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AEBF8"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7CB4B67" w14:textId="77777777" w:rsidR="003849E1" w:rsidRPr="00DA5937" w:rsidRDefault="00D12801" w:rsidP="003849E1">
      <w:pPr>
        <w:pStyle w:val="Title"/>
        <w:rPr>
          <w:rFonts w:ascii="Arial" w:hAnsi="Arial" w:cs="Arial"/>
          <w:sz w:val="18"/>
          <w:szCs w:val="18"/>
        </w:rPr>
      </w:pPr>
      <w:r>
        <w:rPr>
          <w:rFonts w:ascii="Arial" w:hAnsi="Arial" w:cs="Arial"/>
          <w:sz w:val="18"/>
          <w:szCs w:val="18"/>
        </w:rPr>
        <w:t>StoreDefende</w:t>
      </w:r>
      <w:r w:rsidR="003849E1" w:rsidRPr="00DA5937">
        <w:rPr>
          <w:rFonts w:ascii="Arial" w:hAnsi="Arial" w:cs="Arial"/>
          <w:sz w:val="18"/>
          <w:szCs w:val="18"/>
        </w:rPr>
        <w:t>r</w:t>
      </w:r>
      <w:r w:rsidR="003849E1" w:rsidRPr="00A709DB">
        <w:rPr>
          <w:rFonts w:ascii="Arial" w:hAnsi="Arial" w:cs="Arial"/>
          <w:b w:val="0"/>
          <w:sz w:val="18"/>
          <w:szCs w:val="18"/>
          <w:vertAlign w:val="superscript"/>
        </w:rPr>
        <w:t>®</w:t>
      </w:r>
    </w:p>
    <w:p w14:paraId="7D18A51A" w14:textId="77777777" w:rsidR="003849E1" w:rsidRPr="00DA5937" w:rsidRDefault="00A22BED" w:rsidP="003849E1">
      <w:pPr>
        <w:pStyle w:val="Title"/>
        <w:rPr>
          <w:rFonts w:ascii="Arial" w:hAnsi="Arial" w:cs="Arial"/>
          <w:sz w:val="18"/>
          <w:szCs w:val="18"/>
        </w:rPr>
      </w:pPr>
      <w:r>
        <w:rPr>
          <w:rFonts w:ascii="Arial" w:hAnsi="Arial" w:cs="Arial"/>
          <w:caps/>
          <w:sz w:val="18"/>
          <w:szCs w:val="18"/>
        </w:rPr>
        <w:t xml:space="preserve"> </w:t>
      </w:r>
      <w:r w:rsidR="003849E1" w:rsidRPr="00A709DB">
        <w:rPr>
          <w:rFonts w:ascii="Arial" w:hAnsi="Arial" w:cs="Arial"/>
          <w:caps/>
          <w:sz w:val="18"/>
          <w:szCs w:val="18"/>
        </w:rPr>
        <w:t xml:space="preserve">Insulated </w:t>
      </w:r>
      <w:r w:rsidR="003849E1">
        <w:rPr>
          <w:rFonts w:ascii="Arial" w:hAnsi="Arial" w:cs="Arial"/>
          <w:caps/>
          <w:sz w:val="18"/>
          <w:szCs w:val="18"/>
        </w:rPr>
        <w:t xml:space="preserve">rolling service </w:t>
      </w:r>
      <w:r w:rsidR="003849E1" w:rsidRPr="00A709DB">
        <w:rPr>
          <w:rFonts w:ascii="Arial" w:hAnsi="Arial" w:cs="Arial"/>
          <w:caps/>
          <w:sz w:val="18"/>
          <w:szCs w:val="18"/>
        </w:rPr>
        <w:t>Door</w:t>
      </w:r>
    </w:p>
    <w:p w14:paraId="3582CBDC" w14:textId="77777777" w:rsidR="003849E1" w:rsidRPr="0067310F" w:rsidRDefault="003849E1" w:rsidP="003849E1"/>
    <w:p w14:paraId="75D382AC"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4E48F2D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F9869A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751B4107"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319A9D4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1391AB9B"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6710CD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4A072C9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10456596"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5156D3BA"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0B05752B"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B6CA9FE"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2C25807"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34B7EDF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0F310C60"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7B48B13" w14:textId="77777777" w:rsidR="003849E1" w:rsidRPr="0067310F" w:rsidRDefault="003849E1" w:rsidP="003849E1">
      <w:pPr>
        <w:tabs>
          <w:tab w:val="left" w:pos="360"/>
          <w:tab w:val="left" w:pos="720"/>
          <w:tab w:val="left" w:pos="1080"/>
          <w:tab w:val="left" w:pos="1440"/>
        </w:tabs>
        <w:rPr>
          <w:sz w:val="22"/>
        </w:rPr>
      </w:pPr>
    </w:p>
    <w:p w14:paraId="14484DB1"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34D94775" w14:textId="77777777" w:rsidR="003849E1" w:rsidRPr="003849E1" w:rsidRDefault="003849E1" w:rsidP="003849E1">
      <w:pPr>
        <w:rPr>
          <w:rFonts w:ascii="Arial" w:hAnsi="Arial" w:cs="Arial"/>
          <w:sz w:val="18"/>
          <w:szCs w:val="18"/>
        </w:rPr>
      </w:pPr>
    </w:p>
    <w:p w14:paraId="0E972A46"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583D7FF1" w14:textId="77777777" w:rsidR="003849E1" w:rsidRPr="003849E1" w:rsidRDefault="003849E1" w:rsidP="003849E1">
      <w:pPr>
        <w:rPr>
          <w:rFonts w:ascii="Arial" w:hAnsi="Arial" w:cs="Arial"/>
          <w:sz w:val="18"/>
          <w:szCs w:val="18"/>
        </w:rPr>
      </w:pPr>
    </w:p>
    <w:p w14:paraId="4A622973"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32DD0602" w14:textId="77777777" w:rsidR="003849E1" w:rsidRPr="003849E1" w:rsidRDefault="003849E1" w:rsidP="003849E1">
      <w:pPr>
        <w:rPr>
          <w:rFonts w:ascii="Arial" w:hAnsi="Arial" w:cs="Arial"/>
          <w:sz w:val="18"/>
          <w:szCs w:val="18"/>
        </w:rPr>
      </w:pPr>
    </w:p>
    <w:p w14:paraId="643C3D69"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760CD84E"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5D32F81"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71D25BC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2E17BB0F"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5F6FF94D"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5BBEA6B"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751CF6D7" w14:textId="77777777" w:rsidR="003849E1" w:rsidRPr="003849E1" w:rsidRDefault="003849E1" w:rsidP="003849E1">
      <w:pPr>
        <w:rPr>
          <w:rFonts w:ascii="Arial" w:hAnsi="Arial" w:cs="Arial"/>
          <w:sz w:val="18"/>
          <w:szCs w:val="18"/>
        </w:rPr>
      </w:pPr>
    </w:p>
    <w:p w14:paraId="73368C7D"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0EB89751"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5A91B44C" w14:textId="77777777" w:rsidR="003849E1" w:rsidRPr="003849E1" w:rsidRDefault="003849E1" w:rsidP="003849E1">
      <w:pPr>
        <w:rPr>
          <w:rFonts w:ascii="Arial" w:hAnsi="Arial" w:cs="Arial"/>
          <w:sz w:val="18"/>
          <w:szCs w:val="18"/>
        </w:rPr>
      </w:pPr>
    </w:p>
    <w:p w14:paraId="22BEB874"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09B702C0" w14:textId="77777777" w:rsidR="003849E1" w:rsidRPr="003849E1" w:rsidRDefault="003849E1" w:rsidP="003849E1">
      <w:pPr>
        <w:rPr>
          <w:rFonts w:ascii="Arial" w:hAnsi="Arial" w:cs="Arial"/>
          <w:sz w:val="18"/>
          <w:szCs w:val="18"/>
        </w:rPr>
      </w:pPr>
    </w:p>
    <w:p w14:paraId="4CF1339A"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5C556918"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53ADA8DE"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48341CBF" w14:textId="77777777" w:rsidR="00470545" w:rsidRPr="003849E1" w:rsidRDefault="00E248C7" w:rsidP="00470545">
      <w:pPr>
        <w:ind w:left="2160"/>
        <w:rPr>
          <w:rFonts w:ascii="Arial" w:hAnsi="Arial" w:cs="Arial"/>
          <w:sz w:val="18"/>
          <w:szCs w:val="18"/>
        </w:rPr>
      </w:pPr>
      <w:r>
        <w:rPr>
          <w:rFonts w:ascii="Arial" w:hAnsi="Arial" w:cs="Arial"/>
          <w:sz w:val="18"/>
          <w:szCs w:val="18"/>
        </w:rPr>
        <w:t>b</w:t>
      </w:r>
      <w:r w:rsidR="00470545">
        <w:rPr>
          <w:rFonts w:ascii="Arial" w:hAnsi="Arial" w:cs="Arial"/>
          <w:sz w:val="18"/>
          <w:szCs w:val="18"/>
        </w:rPr>
        <w:t>.</w:t>
      </w:r>
      <w:r w:rsidR="00470545">
        <w:rPr>
          <w:rFonts w:ascii="Arial" w:hAnsi="Arial" w:cs="Arial"/>
          <w:sz w:val="18"/>
          <w:szCs w:val="18"/>
        </w:rPr>
        <w:tab/>
        <w:t>Supply doors to be operational up to 20 PSF maximum wind load</w:t>
      </w:r>
    </w:p>
    <w:p w14:paraId="123FABE6"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2FB2483C" w14:textId="77777777" w:rsid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589E9AE" w14:textId="77777777" w:rsidR="00632E6B" w:rsidRDefault="00632E6B" w:rsidP="00632E6B">
      <w:pPr>
        <w:rPr>
          <w:rFonts w:ascii="Arial" w:hAnsi="Arial" w:cs="Arial"/>
          <w:sz w:val="18"/>
          <w:szCs w:val="18"/>
        </w:rPr>
      </w:pPr>
      <w:r>
        <w:rPr>
          <w:rFonts w:ascii="Arial" w:hAnsi="Arial" w:cs="Arial"/>
          <w:sz w:val="18"/>
          <w:szCs w:val="18"/>
        </w:rPr>
        <w:tab/>
      </w:r>
      <w:r>
        <w:rPr>
          <w:rFonts w:ascii="Arial" w:hAnsi="Arial" w:cs="Arial"/>
          <w:sz w:val="18"/>
          <w:szCs w:val="18"/>
        </w:rPr>
        <w:tab/>
        <w:t xml:space="preserve">3. </w:t>
      </w:r>
      <w:r w:rsidR="005C37AA">
        <w:rPr>
          <w:rFonts w:ascii="Arial" w:hAnsi="Arial" w:cs="Arial"/>
          <w:sz w:val="18"/>
          <w:szCs w:val="18"/>
        </w:rPr>
        <w:tab/>
      </w:r>
      <w:r w:rsidR="005C37AA" w:rsidRPr="00161D80">
        <w:rPr>
          <w:rFonts w:ascii="Arial" w:hAnsi="Arial" w:cs="Arial"/>
          <w:b/>
          <w:sz w:val="18"/>
          <w:szCs w:val="18"/>
        </w:rPr>
        <w:t xml:space="preserve">Lift Resistance </w:t>
      </w:r>
      <w:r w:rsidR="00161D80" w:rsidRPr="00161D80">
        <w:rPr>
          <w:rFonts w:ascii="Arial" w:hAnsi="Arial" w:cs="Arial"/>
          <w:b/>
          <w:sz w:val="18"/>
          <w:szCs w:val="18"/>
        </w:rPr>
        <w:t>and Forced Entry Requirements</w:t>
      </w:r>
      <w:r w:rsidR="00161D80">
        <w:rPr>
          <w:rFonts w:ascii="Arial" w:hAnsi="Arial" w:cs="Arial"/>
          <w:sz w:val="18"/>
          <w:szCs w:val="18"/>
        </w:rPr>
        <w:t xml:space="preserve"> </w:t>
      </w:r>
    </w:p>
    <w:p w14:paraId="76D6A7C7" w14:textId="77777777" w:rsidR="00E0783B" w:rsidRDefault="00E0783B" w:rsidP="00E0783B">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w:t>
      </w:r>
      <w:r w:rsidR="00BB7719">
        <w:rPr>
          <w:rFonts w:ascii="Arial" w:hAnsi="Arial" w:cs="Arial"/>
          <w:sz w:val="18"/>
          <w:szCs w:val="18"/>
        </w:rPr>
        <w:t xml:space="preserve"> Product to withstand at least 4</w:t>
      </w:r>
      <w:r>
        <w:rPr>
          <w:rFonts w:ascii="Arial" w:hAnsi="Arial" w:cs="Arial"/>
          <w:sz w:val="18"/>
          <w:szCs w:val="18"/>
        </w:rPr>
        <w:t>500 pounds of lifting force without lifting more than 3’’</w:t>
      </w:r>
    </w:p>
    <w:p w14:paraId="23EF68E4" w14:textId="77777777" w:rsidR="00E0783B" w:rsidRDefault="00E0783B" w:rsidP="00E0783B">
      <w:pPr>
        <w:ind w:left="1440" w:firstLine="720"/>
        <w:rPr>
          <w:rFonts w:ascii="Arial" w:hAnsi="Arial" w:cs="Arial"/>
          <w:sz w:val="18"/>
          <w:szCs w:val="18"/>
        </w:rPr>
      </w:pPr>
      <w:r>
        <w:rPr>
          <w:rFonts w:ascii="Arial" w:hAnsi="Arial" w:cs="Arial"/>
          <w:sz w:val="18"/>
          <w:szCs w:val="18"/>
        </w:rPr>
        <w:t>b. Curtain to remain se</w:t>
      </w:r>
      <w:r w:rsidR="00BB7719">
        <w:rPr>
          <w:rFonts w:ascii="Arial" w:hAnsi="Arial" w:cs="Arial"/>
          <w:sz w:val="18"/>
          <w:szCs w:val="18"/>
        </w:rPr>
        <w:t>curely in guides with at least 2</w:t>
      </w:r>
      <w:r>
        <w:rPr>
          <w:rFonts w:ascii="Arial" w:hAnsi="Arial" w:cs="Arial"/>
          <w:sz w:val="18"/>
          <w:szCs w:val="18"/>
        </w:rPr>
        <w:t>500 pounds of pushing force</w:t>
      </w:r>
    </w:p>
    <w:p w14:paraId="3297C660" w14:textId="77777777" w:rsidR="00E0783B" w:rsidRDefault="00E0783B" w:rsidP="00E0783B">
      <w:pPr>
        <w:ind w:left="1440" w:firstLine="720"/>
        <w:rPr>
          <w:rFonts w:ascii="Arial" w:hAnsi="Arial" w:cs="Arial"/>
          <w:sz w:val="18"/>
          <w:szCs w:val="18"/>
        </w:rPr>
      </w:pPr>
      <w:r>
        <w:rPr>
          <w:rFonts w:ascii="Arial" w:hAnsi="Arial" w:cs="Arial"/>
          <w:sz w:val="18"/>
          <w:szCs w:val="18"/>
        </w:rPr>
        <w:t>c. Top slats to be secured to barrel to prevent lifting attempts and overwrapping of curtain</w:t>
      </w:r>
      <w:r>
        <w:rPr>
          <w:rFonts w:ascii="Arial" w:hAnsi="Arial" w:cs="Arial"/>
          <w:sz w:val="18"/>
          <w:szCs w:val="18"/>
        </w:rPr>
        <w:tab/>
      </w:r>
    </w:p>
    <w:p w14:paraId="03A218A9" w14:textId="77777777" w:rsidR="00632E6B" w:rsidRPr="003849E1" w:rsidRDefault="00632E6B" w:rsidP="00632E6B">
      <w:pPr>
        <w:rPr>
          <w:rFonts w:ascii="Arial" w:hAnsi="Arial" w:cs="Arial"/>
          <w:sz w:val="18"/>
          <w:szCs w:val="18"/>
        </w:rPr>
      </w:pPr>
    </w:p>
    <w:p w14:paraId="7C98BF51" w14:textId="77777777" w:rsidR="003849E1" w:rsidRPr="003849E1" w:rsidRDefault="00632E6B" w:rsidP="00880DC2">
      <w:pPr>
        <w:ind w:left="720" w:firstLine="720"/>
        <w:rPr>
          <w:rFonts w:ascii="Arial" w:hAnsi="Arial" w:cs="Arial"/>
          <w:sz w:val="18"/>
          <w:szCs w:val="18"/>
        </w:rPr>
      </w:pPr>
      <w:r>
        <w:rPr>
          <w:rFonts w:ascii="Arial" w:hAnsi="Arial" w:cs="Arial"/>
          <w:sz w:val="18"/>
          <w:szCs w:val="18"/>
        </w:rPr>
        <w:t>4</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Seismic Performance:</w:t>
      </w:r>
    </w:p>
    <w:p w14:paraId="0AF081E9"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47B4884F" w14:textId="77777777" w:rsidR="003849E1" w:rsidRPr="003849E1" w:rsidRDefault="003849E1" w:rsidP="003849E1">
      <w:pPr>
        <w:rPr>
          <w:rFonts w:ascii="Arial" w:hAnsi="Arial" w:cs="Arial"/>
          <w:sz w:val="18"/>
          <w:szCs w:val="18"/>
        </w:rPr>
      </w:pPr>
    </w:p>
    <w:p w14:paraId="73DE0F2B" w14:textId="77777777" w:rsidR="003849E1" w:rsidRPr="003849E1" w:rsidRDefault="00161D80" w:rsidP="003849E1">
      <w:pPr>
        <w:ind w:left="720" w:firstLine="720"/>
        <w:rPr>
          <w:rFonts w:ascii="Arial" w:hAnsi="Arial" w:cs="Arial"/>
          <w:sz w:val="18"/>
          <w:szCs w:val="18"/>
        </w:rPr>
      </w:pPr>
      <w:r>
        <w:rPr>
          <w:rFonts w:ascii="Arial" w:hAnsi="Arial" w:cs="Arial"/>
          <w:sz w:val="18"/>
          <w:szCs w:val="18"/>
        </w:rPr>
        <w:t>5</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Insulated Door Slat Material Requirements:</w:t>
      </w:r>
    </w:p>
    <w:p w14:paraId="28F8E7F9"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Flame Spread Index of 0 and a Smoke Developed Index of 10 as tested per ASTM E84</w:t>
      </w:r>
    </w:p>
    <w:p w14:paraId="6FE7FEF7" w14:textId="77777777" w:rsidR="00DA17E1" w:rsidRDefault="003849E1" w:rsidP="003849E1">
      <w:pPr>
        <w:ind w:left="288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Sound Transmission Class (STC) rating up t</w:t>
      </w:r>
      <w:r w:rsidR="00CA35B9">
        <w:rPr>
          <w:rFonts w:ascii="Arial" w:hAnsi="Arial" w:cs="Arial"/>
          <w:sz w:val="18"/>
          <w:szCs w:val="18"/>
        </w:rPr>
        <w:t>o 30 for the curtain and up to 2</w:t>
      </w:r>
      <w:r w:rsidRPr="003849E1">
        <w:rPr>
          <w:rFonts w:ascii="Arial" w:hAnsi="Arial" w:cs="Arial"/>
          <w:sz w:val="18"/>
          <w:szCs w:val="18"/>
        </w:rPr>
        <w:t>2 for the entire assembly</w:t>
      </w:r>
      <w:r w:rsidR="00CA35B9">
        <w:rPr>
          <w:rFonts w:ascii="Arial" w:hAnsi="Arial" w:cs="Arial"/>
          <w:sz w:val="18"/>
          <w:szCs w:val="18"/>
        </w:rPr>
        <w:t xml:space="preserve">. If an STC of 32 is desired, additional options are required. All configurations are evaluated per ASTM E90 and based on testing a complete, operable assembly. </w:t>
      </w:r>
    </w:p>
    <w:p w14:paraId="322D3CD2"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Minimum R-value of 8.0 (U-value of 0.125) as calculated using the ASHRAE Handbook of Fundamentals</w:t>
      </w:r>
    </w:p>
    <w:p w14:paraId="0C831E22" w14:textId="77777777" w:rsid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t>Insulation to be CFC Free with an Ozone Depletion Potential (ODP) rating of zero</w:t>
      </w:r>
    </w:p>
    <w:p w14:paraId="1D27A9AA" w14:textId="77777777" w:rsidR="00831E0D" w:rsidRDefault="00161D80" w:rsidP="00B779F5">
      <w:pPr>
        <w:ind w:left="1440"/>
        <w:rPr>
          <w:rFonts w:ascii="Arial" w:hAnsi="Arial" w:cs="Arial"/>
          <w:b/>
          <w:sz w:val="18"/>
          <w:szCs w:val="18"/>
        </w:rPr>
      </w:pPr>
      <w:r>
        <w:rPr>
          <w:rFonts w:ascii="Arial" w:hAnsi="Arial" w:cs="Arial"/>
          <w:sz w:val="18"/>
          <w:szCs w:val="18"/>
        </w:rPr>
        <w:t>6</w:t>
      </w:r>
      <w:r w:rsidR="00831E0D">
        <w:rPr>
          <w:rFonts w:ascii="Arial" w:hAnsi="Arial" w:cs="Arial"/>
          <w:sz w:val="18"/>
          <w:szCs w:val="18"/>
        </w:rPr>
        <w:t xml:space="preserve">. </w:t>
      </w:r>
      <w:r w:rsidR="00831E0D">
        <w:rPr>
          <w:rFonts w:ascii="Arial" w:hAnsi="Arial" w:cs="Arial"/>
          <w:sz w:val="18"/>
          <w:szCs w:val="18"/>
        </w:rPr>
        <w:tab/>
      </w:r>
      <w:r w:rsidR="00831E0D" w:rsidRPr="001932EE">
        <w:rPr>
          <w:rFonts w:ascii="Arial" w:hAnsi="Arial" w:cs="Arial"/>
          <w:b/>
          <w:sz w:val="18"/>
          <w:szCs w:val="18"/>
        </w:rPr>
        <w:t>Safety:</w:t>
      </w:r>
    </w:p>
    <w:p w14:paraId="15A491C9"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65799A3E" w14:textId="77777777" w:rsidR="00E9596C" w:rsidRPr="00CC00BD" w:rsidRDefault="00E9596C" w:rsidP="00E9596C">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8 and 9</w:t>
      </w:r>
      <w:r w:rsidRPr="00CC00BD">
        <w:rPr>
          <w:color w:val="FF0000"/>
        </w:rPr>
        <w:t>. If you are unsure, please contact Architectural Design Support at 833-958-1273.</w:t>
      </w:r>
    </w:p>
    <w:p w14:paraId="051F2EA5" w14:textId="77777777" w:rsidR="00E9596C" w:rsidRPr="007076E7" w:rsidRDefault="00E9596C" w:rsidP="00E9596C">
      <w:pPr>
        <w:rPr>
          <w:rFonts w:ascii="Arial" w:hAnsi="Arial" w:cs="Arial"/>
          <w:sz w:val="18"/>
          <w:szCs w:val="18"/>
        </w:rPr>
      </w:pPr>
    </w:p>
    <w:p w14:paraId="184D158F" w14:textId="77777777" w:rsidR="00E9596C" w:rsidRPr="00787254" w:rsidRDefault="00E9596C" w:rsidP="00E9596C">
      <w:pPr>
        <w:ind w:left="720"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040C977" w14:textId="77777777" w:rsidR="00E9596C" w:rsidRPr="007076E7" w:rsidRDefault="00E9596C" w:rsidP="00E9596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307DD51D" w14:textId="77777777" w:rsidR="00E9596C" w:rsidRPr="007076E7" w:rsidRDefault="00E9596C" w:rsidP="00E9596C">
      <w:pPr>
        <w:rPr>
          <w:rFonts w:ascii="Arial" w:hAnsi="Arial" w:cs="Arial"/>
          <w:sz w:val="18"/>
          <w:szCs w:val="18"/>
        </w:rPr>
      </w:pPr>
    </w:p>
    <w:p w14:paraId="66658F2D" w14:textId="77777777" w:rsidR="00E9596C" w:rsidRPr="007076E7" w:rsidRDefault="00E9596C" w:rsidP="00E9596C">
      <w:pPr>
        <w:ind w:left="720" w:firstLine="720"/>
        <w:rPr>
          <w:rFonts w:ascii="Arial" w:hAnsi="Arial" w:cs="Arial"/>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132A2CA" w14:textId="77777777" w:rsidR="00E9596C" w:rsidRPr="007076E7" w:rsidRDefault="00E9596C" w:rsidP="00E9596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E9BF95F" w14:textId="77777777" w:rsidR="00E9596C" w:rsidRPr="007076E7" w:rsidRDefault="00E9596C" w:rsidP="00E9596C">
      <w:pPr>
        <w:rPr>
          <w:rFonts w:ascii="Arial" w:hAnsi="Arial" w:cs="Arial"/>
          <w:sz w:val="18"/>
          <w:szCs w:val="18"/>
        </w:rPr>
      </w:pPr>
    </w:p>
    <w:p w14:paraId="70BA911E" w14:textId="77777777" w:rsidR="00E9596C" w:rsidRPr="00787254" w:rsidRDefault="00E9596C" w:rsidP="00E9596C">
      <w:pPr>
        <w:ind w:left="720" w:firstLine="720"/>
        <w:rPr>
          <w:rFonts w:ascii="Arial" w:hAnsi="Arial" w:cs="Arial"/>
          <w:b/>
          <w:sz w:val="18"/>
          <w:szCs w:val="18"/>
        </w:rPr>
      </w:pPr>
      <w:r>
        <w:rPr>
          <w:rFonts w:ascii="Arial" w:hAnsi="Arial" w:cs="Arial"/>
          <w:sz w:val="18"/>
          <w:szCs w:val="18"/>
        </w:rPr>
        <w:t>9</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405E2369" w14:textId="77777777" w:rsidR="00E9596C" w:rsidRPr="007076E7" w:rsidRDefault="00E9596C" w:rsidP="00E9596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6814231" w14:textId="77777777" w:rsidR="00E9596C" w:rsidRDefault="00E9596C" w:rsidP="00E9596C"/>
    <w:p w14:paraId="57D543D7" w14:textId="77777777" w:rsidR="00E9596C" w:rsidRPr="00C20D3A" w:rsidRDefault="00E9596C" w:rsidP="00831E0D">
      <w:pPr>
        <w:rPr>
          <w:rFonts w:ascii="Arial" w:hAnsi="Arial" w:cs="Arial"/>
          <w:sz w:val="18"/>
          <w:szCs w:val="18"/>
        </w:rPr>
      </w:pPr>
    </w:p>
    <w:p w14:paraId="2B987AA1" w14:textId="77777777" w:rsidR="003849E1" w:rsidRPr="003849E1" w:rsidRDefault="003849E1" w:rsidP="003849E1">
      <w:pPr>
        <w:rPr>
          <w:rFonts w:ascii="Arial" w:hAnsi="Arial" w:cs="Arial"/>
          <w:sz w:val="18"/>
          <w:szCs w:val="18"/>
        </w:rPr>
      </w:pPr>
    </w:p>
    <w:p w14:paraId="13A53F11"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45713B14" w14:textId="77777777" w:rsidR="003849E1" w:rsidRPr="003849E1" w:rsidRDefault="003849E1" w:rsidP="003849E1">
      <w:pPr>
        <w:rPr>
          <w:rFonts w:ascii="Arial" w:hAnsi="Arial" w:cs="Arial"/>
          <w:sz w:val="18"/>
          <w:szCs w:val="18"/>
        </w:rPr>
      </w:pPr>
    </w:p>
    <w:p w14:paraId="23F4482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81E559"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2B4882F7" w14:textId="77777777" w:rsidR="003849E1" w:rsidRPr="003849E1" w:rsidRDefault="003849E1" w:rsidP="003849E1">
      <w:pPr>
        <w:ind w:left="1440"/>
        <w:rPr>
          <w:rFonts w:ascii="Arial" w:hAnsi="Arial" w:cs="Arial"/>
          <w:sz w:val="18"/>
          <w:szCs w:val="18"/>
        </w:rPr>
      </w:pPr>
    </w:p>
    <w:p w14:paraId="17D50C7C"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34CA0D9" w14:textId="77777777" w:rsidR="003849E1" w:rsidRPr="003849E1" w:rsidRDefault="003849E1" w:rsidP="003849E1">
      <w:pPr>
        <w:ind w:left="2160" w:hanging="720"/>
        <w:rPr>
          <w:rFonts w:ascii="Arial" w:hAnsi="Arial" w:cs="Arial"/>
          <w:sz w:val="18"/>
          <w:szCs w:val="18"/>
        </w:rPr>
      </w:pPr>
    </w:p>
    <w:p w14:paraId="0DC3A0B1"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24F86372"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80BC84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270F510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11A3DEA6" w14:textId="77777777" w:rsidR="003849E1" w:rsidRPr="003849E1" w:rsidRDefault="003849E1" w:rsidP="003849E1">
      <w:pPr>
        <w:rPr>
          <w:rFonts w:ascii="Arial" w:hAnsi="Arial" w:cs="Arial"/>
          <w:sz w:val="18"/>
          <w:szCs w:val="18"/>
        </w:rPr>
      </w:pPr>
    </w:p>
    <w:p w14:paraId="56A131C3"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00FEED2C"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4EDD509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1B6A16D0" w14:textId="77777777" w:rsidR="003849E1" w:rsidRPr="003849E1" w:rsidRDefault="003849E1" w:rsidP="003849E1">
      <w:pPr>
        <w:rPr>
          <w:rFonts w:ascii="Arial" w:hAnsi="Arial" w:cs="Arial"/>
          <w:sz w:val="18"/>
          <w:szCs w:val="18"/>
        </w:rPr>
      </w:pPr>
    </w:p>
    <w:p w14:paraId="4FF9F9F6"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43F72863" w14:textId="77777777" w:rsidR="003849E1" w:rsidRPr="003849E1" w:rsidRDefault="003849E1" w:rsidP="003849E1">
      <w:pPr>
        <w:rPr>
          <w:rFonts w:ascii="Arial" w:hAnsi="Arial" w:cs="Arial"/>
          <w:sz w:val="18"/>
          <w:szCs w:val="18"/>
        </w:rPr>
      </w:pPr>
    </w:p>
    <w:p w14:paraId="7BD52585"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3B0D4B10"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08058673" w14:textId="77777777" w:rsidR="003849E1" w:rsidRPr="003849E1" w:rsidRDefault="003849E1" w:rsidP="003849E1">
      <w:pPr>
        <w:ind w:left="1440"/>
        <w:rPr>
          <w:rFonts w:ascii="Arial" w:hAnsi="Arial" w:cs="Arial"/>
          <w:sz w:val="18"/>
          <w:szCs w:val="18"/>
        </w:rPr>
      </w:pPr>
    </w:p>
    <w:p w14:paraId="570390E4"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3EDA4DA0" w14:textId="77777777" w:rsidR="003849E1" w:rsidRPr="003849E1" w:rsidRDefault="003849E1" w:rsidP="003849E1">
      <w:pPr>
        <w:rPr>
          <w:rFonts w:ascii="Arial" w:hAnsi="Arial" w:cs="Arial"/>
          <w:sz w:val="18"/>
          <w:szCs w:val="18"/>
        </w:rPr>
      </w:pPr>
    </w:p>
    <w:p w14:paraId="57E0C1F3"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47D6469" w14:textId="77777777" w:rsidR="003849E1" w:rsidRPr="003849E1" w:rsidRDefault="003849E1" w:rsidP="003849E1">
      <w:pPr>
        <w:rPr>
          <w:rFonts w:ascii="Arial" w:hAnsi="Arial" w:cs="Arial"/>
          <w:sz w:val="18"/>
          <w:szCs w:val="18"/>
        </w:rPr>
      </w:pPr>
    </w:p>
    <w:p w14:paraId="398207E1"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4C75269E" w14:textId="77777777" w:rsidR="003849E1" w:rsidRPr="003849E1" w:rsidRDefault="003849E1" w:rsidP="003849E1">
      <w:pPr>
        <w:ind w:left="720"/>
        <w:rPr>
          <w:rFonts w:ascii="Arial" w:hAnsi="Arial" w:cs="Arial"/>
          <w:sz w:val="18"/>
          <w:szCs w:val="18"/>
        </w:rPr>
      </w:pPr>
    </w:p>
    <w:p w14:paraId="45575A1C"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lastRenderedPageBreak/>
        <w:t>B.</w:t>
      </w:r>
      <w:r w:rsidRPr="003849E1">
        <w:rPr>
          <w:rFonts w:ascii="Arial" w:hAnsi="Arial" w:cs="Arial"/>
          <w:sz w:val="18"/>
          <w:szCs w:val="18"/>
        </w:rPr>
        <w:tab/>
        <w:t>Follow manufacturer's instructions</w:t>
      </w:r>
    </w:p>
    <w:p w14:paraId="4328AE6D" w14:textId="77777777" w:rsidR="003849E1" w:rsidRPr="003849E1" w:rsidRDefault="003849E1" w:rsidP="003849E1">
      <w:pPr>
        <w:rPr>
          <w:rFonts w:ascii="Arial" w:hAnsi="Arial" w:cs="Arial"/>
          <w:sz w:val="18"/>
          <w:szCs w:val="18"/>
        </w:rPr>
      </w:pPr>
    </w:p>
    <w:p w14:paraId="0AB865AA"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5F20EAF8" w14:textId="77777777" w:rsidR="003849E1" w:rsidRPr="003849E1" w:rsidRDefault="003849E1" w:rsidP="003849E1">
      <w:pPr>
        <w:rPr>
          <w:rFonts w:ascii="Arial" w:hAnsi="Arial" w:cs="Arial"/>
          <w:sz w:val="18"/>
          <w:szCs w:val="18"/>
        </w:rPr>
      </w:pPr>
    </w:p>
    <w:p w14:paraId="0CE31F7D"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003BA766" w14:textId="77777777" w:rsidR="003849E1" w:rsidRPr="003849E1" w:rsidRDefault="003849E1" w:rsidP="003849E1">
      <w:pPr>
        <w:ind w:left="720"/>
        <w:rPr>
          <w:rFonts w:ascii="Arial" w:hAnsi="Arial" w:cs="Arial"/>
          <w:sz w:val="18"/>
          <w:szCs w:val="18"/>
        </w:rPr>
      </w:pPr>
    </w:p>
    <w:p w14:paraId="0B91B53F"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Maintenance: Submit for owner’s consideration and acceptance of a maintenance service agreement for installed products</w:t>
      </w:r>
    </w:p>
    <w:p w14:paraId="6FE2E669" w14:textId="77777777" w:rsidR="003849E1" w:rsidRPr="003849E1" w:rsidRDefault="003849E1" w:rsidP="003849E1">
      <w:pPr>
        <w:rPr>
          <w:rFonts w:ascii="Arial" w:hAnsi="Arial" w:cs="Arial"/>
          <w:sz w:val="18"/>
          <w:szCs w:val="18"/>
        </w:rPr>
      </w:pPr>
    </w:p>
    <w:p w14:paraId="6EAE3F05"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2DB4A1AC" w14:textId="77777777" w:rsidR="003849E1" w:rsidRPr="003849E1" w:rsidRDefault="003849E1" w:rsidP="003849E1">
      <w:pPr>
        <w:rPr>
          <w:rFonts w:ascii="Arial" w:hAnsi="Arial" w:cs="Arial"/>
          <w:sz w:val="18"/>
          <w:szCs w:val="18"/>
        </w:rPr>
      </w:pPr>
    </w:p>
    <w:p w14:paraId="05AB0AE5"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0DCDAAA4" w14:textId="77777777" w:rsidR="003849E1" w:rsidRPr="003849E1" w:rsidRDefault="003849E1" w:rsidP="003849E1">
      <w:pPr>
        <w:rPr>
          <w:rFonts w:ascii="Arial" w:hAnsi="Arial" w:cs="Arial"/>
          <w:sz w:val="18"/>
          <w:szCs w:val="18"/>
        </w:rPr>
      </w:pPr>
    </w:p>
    <w:p w14:paraId="261818F1"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05819458"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5724AFAF" w14:textId="7777777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w:t>
      </w:r>
      <w:r w:rsidR="0094717B">
        <w:rPr>
          <w:rFonts w:ascii="Arial" w:hAnsi="Arial" w:cs="Arial"/>
          <w:b/>
          <w:sz w:val="18"/>
          <w:szCs w:val="18"/>
        </w:rPr>
        <w:t>okson</w:t>
      </w:r>
      <w:r w:rsidRPr="003849E1">
        <w:rPr>
          <w:rFonts w:ascii="Arial" w:hAnsi="Arial" w:cs="Arial"/>
          <w:b/>
          <w:sz w:val="18"/>
          <w:szCs w:val="18"/>
        </w:rPr>
        <w:t>:</w:t>
      </w:r>
      <w:r w:rsidRPr="003849E1">
        <w:rPr>
          <w:rFonts w:ascii="Arial" w:hAnsi="Arial" w:cs="Arial"/>
          <w:sz w:val="18"/>
          <w:szCs w:val="18"/>
        </w:rPr>
        <w:t xml:space="preserve"> </w:t>
      </w:r>
      <w:r w:rsidR="0094717B">
        <w:rPr>
          <w:rFonts w:ascii="Arial" w:hAnsi="Arial" w:cs="Arial"/>
          <w:sz w:val="18"/>
          <w:szCs w:val="18"/>
        </w:rPr>
        <w:t>1901 South Litchfield Road Goodyear, AZ 85538</w:t>
      </w:r>
      <w:r w:rsidRPr="003849E1">
        <w:rPr>
          <w:rFonts w:ascii="Arial" w:hAnsi="Arial" w:cs="Arial"/>
          <w:sz w:val="18"/>
          <w:szCs w:val="18"/>
        </w:rPr>
        <w:t>. Telephone: (800) 2</w:t>
      </w:r>
      <w:r w:rsidR="0094717B">
        <w:rPr>
          <w:rFonts w:ascii="Arial" w:hAnsi="Arial" w:cs="Arial"/>
          <w:sz w:val="18"/>
          <w:szCs w:val="18"/>
        </w:rPr>
        <w:t>94</w:t>
      </w:r>
      <w:r w:rsidRPr="003849E1">
        <w:rPr>
          <w:rFonts w:ascii="Arial" w:hAnsi="Arial" w:cs="Arial"/>
          <w:sz w:val="18"/>
          <w:szCs w:val="18"/>
        </w:rPr>
        <w:t>-</w:t>
      </w:r>
      <w:r w:rsidR="0094717B">
        <w:rPr>
          <w:rFonts w:ascii="Arial" w:hAnsi="Arial" w:cs="Arial"/>
          <w:sz w:val="18"/>
          <w:szCs w:val="18"/>
        </w:rPr>
        <w:t>4358</w:t>
      </w:r>
      <w:r w:rsidRPr="003849E1">
        <w:rPr>
          <w:rFonts w:ascii="Arial" w:hAnsi="Arial" w:cs="Arial"/>
          <w:sz w:val="18"/>
          <w:szCs w:val="18"/>
        </w:rPr>
        <w:t xml:space="preserve">. </w:t>
      </w:r>
    </w:p>
    <w:p w14:paraId="3574C3DC"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0094717B">
        <w:rPr>
          <w:rFonts w:ascii="Arial" w:hAnsi="Arial" w:cs="Arial"/>
          <w:b/>
          <w:sz w:val="18"/>
          <w:szCs w:val="18"/>
        </w:rPr>
        <w:t>Cornell</w:t>
      </w:r>
      <w:r w:rsidRPr="003849E1">
        <w:rPr>
          <w:rFonts w:ascii="Arial" w:hAnsi="Arial" w:cs="Arial"/>
          <w:b/>
          <w:sz w:val="18"/>
          <w:szCs w:val="18"/>
        </w:rPr>
        <w:t xml:space="preserve"> </w:t>
      </w:r>
    </w:p>
    <w:p w14:paraId="5B8AAF5A" w14:textId="77777777"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Clopay Building Products</w:t>
      </w:r>
    </w:p>
    <w:p w14:paraId="72760721" w14:textId="77777777" w:rsidR="00E14A7E" w:rsidRPr="003849E1" w:rsidRDefault="00E14A7E" w:rsidP="003849E1">
      <w:pPr>
        <w:ind w:left="1440"/>
        <w:rPr>
          <w:rFonts w:ascii="Arial" w:hAnsi="Arial" w:cs="Arial"/>
          <w:sz w:val="18"/>
          <w:szCs w:val="18"/>
        </w:rPr>
      </w:pPr>
    </w:p>
    <w:p w14:paraId="34FC6B5C"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52AF7154" w14:textId="77777777" w:rsidR="003849E1" w:rsidRPr="003849E1" w:rsidRDefault="003849E1" w:rsidP="003849E1">
      <w:pPr>
        <w:rPr>
          <w:rFonts w:ascii="Arial" w:hAnsi="Arial" w:cs="Arial"/>
          <w:sz w:val="18"/>
          <w:szCs w:val="18"/>
        </w:rPr>
      </w:pPr>
    </w:p>
    <w:p w14:paraId="2F9B733E"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79A0CF30" w14:textId="77777777" w:rsidR="003849E1" w:rsidRPr="003849E1" w:rsidRDefault="003849E1" w:rsidP="003849E1">
      <w:pPr>
        <w:rPr>
          <w:rFonts w:ascii="Arial" w:hAnsi="Arial" w:cs="Arial"/>
          <w:sz w:val="18"/>
          <w:szCs w:val="18"/>
        </w:rPr>
      </w:pPr>
    </w:p>
    <w:p w14:paraId="29395116"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00540F64">
        <w:rPr>
          <w:rFonts w:ascii="Arial" w:hAnsi="Arial" w:cs="Arial"/>
          <w:sz w:val="18"/>
          <w:szCs w:val="18"/>
        </w:rPr>
        <w:t xml:space="preserve"> </w:t>
      </w:r>
      <w:r w:rsidR="00A03F98">
        <w:rPr>
          <w:rFonts w:ascii="Arial" w:hAnsi="Arial" w:cs="Arial"/>
          <w:sz w:val="18"/>
          <w:szCs w:val="18"/>
        </w:rPr>
        <w:t>PSD2</w:t>
      </w:r>
      <w:r w:rsidR="006D6ED4">
        <w:rPr>
          <w:rFonts w:ascii="Arial" w:hAnsi="Arial" w:cs="Arial"/>
          <w:sz w:val="18"/>
          <w:szCs w:val="18"/>
        </w:rPr>
        <w:t>0</w:t>
      </w:r>
    </w:p>
    <w:p w14:paraId="16E87B28" w14:textId="77777777" w:rsidR="003849E1" w:rsidRPr="003849E1" w:rsidRDefault="003849E1" w:rsidP="003849E1">
      <w:pPr>
        <w:rPr>
          <w:rFonts w:ascii="Arial" w:hAnsi="Arial" w:cs="Arial"/>
          <w:sz w:val="18"/>
          <w:szCs w:val="18"/>
        </w:rPr>
      </w:pPr>
    </w:p>
    <w:p w14:paraId="6FC96FEA"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1DD761AA" w14:textId="77777777" w:rsidR="003849E1" w:rsidRPr="003849E1" w:rsidRDefault="003849E1" w:rsidP="003849E1">
      <w:pPr>
        <w:rPr>
          <w:rFonts w:ascii="Arial" w:hAnsi="Arial" w:cs="Arial"/>
          <w:sz w:val="18"/>
          <w:szCs w:val="18"/>
        </w:rPr>
      </w:pPr>
    </w:p>
    <w:p w14:paraId="6ACA81C2"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75E0E8DC"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505223A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7A2E8E83"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w:t>
      </w:r>
      <w:r w:rsidR="00E0137C">
        <w:rPr>
          <w:rFonts w:ascii="Arial" w:hAnsi="Arial" w:cs="Arial"/>
          <w:sz w:val="18"/>
          <w:szCs w:val="18"/>
        </w:rPr>
        <w:t>ormance requirements.18</w:t>
      </w:r>
      <w:r w:rsidRPr="003849E1">
        <w:rPr>
          <w:rFonts w:ascii="Arial" w:hAnsi="Arial" w:cs="Arial"/>
          <w:sz w:val="18"/>
          <w:szCs w:val="18"/>
        </w:rPr>
        <w:t>/24 gauge, Grade 40, ASTM A 653 galvanized steel zinc coating.</w:t>
      </w:r>
    </w:p>
    <w:p w14:paraId="671E376A" w14:textId="77777777" w:rsidR="003849E1" w:rsidRPr="003849E1" w:rsidRDefault="00647647" w:rsidP="00A16C36">
      <w:pPr>
        <w:ind w:left="3600" w:hanging="720"/>
        <w:rPr>
          <w:rFonts w:ascii="Arial" w:hAnsi="Arial" w:cs="Arial"/>
          <w:sz w:val="18"/>
          <w:szCs w:val="18"/>
        </w:rPr>
      </w:pPr>
      <w:r>
        <w:rPr>
          <w:rFonts w:ascii="Arial" w:hAnsi="Arial" w:cs="Arial"/>
          <w:sz w:val="18"/>
          <w:szCs w:val="18"/>
        </w:rPr>
        <w:t>2</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Stainless Steel/Galvanized Steel:</w:t>
      </w:r>
      <w:r w:rsidR="00E0137C">
        <w:rPr>
          <w:rFonts w:ascii="Arial" w:hAnsi="Arial" w:cs="Arial"/>
          <w:sz w:val="18"/>
          <w:szCs w:val="18"/>
        </w:rPr>
        <w:t xml:space="preserve"> 28/24</w:t>
      </w:r>
      <w:r w:rsidR="003849E1" w:rsidRPr="003849E1">
        <w:rPr>
          <w:rFonts w:ascii="Arial" w:hAnsi="Arial" w:cs="Arial"/>
          <w:sz w:val="18"/>
          <w:szCs w:val="18"/>
        </w:rPr>
        <w:t xml:space="preserve"> gauge AISI type 304 #4 finish stainless steel/24gauge, Grade 40, ASTM A 653 galvanized steel zinc coating</w:t>
      </w:r>
    </w:p>
    <w:p w14:paraId="0D40D938" w14:textId="77777777" w:rsidR="003849E1" w:rsidRPr="003849E1" w:rsidRDefault="003849E1" w:rsidP="00880DC2">
      <w:pPr>
        <w:ind w:left="1440" w:firstLine="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0BD9E88D" w14:textId="77777777" w:rsidR="003849E1" w:rsidRPr="003849E1" w:rsidRDefault="003849E1" w:rsidP="00880DC2">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41BB2D55"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44C6F3FD"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1F8B1025" w14:textId="77777777" w:rsidR="003849E1" w:rsidRDefault="003849E1" w:rsidP="003849E1">
      <w:pPr>
        <w:ind w:left="2880" w:hanging="720"/>
        <w:rPr>
          <w:rFonts w:ascii="Arial" w:hAnsi="Arial" w:cs="Arial"/>
          <w:sz w:val="18"/>
          <w:szCs w:val="18"/>
        </w:rPr>
      </w:pPr>
      <w:r w:rsidRPr="003849E1">
        <w:rPr>
          <w:rFonts w:ascii="Arial" w:hAnsi="Arial" w:cs="Arial"/>
          <w:sz w:val="18"/>
          <w:szCs w:val="18"/>
        </w:rPr>
        <w:t>f.</w:t>
      </w:r>
      <w:r w:rsidRPr="003849E1">
        <w:rPr>
          <w:rFonts w:ascii="Arial" w:hAnsi="Arial" w:cs="Arial"/>
          <w:sz w:val="18"/>
          <w:szCs w:val="18"/>
        </w:rPr>
        <w:tab/>
      </w:r>
      <w:r w:rsidRPr="003849E1">
        <w:rPr>
          <w:rFonts w:ascii="Arial" w:hAnsi="Arial" w:cs="Arial"/>
          <w:b/>
          <w:sz w:val="18"/>
          <w:szCs w:val="18"/>
        </w:rPr>
        <w:t>STC Rating:</w:t>
      </w:r>
      <w:r w:rsidR="001C25AF">
        <w:rPr>
          <w:rFonts w:ascii="Arial" w:hAnsi="Arial" w:cs="Arial"/>
          <w:sz w:val="18"/>
          <w:szCs w:val="18"/>
        </w:rPr>
        <w:t xml:space="preserve"> Up to 32</w:t>
      </w:r>
      <w:r w:rsidRPr="003849E1">
        <w:rPr>
          <w:rFonts w:ascii="Arial" w:hAnsi="Arial" w:cs="Arial"/>
          <w:sz w:val="18"/>
          <w:szCs w:val="18"/>
        </w:rPr>
        <w:t xml:space="preserve"> for the curtain and up to 22 for the entire assembly, as tested per ASTM E90 and based on testing a complete, operable assembly</w:t>
      </w:r>
    </w:p>
    <w:p w14:paraId="34F7301D" w14:textId="77777777" w:rsidR="00884721" w:rsidRPr="00436367" w:rsidRDefault="00884721" w:rsidP="00884721">
      <w:pPr>
        <w:ind w:left="1440" w:firstLine="720"/>
        <w:rPr>
          <w:rFonts w:ascii="Arial" w:hAnsi="Arial" w:cs="Arial"/>
          <w:sz w:val="18"/>
          <w:szCs w:val="18"/>
        </w:rPr>
      </w:pPr>
      <w:r>
        <w:rPr>
          <w:rFonts w:ascii="Arial" w:hAnsi="Arial" w:cs="Arial"/>
          <w:sz w:val="18"/>
          <w:szCs w:val="18"/>
        </w:rPr>
        <w:t xml:space="preserve">g. </w:t>
      </w:r>
      <w:r w:rsidRPr="00F05ED8">
        <w:rPr>
          <w:rFonts w:ascii="Arial" w:hAnsi="Arial" w:cs="Arial"/>
          <w:b/>
          <w:sz w:val="18"/>
          <w:szCs w:val="18"/>
        </w:rPr>
        <w:t>Continuous Cast Windlocks</w:t>
      </w:r>
      <w:r w:rsidRPr="007C0A64">
        <w:rPr>
          <w:rFonts w:ascii="Arial" w:hAnsi="Arial" w:cs="Arial"/>
          <w:b/>
          <w:sz w:val="18"/>
          <w:szCs w:val="18"/>
        </w:rPr>
        <w:t>:</w:t>
      </w:r>
      <w:r w:rsidRPr="003849E1">
        <w:rPr>
          <w:rFonts w:ascii="Arial" w:hAnsi="Arial" w:cs="Arial"/>
          <w:sz w:val="18"/>
          <w:szCs w:val="18"/>
        </w:rPr>
        <w:t xml:space="preserve"> Provide </w:t>
      </w:r>
      <w:r>
        <w:rPr>
          <w:rFonts w:ascii="Arial" w:hAnsi="Arial" w:cs="Arial"/>
          <w:sz w:val="18"/>
          <w:szCs w:val="18"/>
        </w:rPr>
        <w:t xml:space="preserve">continuous cast </w:t>
      </w:r>
      <w:r w:rsidRPr="003849E1">
        <w:rPr>
          <w:rFonts w:ascii="Arial" w:hAnsi="Arial" w:cs="Arial"/>
          <w:sz w:val="18"/>
          <w:szCs w:val="18"/>
        </w:rPr>
        <w:t xml:space="preserve">windlocks as </w:t>
      </w:r>
      <w:r>
        <w:rPr>
          <w:rFonts w:ascii="Arial" w:hAnsi="Arial" w:cs="Arial"/>
          <w:sz w:val="18"/>
          <w:szCs w:val="18"/>
        </w:rPr>
        <w:t>standard</w:t>
      </w:r>
      <w:r w:rsidRPr="00436367">
        <w:rPr>
          <w:rFonts w:ascii="Arial" w:hAnsi="Arial" w:cs="Arial"/>
          <w:sz w:val="18"/>
          <w:szCs w:val="18"/>
        </w:rPr>
        <w:t xml:space="preserve">. </w:t>
      </w:r>
    </w:p>
    <w:p w14:paraId="09FD85C1" w14:textId="77777777" w:rsidR="00884721" w:rsidRPr="003849E1" w:rsidRDefault="00884721" w:rsidP="003849E1">
      <w:pPr>
        <w:ind w:left="2880" w:hanging="720"/>
        <w:rPr>
          <w:rFonts w:ascii="Arial" w:hAnsi="Arial" w:cs="Arial"/>
          <w:sz w:val="18"/>
          <w:szCs w:val="18"/>
        </w:rPr>
      </w:pPr>
    </w:p>
    <w:p w14:paraId="5E00FFF3" w14:textId="77777777" w:rsidR="003849E1" w:rsidRPr="003849E1" w:rsidRDefault="003849E1" w:rsidP="003849E1">
      <w:pPr>
        <w:rPr>
          <w:rFonts w:ascii="Arial" w:hAnsi="Arial" w:cs="Arial"/>
          <w:sz w:val="18"/>
          <w:szCs w:val="18"/>
        </w:rPr>
      </w:pPr>
    </w:p>
    <w:p w14:paraId="6767E803" w14:textId="77777777" w:rsidR="003849E1" w:rsidRDefault="003849E1" w:rsidP="003849E1">
      <w:pPr>
        <w:ind w:left="720" w:firstLine="720"/>
        <w:rPr>
          <w:rFonts w:ascii="Arial" w:hAnsi="Arial" w:cs="Arial"/>
          <w:b/>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183CBA05" w14:textId="77777777" w:rsidR="00436367" w:rsidRPr="003849E1" w:rsidRDefault="00436367" w:rsidP="003849E1">
      <w:pPr>
        <w:ind w:left="720" w:firstLine="720"/>
        <w:rPr>
          <w:rFonts w:ascii="Arial" w:hAnsi="Arial" w:cs="Arial"/>
          <w:sz w:val="18"/>
          <w:szCs w:val="18"/>
        </w:rPr>
      </w:pPr>
    </w:p>
    <w:p w14:paraId="6CB9201D" w14:textId="77777777" w:rsidR="00A16C36"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w:t>
      </w:r>
      <w:r w:rsidR="00A16C36">
        <w:rPr>
          <w:rFonts w:ascii="Arial" w:hAnsi="Arial" w:cs="Arial"/>
          <w:color w:val="FF0000"/>
          <w:sz w:val="16"/>
          <w:szCs w:val="16"/>
        </w:rPr>
        <w:t xml:space="preserve">Only select colors are available on 18G </w:t>
      </w:r>
    </w:p>
    <w:p w14:paraId="1511F19F"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ab/>
      </w:r>
    </w:p>
    <w:p w14:paraId="6C6F289E"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7F7616A7"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402F8E">
        <w:rPr>
          <w:rFonts w:ascii="Arial" w:hAnsi="Arial" w:cs="Arial"/>
          <w:sz w:val="18"/>
          <w:szCs w:val="18"/>
          <w:highlight w:val="yellow"/>
        </w:rPr>
        <w:t>[</w:t>
      </w:r>
      <w:r w:rsidRPr="003849E1">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704FFC2D" w14:textId="77777777" w:rsidR="003849E1" w:rsidRPr="003849E1" w:rsidRDefault="00E0137C" w:rsidP="003849E1">
      <w:pPr>
        <w:ind w:left="1440" w:firstLine="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SpectraShield</w:t>
      </w:r>
      <w:r w:rsidR="003849E1" w:rsidRPr="003849E1">
        <w:rPr>
          <w:rFonts w:ascii="Arial" w:hAnsi="Arial" w:cs="Arial"/>
          <w:b/>
          <w:sz w:val="18"/>
          <w:szCs w:val="18"/>
          <w:vertAlign w:val="superscript"/>
        </w:rPr>
        <w:t>®</w:t>
      </w:r>
      <w:r w:rsidR="003849E1" w:rsidRPr="003849E1">
        <w:rPr>
          <w:rFonts w:ascii="Arial" w:hAnsi="Arial" w:cs="Arial"/>
          <w:b/>
          <w:sz w:val="18"/>
          <w:szCs w:val="18"/>
        </w:rPr>
        <w:t xml:space="preserve"> Coating System (Color Selected by Architect):</w:t>
      </w:r>
    </w:p>
    <w:p w14:paraId="478A3FC3"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ASTM A 653 galvanized base coating treated with dual process rinsing agents in preparation for chemical bonding, gray baked-on base coat and gray baked-on polyester finish coat</w:t>
      </w:r>
    </w:p>
    <w:p w14:paraId="1DBCE798" w14:textId="77777777" w:rsidR="003849E1" w:rsidRDefault="003849E1" w:rsidP="003849E1">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3849E1">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xml:space="preserve">; </w:t>
      </w:r>
      <w:r w:rsidRPr="003849E1">
        <w:rPr>
          <w:rFonts w:ascii="Arial" w:hAnsi="Arial" w:cs="Arial"/>
          <w:sz w:val="18"/>
          <w:szCs w:val="18"/>
        </w:rPr>
        <w:lastRenderedPageBreak/>
        <w:t>minimum 2.5 mils (0.065 mm) cured film thickness; ASTM D-3363 pencil hardness: H or better</w:t>
      </w:r>
    </w:p>
    <w:p w14:paraId="730D7E31" w14:textId="77777777" w:rsidR="00464CB5" w:rsidRPr="00464CB5" w:rsidRDefault="00E0137C" w:rsidP="00464CB5">
      <w:pPr>
        <w:pStyle w:val="ListParagraph"/>
        <w:ind w:left="1800" w:firstLine="360"/>
        <w:contextualSpacing w:val="0"/>
        <w:rPr>
          <w:rFonts w:ascii="Arial" w:hAnsi="Arial" w:cs="Arial"/>
          <w:b/>
          <w:sz w:val="18"/>
          <w:szCs w:val="18"/>
        </w:rPr>
      </w:pPr>
      <w:r>
        <w:rPr>
          <w:rFonts w:ascii="Arial" w:hAnsi="Arial" w:cs="Arial"/>
          <w:sz w:val="18"/>
          <w:szCs w:val="18"/>
        </w:rPr>
        <w:t>c</w:t>
      </w:r>
      <w:r w:rsidR="00464CB5" w:rsidRPr="00464CB5">
        <w:rPr>
          <w:rFonts w:ascii="Arial" w:hAnsi="Arial" w:cs="Arial"/>
          <w:sz w:val="18"/>
          <w:szCs w:val="18"/>
        </w:rPr>
        <w:t>.</w:t>
      </w:r>
      <w:r w:rsidR="00464CB5">
        <w:rPr>
          <w:rFonts w:ascii="Arial" w:hAnsi="Arial" w:cs="Arial"/>
          <w:b/>
          <w:sz w:val="18"/>
          <w:szCs w:val="18"/>
        </w:rPr>
        <w:t xml:space="preserve">  </w:t>
      </w:r>
      <w:r w:rsidR="00464CB5">
        <w:rPr>
          <w:rFonts w:ascii="Arial" w:hAnsi="Arial" w:cs="Arial"/>
          <w:b/>
          <w:sz w:val="18"/>
          <w:szCs w:val="18"/>
        </w:rPr>
        <w:tab/>
        <w:t>Atmoshiel</w:t>
      </w:r>
      <w:r w:rsidR="00464CB5" w:rsidRPr="00385452">
        <w:rPr>
          <w:rFonts w:ascii="Arial" w:hAnsi="Arial" w:cs="Arial"/>
          <w:b/>
          <w:sz w:val="18"/>
          <w:szCs w:val="18"/>
        </w:rPr>
        <w:t>d</w:t>
      </w:r>
      <w:r w:rsidR="00464CB5" w:rsidRPr="00464CB5">
        <w:rPr>
          <w:rFonts w:ascii="Arial" w:hAnsi="Arial" w:cs="Arial"/>
          <w:sz w:val="18"/>
          <w:szCs w:val="18"/>
          <w:vertAlign w:val="superscript"/>
        </w:rPr>
        <w:t>®</w:t>
      </w:r>
      <w:r w:rsidR="00464CB5" w:rsidRPr="00385452">
        <w:rPr>
          <w:rFonts w:ascii="Arial" w:hAnsi="Arial" w:cs="Arial"/>
          <w:sz w:val="18"/>
          <w:szCs w:val="18"/>
        </w:rPr>
        <w:t xml:space="preserve"> </w:t>
      </w:r>
      <w:r w:rsidR="00464CB5" w:rsidRPr="00464CB5">
        <w:rPr>
          <w:rFonts w:ascii="Arial" w:hAnsi="Arial" w:cs="Arial"/>
          <w:b/>
          <w:sz w:val="18"/>
          <w:szCs w:val="18"/>
        </w:rPr>
        <w:t>Powder Coating System (Color Selected by Architect):</w:t>
      </w:r>
    </w:p>
    <w:p w14:paraId="67AF250B"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452D11F4"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169A40" w14:textId="77777777" w:rsidR="00A16C36" w:rsidRDefault="00A16C36" w:rsidP="00A16C36">
      <w:pPr>
        <w:ind w:left="2160"/>
        <w:rPr>
          <w:rFonts w:ascii="Arial" w:hAnsi="Arial" w:cs="Arial"/>
          <w:sz w:val="18"/>
          <w:szCs w:val="18"/>
        </w:rPr>
      </w:pPr>
    </w:p>
    <w:p w14:paraId="17287693" w14:textId="77777777" w:rsidR="003849E1" w:rsidRPr="003849E1" w:rsidRDefault="003849E1" w:rsidP="003849E1">
      <w:pPr>
        <w:rPr>
          <w:rFonts w:ascii="Arial" w:hAnsi="Arial" w:cs="Arial"/>
          <w:sz w:val="18"/>
          <w:szCs w:val="18"/>
        </w:rPr>
      </w:pPr>
      <w:r>
        <w:rPr>
          <w:rFonts w:ascii="Arial" w:hAnsi="Arial" w:cs="Arial"/>
          <w:sz w:val="18"/>
          <w:szCs w:val="18"/>
        </w:rPr>
        <w:tab/>
      </w:r>
    </w:p>
    <w:p w14:paraId="0659997B" w14:textId="77777777" w:rsidR="003849E1" w:rsidRDefault="003849E1" w:rsidP="007C0A64">
      <w:pPr>
        <w:ind w:left="720" w:firstLine="72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3661C060" w14:textId="77777777" w:rsidR="00436367" w:rsidRPr="003849E1" w:rsidRDefault="00436367" w:rsidP="007C0A64">
      <w:pPr>
        <w:ind w:left="720" w:firstLine="720"/>
        <w:rPr>
          <w:rFonts w:ascii="Arial" w:hAnsi="Arial" w:cs="Arial"/>
          <w:sz w:val="18"/>
          <w:szCs w:val="18"/>
        </w:rPr>
      </w:pPr>
    </w:p>
    <w:p w14:paraId="5F1E01A8" w14:textId="77777777" w:rsidR="003849E1"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1D32819F" w14:textId="77777777" w:rsidR="00436367" w:rsidRPr="007C0A64" w:rsidRDefault="00436367" w:rsidP="003849E1">
      <w:pPr>
        <w:rPr>
          <w:rFonts w:ascii="Arial" w:hAnsi="Arial" w:cs="Arial"/>
          <w:color w:val="FF0000"/>
          <w:sz w:val="16"/>
          <w:szCs w:val="16"/>
        </w:rPr>
      </w:pPr>
    </w:p>
    <w:p w14:paraId="35A36058"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57B3D08E"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2854C775" w14:textId="77777777" w:rsidR="003849E1" w:rsidRPr="007C0A64" w:rsidRDefault="00647647" w:rsidP="007C0A64">
      <w:pPr>
        <w:ind w:left="1440" w:firstLine="720"/>
        <w:rPr>
          <w:rFonts w:ascii="Arial" w:hAnsi="Arial" w:cs="Arial"/>
          <w:b/>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r>
      <w:r w:rsidR="003849E1" w:rsidRPr="007C0A64">
        <w:rPr>
          <w:rFonts w:ascii="Arial" w:hAnsi="Arial" w:cs="Arial"/>
          <w:b/>
          <w:sz w:val="18"/>
          <w:szCs w:val="18"/>
        </w:rPr>
        <w:t>SpectraShield</w:t>
      </w:r>
      <w:r w:rsidR="003849E1" w:rsidRPr="007C0A64">
        <w:rPr>
          <w:rFonts w:ascii="Arial" w:hAnsi="Arial" w:cs="Arial"/>
          <w:b/>
          <w:sz w:val="18"/>
          <w:szCs w:val="18"/>
          <w:vertAlign w:val="superscript"/>
        </w:rPr>
        <w:t>®</w:t>
      </w:r>
      <w:r w:rsidR="003849E1" w:rsidRPr="007C0A64">
        <w:rPr>
          <w:rFonts w:ascii="Arial" w:hAnsi="Arial" w:cs="Arial"/>
          <w:b/>
          <w:sz w:val="18"/>
          <w:szCs w:val="18"/>
        </w:rPr>
        <w:t xml:space="preserve"> Coating System (Color Selected by Architect):</w:t>
      </w:r>
    </w:p>
    <w:p w14:paraId="57748E3F"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2D81F050"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CECF657" w14:textId="77777777" w:rsidR="00526A79" w:rsidRPr="00385452" w:rsidRDefault="00647647" w:rsidP="00526A79">
      <w:pPr>
        <w:pStyle w:val="ListParagraph"/>
        <w:ind w:left="1800" w:firstLine="360"/>
        <w:contextualSpacing w:val="0"/>
        <w:rPr>
          <w:rFonts w:ascii="Arial" w:hAnsi="Arial" w:cs="Arial"/>
          <w:sz w:val="18"/>
          <w:szCs w:val="18"/>
        </w:rPr>
      </w:pPr>
      <w:r>
        <w:rPr>
          <w:rFonts w:ascii="Arial" w:hAnsi="Arial" w:cs="Arial"/>
          <w:sz w:val="18"/>
          <w:szCs w:val="18"/>
        </w:rPr>
        <w:t>c</w:t>
      </w:r>
      <w:r w:rsidR="00526A79" w:rsidRPr="00526A79">
        <w:rPr>
          <w:rFonts w:ascii="Arial" w:hAnsi="Arial" w:cs="Arial"/>
          <w:sz w:val="18"/>
          <w:szCs w:val="18"/>
        </w:rPr>
        <w:t>.</w:t>
      </w:r>
      <w:r w:rsidR="00526A79">
        <w:rPr>
          <w:rFonts w:ascii="Arial" w:hAnsi="Arial" w:cs="Arial"/>
          <w:b/>
          <w:sz w:val="18"/>
          <w:szCs w:val="18"/>
        </w:rPr>
        <w:t xml:space="preserve"> </w:t>
      </w:r>
      <w:r w:rsidR="00526A79">
        <w:rPr>
          <w:rFonts w:ascii="Arial" w:hAnsi="Arial" w:cs="Arial"/>
          <w:b/>
          <w:sz w:val="18"/>
          <w:szCs w:val="18"/>
        </w:rPr>
        <w:tab/>
        <w:t>Atmoshiel</w:t>
      </w:r>
      <w:r w:rsidR="00526A79" w:rsidRPr="00385452">
        <w:rPr>
          <w:rFonts w:ascii="Arial" w:hAnsi="Arial" w:cs="Arial"/>
          <w:b/>
          <w:sz w:val="18"/>
          <w:szCs w:val="18"/>
        </w:rPr>
        <w:t>d</w:t>
      </w:r>
      <w:r w:rsidR="00526A79" w:rsidRPr="00526A79">
        <w:rPr>
          <w:rFonts w:ascii="Arial" w:hAnsi="Arial" w:cs="Arial"/>
          <w:b/>
          <w:sz w:val="18"/>
          <w:szCs w:val="18"/>
          <w:vertAlign w:val="superscript"/>
        </w:rPr>
        <w:t>®</w:t>
      </w:r>
      <w:r w:rsidR="00526A79" w:rsidRPr="00526A79">
        <w:rPr>
          <w:rFonts w:ascii="Arial" w:hAnsi="Arial" w:cs="Arial"/>
          <w:b/>
          <w:sz w:val="18"/>
          <w:szCs w:val="18"/>
        </w:rPr>
        <w:t xml:space="preserve"> Powder Coating System (Color Selected by Architect):</w:t>
      </w:r>
    </w:p>
    <w:p w14:paraId="59B35A2B"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097197C"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FB9792C" w14:textId="77777777" w:rsidR="007C0A64" w:rsidRPr="007C0A64" w:rsidRDefault="007C0A64" w:rsidP="00F73EDD">
      <w:pPr>
        <w:rPr>
          <w:rFonts w:ascii="Arial" w:hAnsi="Arial" w:cs="Arial"/>
          <w:sz w:val="18"/>
          <w:szCs w:val="18"/>
        </w:rPr>
      </w:pPr>
      <w:r w:rsidRPr="007C0A64">
        <w:rPr>
          <w:rFonts w:ascii="Arial" w:hAnsi="Arial" w:cs="Arial"/>
          <w:sz w:val="18"/>
          <w:szCs w:val="18"/>
        </w:rPr>
        <w:t xml:space="preserve"> </w:t>
      </w:r>
    </w:p>
    <w:p w14:paraId="196A5FA2" w14:textId="77777777" w:rsidR="00C86A84" w:rsidRPr="007C0A64" w:rsidRDefault="00C86A84" w:rsidP="007C0A64">
      <w:pPr>
        <w:rPr>
          <w:rFonts w:ascii="Arial" w:hAnsi="Arial" w:cs="Arial"/>
          <w:color w:val="FF0000"/>
          <w:sz w:val="16"/>
          <w:szCs w:val="16"/>
        </w:rPr>
      </w:pPr>
    </w:p>
    <w:p w14:paraId="20E38ABE" w14:textId="77777777" w:rsidR="007E164E" w:rsidRPr="00682368" w:rsidRDefault="007E164E" w:rsidP="007E164E">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44E5A0A" w14:textId="77777777" w:rsidR="007E164E" w:rsidRPr="00682368" w:rsidRDefault="007E164E" w:rsidP="007E164E">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r>
        <w:rPr>
          <w:rFonts w:ascii="Arial" w:hAnsi="Arial" w:cs="Arial"/>
          <w:b/>
          <w:sz w:val="18"/>
          <w:szCs w:val="18"/>
        </w:rPr>
        <w:t xml:space="preserve"> </w:t>
      </w:r>
    </w:p>
    <w:p w14:paraId="5CE10241" w14:textId="77777777" w:rsidR="007E164E" w:rsidRDefault="007E164E" w:rsidP="007E164E">
      <w:pPr>
        <w:ind w:left="2880" w:hanging="720"/>
        <w:rPr>
          <w:rFonts w:ascii="Arial" w:hAnsi="Arial" w:cs="Arial"/>
          <w:sz w:val="18"/>
          <w:szCs w:val="18"/>
        </w:rPr>
      </w:pPr>
      <w:r>
        <w:rPr>
          <w:rFonts w:ascii="Arial" w:hAnsi="Arial" w:cs="Arial"/>
          <w:sz w:val="18"/>
          <w:szCs w:val="18"/>
        </w:rPr>
        <w:t>a</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Heavy Duty </w:t>
      </w:r>
      <w:r>
        <w:rPr>
          <w:rFonts w:ascii="Arial" w:hAnsi="Arial" w:cs="Arial"/>
          <w:b/>
          <w:sz w:val="18"/>
          <w:szCs w:val="18"/>
        </w:rPr>
        <w:t xml:space="preserve">Aluminum </w:t>
      </w:r>
      <w:r w:rsidRPr="00A55423">
        <w:rPr>
          <w:rFonts w:ascii="Arial" w:hAnsi="Arial" w:cs="Arial"/>
          <w:b/>
          <w:sz w:val="18"/>
          <w:szCs w:val="18"/>
        </w:rPr>
        <w:t>Bottom Bar:</w:t>
      </w:r>
      <w:r w:rsidRPr="00682368">
        <w:rPr>
          <w:rFonts w:ascii="Arial" w:hAnsi="Arial" w:cs="Arial"/>
          <w:sz w:val="18"/>
          <w:szCs w:val="18"/>
        </w:rPr>
        <w:t xml:space="preserve"> 6” x 2” x 3/8” </w:t>
      </w:r>
      <w:r>
        <w:rPr>
          <w:rFonts w:ascii="Arial" w:hAnsi="Arial" w:cs="Arial"/>
          <w:sz w:val="18"/>
          <w:szCs w:val="18"/>
        </w:rPr>
        <w:t xml:space="preserve">impact resistant </w:t>
      </w:r>
      <w:r w:rsidRPr="00682368">
        <w:rPr>
          <w:rFonts w:ascii="Arial" w:hAnsi="Arial" w:cs="Arial"/>
          <w:sz w:val="18"/>
          <w:szCs w:val="18"/>
        </w:rPr>
        <w:t xml:space="preserve">tubular </w:t>
      </w:r>
      <w:r>
        <w:rPr>
          <w:rFonts w:ascii="Arial" w:hAnsi="Arial" w:cs="Arial"/>
          <w:sz w:val="18"/>
          <w:szCs w:val="18"/>
        </w:rPr>
        <w:t>extrusion standard with locking mechanisms.</w:t>
      </w:r>
    </w:p>
    <w:p w14:paraId="3F206289" w14:textId="77777777" w:rsidR="007E164E" w:rsidRPr="00227661" w:rsidRDefault="007E164E" w:rsidP="007E164E">
      <w:pPr>
        <w:ind w:left="2880" w:hanging="720"/>
        <w:rPr>
          <w:rFonts w:ascii="Arial" w:hAnsi="Arial" w:cs="Arial"/>
          <w:sz w:val="18"/>
          <w:szCs w:val="18"/>
        </w:rPr>
      </w:pPr>
    </w:p>
    <w:p w14:paraId="58710353" w14:textId="77777777" w:rsidR="007E164E" w:rsidRPr="000D7FB5" w:rsidRDefault="007E164E" w:rsidP="007E164E">
      <w:pPr>
        <w:pStyle w:val="ListParagraph"/>
        <w:numPr>
          <w:ilvl w:val="0"/>
          <w:numId w:val="12"/>
        </w:numPr>
        <w:contextualSpacing w:val="0"/>
        <w:rPr>
          <w:rFonts w:ascii="Arial" w:hAnsi="Arial" w:cs="Arial"/>
          <w:b/>
          <w:sz w:val="16"/>
          <w:szCs w:val="16"/>
        </w:rPr>
      </w:pPr>
      <w:r w:rsidRPr="000D7FB5">
        <w:rPr>
          <w:rFonts w:ascii="Arial" w:hAnsi="Arial" w:cs="Arial"/>
          <w:b/>
          <w:sz w:val="18"/>
          <w:szCs w:val="18"/>
        </w:rPr>
        <w:t>Tamper Resistant Locking mechanisms</w:t>
      </w:r>
      <w:r>
        <w:rPr>
          <w:rFonts w:ascii="Arial" w:hAnsi="Arial" w:cs="Arial"/>
          <w:sz w:val="18"/>
          <w:szCs w:val="18"/>
        </w:rPr>
        <w:t xml:space="preserve"> on each</w:t>
      </w:r>
      <w:r w:rsidRPr="000D7FB5">
        <w:rPr>
          <w:rFonts w:ascii="Arial" w:hAnsi="Arial" w:cs="Arial"/>
          <w:sz w:val="18"/>
          <w:szCs w:val="18"/>
        </w:rPr>
        <w:t xml:space="preserve"> side of bottom bar including a turning mechanism protected by cylinder locking that </w:t>
      </w:r>
      <w:r w:rsidR="00910E71">
        <w:rPr>
          <w:rFonts w:ascii="Arial" w:hAnsi="Arial" w:cs="Arial"/>
          <w:sz w:val="18"/>
          <w:szCs w:val="18"/>
        </w:rPr>
        <w:t xml:space="preserve">activates a </w:t>
      </w:r>
      <w:r>
        <w:rPr>
          <w:rFonts w:ascii="Arial" w:hAnsi="Arial" w:cs="Arial"/>
          <w:sz w:val="18"/>
          <w:szCs w:val="18"/>
        </w:rPr>
        <w:t>lock plate</w:t>
      </w:r>
      <w:r w:rsidR="00910E71">
        <w:rPr>
          <w:rFonts w:ascii="Arial" w:hAnsi="Arial" w:cs="Arial"/>
          <w:sz w:val="18"/>
          <w:szCs w:val="18"/>
        </w:rPr>
        <w:t xml:space="preserve"> that extends into a slot in the guides. Lock plate shall be minimum 7 gauge material, measuring at least 1” wide and extendin</w:t>
      </w:r>
      <w:r>
        <w:rPr>
          <w:rFonts w:ascii="Arial" w:hAnsi="Arial" w:cs="Arial"/>
          <w:sz w:val="18"/>
          <w:szCs w:val="18"/>
        </w:rPr>
        <w:t>g at least 3”</w:t>
      </w:r>
      <w:r w:rsidRPr="000D7FB5">
        <w:rPr>
          <w:rFonts w:ascii="Arial" w:hAnsi="Arial" w:cs="Arial"/>
          <w:sz w:val="18"/>
          <w:szCs w:val="18"/>
        </w:rPr>
        <w:t xml:space="preserve"> into slots in guides. </w:t>
      </w:r>
    </w:p>
    <w:p w14:paraId="02997407" w14:textId="77777777" w:rsidR="007E164E" w:rsidRPr="000D7FB5" w:rsidRDefault="007E164E" w:rsidP="007E164E">
      <w:pPr>
        <w:pStyle w:val="ListParagraph"/>
        <w:numPr>
          <w:ilvl w:val="1"/>
          <w:numId w:val="12"/>
        </w:numPr>
        <w:contextualSpacing w:val="0"/>
        <w:rPr>
          <w:rFonts w:ascii="Arial" w:hAnsi="Arial" w:cs="Arial"/>
          <w:b/>
          <w:color w:val="FF0000"/>
          <w:sz w:val="16"/>
          <w:szCs w:val="16"/>
        </w:rPr>
      </w:pPr>
      <w:r w:rsidRPr="000D7FB5">
        <w:rPr>
          <w:rFonts w:ascii="Arial" w:hAnsi="Arial" w:cs="Arial"/>
          <w:sz w:val="18"/>
          <w:szCs w:val="18"/>
        </w:rPr>
        <w:t>Provide interlock switches or motor mounted interlock switches</w:t>
      </w:r>
    </w:p>
    <w:p w14:paraId="5404E118" w14:textId="77777777" w:rsidR="00880DC2" w:rsidRDefault="00880DC2" w:rsidP="00880DC2">
      <w:pPr>
        <w:rPr>
          <w:rFonts w:ascii="Arial" w:hAnsi="Arial" w:cs="Arial"/>
          <w:b/>
          <w:color w:val="FF0000"/>
          <w:sz w:val="16"/>
          <w:szCs w:val="16"/>
        </w:rPr>
      </w:pPr>
    </w:p>
    <w:p w14:paraId="5A3C4A88" w14:textId="77777777" w:rsidR="00880DC2" w:rsidRPr="00227661" w:rsidRDefault="00880DC2" w:rsidP="00880DC2">
      <w:pPr>
        <w:rPr>
          <w:rFonts w:ascii="Arial" w:hAnsi="Arial" w:cs="Arial"/>
          <w:color w:val="FF0000"/>
          <w:sz w:val="16"/>
          <w:szCs w:val="16"/>
        </w:rPr>
      </w:pPr>
      <w:r w:rsidRPr="00227661">
        <w:rPr>
          <w:rFonts w:ascii="Arial" w:hAnsi="Arial" w:cs="Arial"/>
          <w:b/>
          <w:color w:val="FF0000"/>
          <w:sz w:val="16"/>
          <w:szCs w:val="16"/>
        </w:rPr>
        <w:t>**NOTE TO SPECIFIER**</w:t>
      </w:r>
      <w:r w:rsidRPr="00227661">
        <w:rPr>
          <w:rFonts w:ascii="Arial" w:hAnsi="Arial" w:cs="Arial"/>
          <w:color w:val="FF0000"/>
          <w:sz w:val="16"/>
          <w:szCs w:val="16"/>
        </w:rPr>
        <w:t xml:space="preserve"> Please select from one of the following.</w:t>
      </w:r>
    </w:p>
    <w:p w14:paraId="56043B11" w14:textId="77777777" w:rsidR="002E4AA6" w:rsidRDefault="002E4AA6" w:rsidP="002E4AA6">
      <w:pPr>
        <w:rPr>
          <w:rFonts w:ascii="Arial" w:hAnsi="Arial" w:cs="Arial"/>
          <w:sz w:val="18"/>
          <w:szCs w:val="18"/>
        </w:rPr>
      </w:pPr>
    </w:p>
    <w:p w14:paraId="7B5AD815" w14:textId="77777777" w:rsidR="002E4AA6" w:rsidRPr="002E4AA6" w:rsidRDefault="002E4AA6" w:rsidP="002E4AA6">
      <w:pPr>
        <w:pStyle w:val="ListParagraph"/>
        <w:numPr>
          <w:ilvl w:val="0"/>
          <w:numId w:val="15"/>
        </w:numPr>
        <w:rPr>
          <w:rFonts w:ascii="Arial" w:hAnsi="Arial" w:cs="Arial"/>
          <w:sz w:val="18"/>
          <w:szCs w:val="18"/>
        </w:rPr>
      </w:pPr>
      <w:r w:rsidRPr="002E4AA6">
        <w:rPr>
          <w:rFonts w:ascii="Arial" w:hAnsi="Arial" w:cs="Arial"/>
          <w:b/>
          <w:sz w:val="18"/>
          <w:szCs w:val="18"/>
        </w:rPr>
        <w:t>Masterkeyable cylinder</w:t>
      </w:r>
      <w:r w:rsidRPr="002E4AA6">
        <w:rPr>
          <w:rFonts w:ascii="Arial" w:hAnsi="Arial" w:cs="Arial"/>
          <w:sz w:val="18"/>
          <w:szCs w:val="18"/>
        </w:rPr>
        <w:t xml:space="preserve"> operable from </w:t>
      </w:r>
      <w:r w:rsidRPr="002E4AA6">
        <w:rPr>
          <w:rFonts w:ascii="Arial" w:hAnsi="Arial" w:cs="Arial"/>
          <w:sz w:val="18"/>
          <w:szCs w:val="18"/>
          <w:highlight w:val="yellow"/>
        </w:rPr>
        <w:t>[coil]</w:t>
      </w:r>
      <w:r w:rsidRPr="002E4AA6">
        <w:rPr>
          <w:rFonts w:ascii="Arial" w:hAnsi="Arial" w:cs="Arial"/>
          <w:sz w:val="18"/>
          <w:szCs w:val="18"/>
        </w:rPr>
        <w:t xml:space="preserve"> </w:t>
      </w:r>
      <w:r w:rsidRPr="002E4AA6">
        <w:rPr>
          <w:rFonts w:ascii="Arial" w:hAnsi="Arial" w:cs="Arial"/>
          <w:sz w:val="18"/>
          <w:szCs w:val="18"/>
          <w:highlight w:val="yellow"/>
        </w:rPr>
        <w:t>[fascia]</w:t>
      </w:r>
      <w:r w:rsidRPr="002E4AA6">
        <w:rPr>
          <w:rFonts w:ascii="Arial" w:hAnsi="Arial" w:cs="Arial"/>
          <w:sz w:val="18"/>
          <w:szCs w:val="18"/>
        </w:rPr>
        <w:t xml:space="preserve"> </w:t>
      </w:r>
      <w:r w:rsidRPr="002E4AA6">
        <w:rPr>
          <w:rFonts w:ascii="Arial" w:hAnsi="Arial" w:cs="Arial"/>
          <w:sz w:val="18"/>
          <w:szCs w:val="18"/>
          <w:highlight w:val="yellow"/>
        </w:rPr>
        <w:t>[both]</w:t>
      </w:r>
      <w:r w:rsidRPr="002E4AA6">
        <w:rPr>
          <w:rFonts w:ascii="Arial" w:hAnsi="Arial" w:cs="Arial"/>
          <w:sz w:val="18"/>
          <w:szCs w:val="18"/>
        </w:rPr>
        <w:t xml:space="preserve"> side</w:t>
      </w:r>
      <w:r w:rsidRPr="002E4AA6">
        <w:rPr>
          <w:rFonts w:ascii="Arial" w:hAnsi="Arial" w:cs="Arial"/>
          <w:sz w:val="18"/>
          <w:szCs w:val="18"/>
          <w:highlight w:val="yellow"/>
        </w:rPr>
        <w:t>[s]</w:t>
      </w:r>
      <w:r w:rsidRPr="002E4AA6">
        <w:rPr>
          <w:rFonts w:ascii="Arial" w:hAnsi="Arial" w:cs="Arial"/>
          <w:sz w:val="18"/>
          <w:szCs w:val="18"/>
        </w:rPr>
        <w:t xml:space="preserve"> of bottom bar, options for all types of operation. Provide interlock switches on Motor operated units.</w:t>
      </w:r>
    </w:p>
    <w:p w14:paraId="6720A6D2" w14:textId="77777777" w:rsidR="002E4AA6" w:rsidRPr="00425323" w:rsidRDefault="002E4AA6" w:rsidP="002E4AA6">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6AACB69B" w14:textId="77777777" w:rsidR="002E4AA6" w:rsidRPr="00425323" w:rsidRDefault="002E4AA6" w:rsidP="002E4AA6">
      <w:pPr>
        <w:ind w:left="2160"/>
        <w:rPr>
          <w:rFonts w:ascii="Arial" w:hAnsi="Arial" w:cs="Arial"/>
          <w:sz w:val="18"/>
          <w:szCs w:val="18"/>
        </w:rPr>
      </w:pPr>
      <w:r>
        <w:rPr>
          <w:rFonts w:ascii="Arial" w:hAnsi="Arial" w:cs="Arial"/>
          <w:sz w:val="18"/>
          <w:szCs w:val="18"/>
        </w:rPr>
        <w:t>b</w:t>
      </w:r>
      <w:r w:rsidRPr="00425323">
        <w:rPr>
          <w:rFonts w:ascii="Arial" w:hAnsi="Arial" w:cs="Arial"/>
          <w:sz w:val="18"/>
          <w:szCs w:val="18"/>
        </w:rPr>
        <w:t>.</w:t>
      </w:r>
      <w:r w:rsidRPr="00425323">
        <w:rPr>
          <w:rFonts w:ascii="Arial" w:hAnsi="Arial" w:cs="Arial"/>
          <w:sz w:val="18"/>
          <w:szCs w:val="18"/>
        </w:rPr>
        <w:tab/>
        <w:t>BEST 7-Pin</w:t>
      </w:r>
      <w:r>
        <w:rPr>
          <w:rFonts w:ascii="Arial" w:hAnsi="Arial" w:cs="Arial"/>
          <w:sz w:val="18"/>
          <w:szCs w:val="18"/>
        </w:rPr>
        <w:t xml:space="preserve"> </w:t>
      </w:r>
    </w:p>
    <w:p w14:paraId="7EE63CDC" w14:textId="77777777" w:rsidR="007C0A64" w:rsidRPr="007C0A64" w:rsidRDefault="007C0A64" w:rsidP="007C0A64">
      <w:pPr>
        <w:rPr>
          <w:rFonts w:ascii="Arial" w:hAnsi="Arial" w:cs="Arial"/>
          <w:sz w:val="18"/>
          <w:szCs w:val="18"/>
        </w:rPr>
      </w:pPr>
    </w:p>
    <w:p w14:paraId="61B9BAFB" w14:textId="77777777" w:rsidR="007C0A64" w:rsidRDefault="002E4AA6" w:rsidP="007C0A64">
      <w:pPr>
        <w:ind w:left="720" w:firstLine="720"/>
        <w:rPr>
          <w:rFonts w:ascii="Arial" w:hAnsi="Arial" w:cs="Arial"/>
          <w:b/>
          <w:sz w:val="18"/>
          <w:szCs w:val="18"/>
        </w:rPr>
      </w:pPr>
      <w:r>
        <w:rPr>
          <w:rFonts w:ascii="Arial" w:hAnsi="Arial" w:cs="Arial"/>
          <w:sz w:val="18"/>
          <w:szCs w:val="18"/>
        </w:rPr>
        <w:t>3</w:t>
      </w:r>
      <w:r w:rsidR="000B2D93">
        <w:rPr>
          <w:rFonts w:ascii="Arial" w:hAnsi="Arial" w:cs="Arial"/>
          <w:sz w:val="18"/>
          <w:szCs w:val="18"/>
        </w:rPr>
        <w:t xml:space="preserve">. </w:t>
      </w:r>
      <w:r w:rsidR="000B2D93" w:rsidRPr="000B2D93">
        <w:rPr>
          <w:rFonts w:ascii="Arial" w:hAnsi="Arial" w:cs="Arial"/>
          <w:b/>
          <w:sz w:val="18"/>
          <w:szCs w:val="18"/>
        </w:rPr>
        <w:t>Bottom Bar</w:t>
      </w:r>
      <w:r w:rsidR="000B2D93">
        <w:rPr>
          <w:rFonts w:ascii="Arial" w:hAnsi="Arial" w:cs="Arial"/>
          <w:sz w:val="18"/>
          <w:szCs w:val="18"/>
        </w:rPr>
        <w:t xml:space="preserve"> </w:t>
      </w:r>
      <w:r w:rsidR="007C0A64" w:rsidRPr="007C0A64">
        <w:rPr>
          <w:rFonts w:ascii="Arial" w:hAnsi="Arial" w:cs="Arial"/>
          <w:b/>
          <w:sz w:val="18"/>
          <w:szCs w:val="18"/>
        </w:rPr>
        <w:t>Finish:</w:t>
      </w:r>
    </w:p>
    <w:p w14:paraId="2D472127" w14:textId="77777777" w:rsidR="0004775E" w:rsidRPr="007C0A64" w:rsidRDefault="0004775E" w:rsidP="007C0A64">
      <w:pPr>
        <w:ind w:left="720" w:firstLine="720"/>
        <w:rPr>
          <w:rFonts w:ascii="Arial" w:hAnsi="Arial" w:cs="Arial"/>
          <w:sz w:val="18"/>
          <w:szCs w:val="18"/>
        </w:rPr>
      </w:pPr>
    </w:p>
    <w:p w14:paraId="1CCF9336" w14:textId="77777777" w:rsidR="007C0A64" w:rsidRDefault="007C0A64" w:rsidP="00C86A8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24F4160" w14:textId="77777777" w:rsidR="00C86A84" w:rsidRPr="00C86A84" w:rsidRDefault="00C86A84" w:rsidP="00C86A84">
      <w:pPr>
        <w:rPr>
          <w:rFonts w:ascii="Arial" w:hAnsi="Arial" w:cs="Arial"/>
          <w:color w:val="FF0000"/>
          <w:sz w:val="16"/>
          <w:szCs w:val="16"/>
        </w:rPr>
      </w:pPr>
    </w:p>
    <w:p w14:paraId="158BFA03" w14:textId="77777777" w:rsidR="002D20B2" w:rsidRPr="002D20B2" w:rsidRDefault="00153C2D" w:rsidP="002D20B2">
      <w:pPr>
        <w:pStyle w:val="ListParagraph"/>
        <w:numPr>
          <w:ilvl w:val="0"/>
          <w:numId w:val="5"/>
        </w:numPr>
        <w:rPr>
          <w:rFonts w:ascii="Arial" w:hAnsi="Arial" w:cs="Arial"/>
          <w:sz w:val="18"/>
          <w:szCs w:val="18"/>
        </w:rPr>
      </w:pPr>
      <w:r>
        <w:rPr>
          <w:rFonts w:ascii="Arial" w:hAnsi="Arial" w:cs="Arial"/>
          <w:sz w:val="18"/>
          <w:szCs w:val="18"/>
        </w:rPr>
        <w:t xml:space="preserve">Aluminum </w:t>
      </w:r>
      <w:r w:rsidR="007C0A64" w:rsidRPr="002D20B2">
        <w:rPr>
          <w:rFonts w:ascii="Arial" w:hAnsi="Arial" w:cs="Arial"/>
          <w:sz w:val="18"/>
          <w:szCs w:val="18"/>
        </w:rPr>
        <w:t xml:space="preserve">[Mill finish] </w:t>
      </w:r>
    </w:p>
    <w:p w14:paraId="3602FB6A" w14:textId="77777777" w:rsidR="002D20B2" w:rsidRPr="002D20B2" w:rsidRDefault="002D20B2" w:rsidP="002D20B2">
      <w:pPr>
        <w:pStyle w:val="ListParagraph"/>
        <w:numPr>
          <w:ilvl w:val="0"/>
          <w:numId w:val="5"/>
        </w:numPr>
        <w:rPr>
          <w:rFonts w:ascii="Arial" w:hAnsi="Arial" w:cs="Arial"/>
          <w:sz w:val="18"/>
          <w:szCs w:val="18"/>
        </w:rPr>
      </w:pPr>
      <w:r w:rsidRPr="002D20B2">
        <w:rPr>
          <w:rFonts w:ascii="Arial" w:hAnsi="Arial" w:cs="Arial"/>
          <w:sz w:val="18"/>
          <w:szCs w:val="18"/>
        </w:rPr>
        <w:t>Powder Coat</w:t>
      </w:r>
      <w:r w:rsidRPr="002D20B2">
        <w:rPr>
          <w:rFonts w:ascii="Arial" w:hAnsi="Arial" w:cs="Arial"/>
          <w:b/>
          <w:sz w:val="18"/>
          <w:szCs w:val="18"/>
        </w:rPr>
        <w:t>:</w:t>
      </w:r>
    </w:p>
    <w:p w14:paraId="2B73DF6F" w14:textId="77777777" w:rsidR="002D20B2" w:rsidRDefault="002D20B2" w:rsidP="002D20B2">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174F7B92" w14:textId="77777777" w:rsidR="002D20B2" w:rsidRDefault="002D20B2" w:rsidP="002D20B2">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Stock color to match curtain </w:t>
      </w:r>
      <w:r w:rsidRPr="00D04088">
        <w:rPr>
          <w:rFonts w:ascii="Arial" w:hAnsi="Arial" w:cs="Arial"/>
          <w:sz w:val="18"/>
          <w:szCs w:val="18"/>
          <w:highlight w:val="yellow"/>
        </w:rPr>
        <w:t>[gray] [tan] [white] [brown]</w:t>
      </w:r>
    </w:p>
    <w:p w14:paraId="5F444623" w14:textId="77777777" w:rsidR="002D20B2" w:rsidRPr="00D04088" w:rsidRDefault="002D20B2" w:rsidP="002D20B2">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SpectraShield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9438C19" w14:textId="77777777" w:rsidR="002D20B2" w:rsidRDefault="002D20B2" w:rsidP="002D20B2">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t>C</w:t>
      </w:r>
      <w:r w:rsidRPr="00D04088">
        <w:rPr>
          <w:rFonts w:ascii="Arial" w:hAnsi="Arial" w:cs="Arial"/>
          <w:sz w:val="18"/>
          <w:szCs w:val="18"/>
        </w:rPr>
        <w:t>ustom</w:t>
      </w:r>
      <w:r>
        <w:rPr>
          <w:rFonts w:ascii="Arial" w:hAnsi="Arial" w:cs="Arial"/>
          <w:sz w:val="18"/>
          <w:szCs w:val="18"/>
        </w:rPr>
        <w:t xml:space="preserve"> color as selected by Architect</w:t>
      </w:r>
    </w:p>
    <w:p w14:paraId="0F627DB1" w14:textId="77777777" w:rsidR="002D20B2" w:rsidRPr="002D20B2" w:rsidRDefault="002D20B2" w:rsidP="002D20B2">
      <w:pPr>
        <w:pStyle w:val="ListParagraph"/>
        <w:numPr>
          <w:ilvl w:val="1"/>
          <w:numId w:val="5"/>
        </w:numPr>
        <w:rPr>
          <w:rFonts w:ascii="Arial" w:hAnsi="Arial" w:cs="Arial"/>
          <w:sz w:val="18"/>
          <w:szCs w:val="18"/>
        </w:rPr>
      </w:pPr>
      <w:r>
        <w:rPr>
          <w:rFonts w:ascii="Arial" w:hAnsi="Arial" w:cs="Arial"/>
          <w:sz w:val="18"/>
          <w:szCs w:val="18"/>
        </w:rPr>
        <w:t xml:space="preserve">d) </w:t>
      </w:r>
      <w:r>
        <w:rPr>
          <w:rFonts w:ascii="Arial" w:hAnsi="Arial" w:cs="Arial"/>
          <w:sz w:val="18"/>
          <w:szCs w:val="18"/>
        </w:rPr>
        <w:tab/>
        <w:t xml:space="preserve">AtmoShield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w:t>
      </w:r>
    </w:p>
    <w:p w14:paraId="507CA446"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58B6FB61"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7ED68BEE"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07C3258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w:t>
      </w:r>
      <w:r w:rsidR="001D7F77">
        <w:rPr>
          <w:rFonts w:ascii="Arial" w:hAnsi="Arial" w:cs="Arial"/>
          <w:sz w:val="18"/>
          <w:szCs w:val="18"/>
          <w:highlight w:val="yellow"/>
        </w:rPr>
        <w:t xml:space="preserve">tural steel] [stainless steel] </w:t>
      </w:r>
      <w:r w:rsidRPr="007C0A64">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484178A" w14:textId="77777777" w:rsidR="007C0A64" w:rsidRPr="007C0A64" w:rsidRDefault="007C0A64" w:rsidP="007C0A64">
      <w:pPr>
        <w:rPr>
          <w:rFonts w:ascii="Arial" w:hAnsi="Arial" w:cs="Arial"/>
          <w:sz w:val="18"/>
          <w:szCs w:val="18"/>
        </w:rPr>
      </w:pPr>
    </w:p>
    <w:p w14:paraId="3A88055D"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0F42A0C6" w14:textId="77777777" w:rsidR="00647647" w:rsidRDefault="00647647" w:rsidP="007C0A64">
      <w:pPr>
        <w:ind w:left="2880"/>
        <w:rPr>
          <w:rFonts w:ascii="Arial" w:hAnsi="Arial" w:cs="Arial"/>
          <w:sz w:val="18"/>
          <w:szCs w:val="18"/>
        </w:rPr>
      </w:pPr>
    </w:p>
    <w:p w14:paraId="0A1E7332"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4D35FF88" w14:textId="77777777" w:rsidR="007C0A64" w:rsidRPr="007C0A64" w:rsidRDefault="007C0A64" w:rsidP="007C0A64">
      <w:pPr>
        <w:rPr>
          <w:rFonts w:ascii="Arial" w:hAnsi="Arial" w:cs="Arial"/>
          <w:sz w:val="18"/>
          <w:szCs w:val="18"/>
        </w:rPr>
      </w:pPr>
    </w:p>
    <w:p w14:paraId="2B98F15B" w14:textId="77777777" w:rsidR="0004775E" w:rsidRPr="002E4AA6" w:rsidRDefault="007C0A64" w:rsidP="002E4AA6">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256FE795" w14:textId="77777777" w:rsidR="0004775E" w:rsidRDefault="0004775E" w:rsidP="007C0A64">
      <w:pPr>
        <w:ind w:left="720" w:firstLine="720"/>
        <w:rPr>
          <w:rFonts w:ascii="Arial" w:hAnsi="Arial" w:cs="Arial"/>
          <w:sz w:val="18"/>
          <w:szCs w:val="18"/>
        </w:rPr>
      </w:pPr>
    </w:p>
    <w:p w14:paraId="51140975" w14:textId="77777777" w:rsidR="0004775E" w:rsidRDefault="0004775E" w:rsidP="007C0A64">
      <w:pPr>
        <w:ind w:left="720" w:firstLine="720"/>
        <w:rPr>
          <w:rFonts w:ascii="Arial" w:hAnsi="Arial" w:cs="Arial"/>
          <w:sz w:val="18"/>
          <w:szCs w:val="18"/>
        </w:rPr>
      </w:pPr>
    </w:p>
    <w:p w14:paraId="08BBAE8A"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2323A03A"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28C69E79"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6BA53C8" w14:textId="77777777" w:rsidR="00905F69" w:rsidRPr="00905F69" w:rsidRDefault="0004775E" w:rsidP="00905F69">
      <w:pPr>
        <w:pStyle w:val="ListParagraph"/>
        <w:ind w:left="2880" w:hanging="720"/>
        <w:contextualSpacing w:val="0"/>
        <w:rPr>
          <w:rFonts w:ascii="Arial" w:hAnsi="Arial" w:cs="Arial"/>
          <w:sz w:val="18"/>
          <w:szCs w:val="18"/>
        </w:rPr>
      </w:pPr>
      <w:r>
        <w:rPr>
          <w:rFonts w:ascii="Arial" w:hAnsi="Arial" w:cs="Arial"/>
          <w:sz w:val="18"/>
          <w:szCs w:val="18"/>
        </w:rPr>
        <w:t>b</w:t>
      </w:r>
      <w:r w:rsidR="00905F69" w:rsidRPr="00882AD4">
        <w:rPr>
          <w:rFonts w:ascii="Arial" w:hAnsi="Arial" w:cs="Arial"/>
          <w:sz w:val="18"/>
          <w:szCs w:val="18"/>
        </w:rPr>
        <w:t xml:space="preserve">. </w:t>
      </w:r>
      <w:r w:rsidR="00905F69">
        <w:rPr>
          <w:rFonts w:ascii="Arial" w:hAnsi="Arial" w:cs="Arial"/>
          <w:b/>
          <w:sz w:val="18"/>
          <w:szCs w:val="18"/>
        </w:rPr>
        <w:tab/>
        <w:t xml:space="preserve">AtmoShield </w:t>
      </w:r>
      <w:r w:rsidR="00905F69" w:rsidRPr="005661F2">
        <w:rPr>
          <w:rFonts w:ascii="Arial" w:hAnsi="Arial" w:cs="Arial"/>
          <w:b/>
          <w:sz w:val="18"/>
          <w:szCs w:val="18"/>
        </w:rPr>
        <w:t>Powder Coat (Color Selected by Architect):</w:t>
      </w:r>
      <w:r w:rsidR="00905F69"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00905F69" w:rsidRPr="005661F2">
        <w:rPr>
          <w:rFonts w:ascii="Arial" w:hAnsi="Arial" w:cs="Arial"/>
          <w:sz w:val="18"/>
          <w:szCs w:val="18"/>
        </w:rPr>
        <w:t>; minimum 2.5 mils (0.065 mm) cured film thickness; ASTM D-3363 pencil hardness: H or better</w:t>
      </w:r>
    </w:p>
    <w:p w14:paraId="152D18F8" w14:textId="77777777" w:rsidR="007C0A64" w:rsidRDefault="0004775E" w:rsidP="007C0A64">
      <w:pPr>
        <w:ind w:left="2880" w:hanging="720"/>
        <w:rPr>
          <w:rFonts w:ascii="Arial" w:hAnsi="Arial" w:cs="Arial"/>
          <w:sz w:val="18"/>
          <w:szCs w:val="18"/>
        </w:rPr>
      </w:pPr>
      <w:r>
        <w:rPr>
          <w:rFonts w:ascii="Arial" w:hAnsi="Arial" w:cs="Arial"/>
          <w:sz w:val="18"/>
          <w:szCs w:val="18"/>
        </w:rPr>
        <w:t>c</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SpectraShield</w:t>
      </w:r>
      <w:r w:rsidR="007C0A64" w:rsidRPr="007C0A64">
        <w:rPr>
          <w:rFonts w:ascii="Arial" w:hAnsi="Arial" w:cs="Arial"/>
          <w:b/>
          <w:sz w:val="18"/>
          <w:szCs w:val="18"/>
          <w:vertAlign w:val="superscript"/>
        </w:rPr>
        <w:t>®</w:t>
      </w:r>
      <w:r w:rsidR="007C0A64" w:rsidRPr="007C0A64">
        <w:rPr>
          <w:rFonts w:ascii="Arial" w:hAnsi="Arial" w:cs="Arial"/>
          <w:b/>
          <w:sz w:val="18"/>
          <w:szCs w:val="18"/>
        </w:rPr>
        <w:t xml:space="preserve"> Coating System (Color Selected by Architect):</w:t>
      </w:r>
      <w:r w:rsidR="007C0A64" w:rsidRPr="007C0A64">
        <w:rPr>
          <w:rFonts w:ascii="Arial" w:hAnsi="Arial" w:cs="Arial"/>
          <w:sz w:val="18"/>
          <w:szCs w:val="18"/>
        </w:rPr>
        <w:t xml:space="preserve"> Zirconium treatment followed by baked-on polyester powder coat, </w:t>
      </w:r>
      <w:r w:rsidR="007C0A64" w:rsidRPr="007C0A64">
        <w:rPr>
          <w:rFonts w:ascii="Arial" w:hAnsi="Arial" w:cs="Arial"/>
          <w:sz w:val="18"/>
          <w:szCs w:val="18"/>
          <w:highlight w:val="yellow"/>
        </w:rPr>
        <w:t>[color as selected by Architect from manufacturer's standard color range, over 180 colors] [custom color as selected by Architect]</w:t>
      </w:r>
      <w:r w:rsidR="007C0A64" w:rsidRPr="007C0A64">
        <w:rPr>
          <w:rFonts w:ascii="Arial" w:hAnsi="Arial" w:cs="Arial"/>
          <w:sz w:val="18"/>
          <w:szCs w:val="18"/>
        </w:rPr>
        <w:t>; minimum 2.5 mils (0.065 mm) cured film thickness; ASTM D-3363 pencil hardness: H or better</w:t>
      </w:r>
    </w:p>
    <w:p w14:paraId="7E23987D" w14:textId="77777777" w:rsidR="00905F69" w:rsidRPr="00BA546D" w:rsidRDefault="0004775E" w:rsidP="00905F69">
      <w:pPr>
        <w:pStyle w:val="ListParagraph"/>
        <w:ind w:left="1800" w:firstLine="360"/>
        <w:contextualSpacing w:val="0"/>
        <w:rPr>
          <w:rFonts w:ascii="Arial" w:hAnsi="Arial" w:cs="Arial"/>
          <w:b/>
          <w:sz w:val="18"/>
          <w:szCs w:val="18"/>
        </w:rPr>
      </w:pPr>
      <w:r>
        <w:rPr>
          <w:rFonts w:ascii="Arial" w:hAnsi="Arial" w:cs="Arial"/>
          <w:sz w:val="18"/>
          <w:szCs w:val="18"/>
        </w:rPr>
        <w:t>d</w:t>
      </w:r>
      <w:r w:rsidR="00905F69" w:rsidRPr="00905F69">
        <w:rPr>
          <w:rFonts w:ascii="Arial" w:hAnsi="Arial" w:cs="Arial"/>
          <w:sz w:val="18"/>
          <w:szCs w:val="18"/>
        </w:rPr>
        <w:t>.</w:t>
      </w:r>
      <w:r w:rsidR="00905F69">
        <w:rPr>
          <w:rFonts w:ascii="Arial" w:hAnsi="Arial" w:cs="Arial"/>
          <w:b/>
          <w:sz w:val="18"/>
          <w:szCs w:val="18"/>
        </w:rPr>
        <w:t xml:space="preserve"> </w:t>
      </w:r>
      <w:r w:rsidR="00905F69">
        <w:rPr>
          <w:rFonts w:ascii="Arial" w:hAnsi="Arial" w:cs="Arial"/>
          <w:b/>
          <w:sz w:val="18"/>
          <w:szCs w:val="18"/>
        </w:rPr>
        <w:tab/>
        <w:t>Atmoshiel</w:t>
      </w:r>
      <w:r w:rsidR="00905F69" w:rsidRPr="00385452">
        <w:rPr>
          <w:rFonts w:ascii="Arial" w:hAnsi="Arial" w:cs="Arial"/>
          <w:b/>
          <w:sz w:val="18"/>
          <w:szCs w:val="18"/>
        </w:rPr>
        <w:t>d</w:t>
      </w:r>
      <w:r w:rsidR="00905F69" w:rsidRPr="00385452">
        <w:rPr>
          <w:rFonts w:ascii="Arial" w:hAnsi="Arial" w:cs="Arial"/>
          <w:b/>
          <w:sz w:val="18"/>
          <w:szCs w:val="18"/>
          <w:vertAlign w:val="superscript"/>
        </w:rPr>
        <w:t>®</w:t>
      </w:r>
      <w:r w:rsidR="00905F69" w:rsidRPr="00385452">
        <w:rPr>
          <w:rFonts w:ascii="Arial" w:hAnsi="Arial" w:cs="Arial"/>
          <w:sz w:val="18"/>
          <w:szCs w:val="18"/>
        </w:rPr>
        <w:t xml:space="preserve"> </w:t>
      </w:r>
      <w:r w:rsidR="00905F69" w:rsidRPr="00BA546D">
        <w:rPr>
          <w:rFonts w:ascii="Arial" w:hAnsi="Arial" w:cs="Arial"/>
          <w:b/>
          <w:sz w:val="18"/>
          <w:szCs w:val="18"/>
        </w:rPr>
        <w:t>Powder Coating System (Color Selected by Architect):</w:t>
      </w:r>
    </w:p>
    <w:p w14:paraId="369DEEAB"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3D9E851"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9B24F3B" w14:textId="77777777" w:rsidR="007C0A64" w:rsidRPr="007C0A64" w:rsidRDefault="0004775E" w:rsidP="007C0A64">
      <w:pPr>
        <w:ind w:left="2880" w:hanging="720"/>
        <w:rPr>
          <w:rFonts w:ascii="Arial" w:hAnsi="Arial" w:cs="Arial"/>
          <w:sz w:val="18"/>
          <w:szCs w:val="18"/>
        </w:rPr>
      </w:pPr>
      <w:r>
        <w:rPr>
          <w:rFonts w:ascii="Arial" w:hAnsi="Arial" w:cs="Arial"/>
          <w:sz w:val="18"/>
          <w:szCs w:val="18"/>
        </w:rPr>
        <w:t>e</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Corrosion Inhibitive:</w:t>
      </w:r>
      <w:r w:rsidR="007C0A64"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0896622E" w14:textId="77777777" w:rsidR="007C0A64" w:rsidRPr="007C0A64" w:rsidRDefault="0004775E" w:rsidP="007C0A64">
      <w:pPr>
        <w:ind w:left="2880" w:hanging="720"/>
        <w:rPr>
          <w:rFonts w:ascii="Arial" w:hAnsi="Arial" w:cs="Arial"/>
          <w:sz w:val="18"/>
          <w:szCs w:val="18"/>
        </w:rPr>
      </w:pPr>
      <w:r>
        <w:rPr>
          <w:rFonts w:ascii="Arial" w:hAnsi="Arial" w:cs="Arial"/>
          <w:sz w:val="18"/>
          <w:szCs w:val="18"/>
        </w:rPr>
        <w:t>f</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Hot-dip Galvanized:</w:t>
      </w:r>
      <w:r w:rsidR="007C0A64" w:rsidRPr="007C0A64">
        <w:rPr>
          <w:rFonts w:ascii="Arial" w:hAnsi="Arial" w:cs="Arial"/>
          <w:sz w:val="18"/>
          <w:szCs w:val="18"/>
        </w:rPr>
        <w:t xml:space="preserve"> ASTM A 123, Grade 85 zinc coating, hot-dip galvanized after fabrication</w:t>
      </w:r>
    </w:p>
    <w:p w14:paraId="0C4126BA" w14:textId="77777777" w:rsidR="007C0A64" w:rsidRPr="007C0A64" w:rsidRDefault="0004775E" w:rsidP="007C0A64">
      <w:pPr>
        <w:ind w:left="2160"/>
        <w:rPr>
          <w:rFonts w:ascii="Arial" w:hAnsi="Arial" w:cs="Arial"/>
          <w:sz w:val="18"/>
          <w:szCs w:val="18"/>
        </w:rPr>
      </w:pPr>
      <w:r>
        <w:rPr>
          <w:rFonts w:ascii="Arial" w:hAnsi="Arial" w:cs="Arial"/>
          <w:sz w:val="18"/>
          <w:szCs w:val="18"/>
        </w:rPr>
        <w:t>g</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Stainless Steel:</w:t>
      </w:r>
      <w:r w:rsidR="007C0A64" w:rsidRPr="007C0A64">
        <w:rPr>
          <w:rFonts w:ascii="Arial" w:hAnsi="Arial" w:cs="Arial"/>
          <w:sz w:val="18"/>
          <w:szCs w:val="18"/>
        </w:rPr>
        <w:t xml:space="preserve"> </w:t>
      </w:r>
      <w:r w:rsidR="007C0A64" w:rsidRPr="007C0A64">
        <w:rPr>
          <w:rFonts w:ascii="Arial" w:hAnsi="Arial" w:cs="Arial"/>
          <w:sz w:val="18"/>
          <w:szCs w:val="18"/>
          <w:highlight w:val="yellow"/>
        </w:rPr>
        <w:t xml:space="preserve"> [Mill finish]</w:t>
      </w:r>
    </w:p>
    <w:p w14:paraId="3A7760E6" w14:textId="77777777" w:rsidR="007C0A64" w:rsidRPr="007C0A64" w:rsidRDefault="007C0A64" w:rsidP="007C0A64">
      <w:pPr>
        <w:ind w:left="2880" w:hanging="720"/>
        <w:rPr>
          <w:rFonts w:ascii="Arial" w:hAnsi="Arial" w:cs="Arial"/>
          <w:sz w:val="18"/>
          <w:szCs w:val="18"/>
        </w:rPr>
      </w:pPr>
    </w:p>
    <w:p w14:paraId="10CD1B4B" w14:textId="77777777" w:rsidR="007C0A64" w:rsidRPr="007C0A64" w:rsidRDefault="007C0A64" w:rsidP="007C0A64">
      <w:pPr>
        <w:rPr>
          <w:rFonts w:ascii="Arial" w:hAnsi="Arial" w:cs="Arial"/>
          <w:sz w:val="18"/>
          <w:szCs w:val="18"/>
        </w:rPr>
      </w:pPr>
    </w:p>
    <w:p w14:paraId="279CC784"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lastRenderedPageBreak/>
        <w:t>E.</w:t>
      </w:r>
      <w:r w:rsidRPr="007C0A64">
        <w:rPr>
          <w:rFonts w:ascii="Arial" w:hAnsi="Arial" w:cs="Arial"/>
          <w:sz w:val="18"/>
          <w:szCs w:val="18"/>
        </w:rPr>
        <w:tab/>
      </w:r>
      <w:r w:rsidRPr="007C0A64">
        <w:rPr>
          <w:rFonts w:ascii="Arial" w:hAnsi="Arial" w:cs="Arial"/>
          <w:b/>
          <w:sz w:val="18"/>
          <w:szCs w:val="18"/>
        </w:rPr>
        <w:t>Counterbalance Shaft Assembly:</w:t>
      </w:r>
    </w:p>
    <w:p w14:paraId="449EE06E" w14:textId="77777777" w:rsidR="00930409" w:rsidRDefault="007C0A64" w:rsidP="00930409">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1E14AEC2" w14:textId="77777777" w:rsidR="009C1A06" w:rsidRDefault="009C1A06" w:rsidP="00930409">
      <w:pPr>
        <w:ind w:left="2160" w:hanging="720"/>
        <w:rPr>
          <w:rFonts w:ascii="Arial" w:hAnsi="Arial" w:cs="Arial"/>
          <w:sz w:val="18"/>
          <w:szCs w:val="18"/>
        </w:rPr>
      </w:pPr>
    </w:p>
    <w:p w14:paraId="1A81174E" w14:textId="77777777" w:rsidR="00930409" w:rsidRPr="00930409" w:rsidRDefault="00930409" w:rsidP="00930409">
      <w:pPr>
        <w:pStyle w:val="ListParagraph"/>
        <w:numPr>
          <w:ilvl w:val="0"/>
          <w:numId w:val="8"/>
        </w:numPr>
        <w:contextualSpacing w:val="0"/>
        <w:rPr>
          <w:rFonts w:ascii="Arial" w:hAnsi="Arial" w:cs="Arial"/>
          <w:sz w:val="18"/>
          <w:szCs w:val="18"/>
        </w:rPr>
      </w:pPr>
      <w:r>
        <w:rPr>
          <w:rFonts w:ascii="Arial" w:hAnsi="Arial" w:cs="Arial"/>
          <w:sz w:val="18"/>
          <w:szCs w:val="18"/>
        </w:rPr>
        <w:t>Screw kit to bolt slats to barrel</w:t>
      </w:r>
      <w:r w:rsidR="009C1A06">
        <w:rPr>
          <w:rFonts w:ascii="Arial" w:hAnsi="Arial" w:cs="Arial"/>
          <w:sz w:val="18"/>
          <w:szCs w:val="18"/>
        </w:rPr>
        <w:t xml:space="preserve"> provided</w:t>
      </w:r>
      <w:r>
        <w:rPr>
          <w:rFonts w:ascii="Arial" w:hAnsi="Arial" w:cs="Arial"/>
          <w:sz w:val="18"/>
          <w:szCs w:val="18"/>
        </w:rPr>
        <w:t xml:space="preserve"> [field installed] </w:t>
      </w:r>
    </w:p>
    <w:p w14:paraId="6567C21B" w14:textId="77777777" w:rsidR="0097234F" w:rsidRPr="00930409" w:rsidRDefault="0097234F" w:rsidP="00930409">
      <w:pPr>
        <w:rPr>
          <w:rFonts w:ascii="Arial" w:hAnsi="Arial" w:cs="Arial"/>
          <w:sz w:val="18"/>
          <w:szCs w:val="18"/>
        </w:rPr>
      </w:pPr>
    </w:p>
    <w:p w14:paraId="588E7D8B"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732160" w14:textId="77777777" w:rsidR="007C0A64" w:rsidRPr="007C0A64" w:rsidRDefault="007C0A64" w:rsidP="007C0A64">
      <w:pPr>
        <w:rPr>
          <w:rFonts w:ascii="Arial" w:hAnsi="Arial" w:cs="Arial"/>
          <w:sz w:val="18"/>
          <w:szCs w:val="18"/>
        </w:rPr>
      </w:pPr>
    </w:p>
    <w:p w14:paraId="74D43E95"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0D71CAC0"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17BDB86"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7A19139"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3C4D26FA"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76DD148A" w14:textId="77777777" w:rsidR="00882AD4" w:rsidRDefault="00647647" w:rsidP="00882AD4">
      <w:pPr>
        <w:pStyle w:val="ListParagraph"/>
        <w:ind w:left="2880" w:hanging="720"/>
        <w:contextualSpacing w:val="0"/>
        <w:rPr>
          <w:rFonts w:ascii="Arial" w:hAnsi="Arial" w:cs="Arial"/>
          <w:sz w:val="18"/>
          <w:szCs w:val="18"/>
        </w:rPr>
      </w:pPr>
      <w:r>
        <w:rPr>
          <w:rFonts w:ascii="Arial" w:hAnsi="Arial" w:cs="Arial"/>
          <w:sz w:val="18"/>
          <w:szCs w:val="18"/>
        </w:rPr>
        <w:t>b</w:t>
      </w:r>
      <w:r w:rsidR="00882AD4">
        <w:rPr>
          <w:rFonts w:ascii="Arial" w:hAnsi="Arial" w:cs="Arial"/>
          <w:sz w:val="18"/>
          <w:szCs w:val="18"/>
        </w:rPr>
        <w:t xml:space="preserve">. </w:t>
      </w:r>
      <w:r w:rsidR="00882AD4">
        <w:rPr>
          <w:rFonts w:ascii="Arial" w:hAnsi="Arial" w:cs="Arial"/>
          <w:sz w:val="18"/>
          <w:szCs w:val="18"/>
        </w:rPr>
        <w:tab/>
      </w:r>
      <w:r w:rsidR="00882AD4">
        <w:rPr>
          <w:rFonts w:ascii="Arial" w:hAnsi="Arial" w:cs="Arial"/>
          <w:b/>
          <w:sz w:val="18"/>
          <w:szCs w:val="18"/>
        </w:rPr>
        <w:t xml:space="preserve">AtmoShield </w:t>
      </w:r>
      <w:r w:rsidR="00882AD4" w:rsidRPr="005661F2">
        <w:rPr>
          <w:rFonts w:ascii="Arial" w:hAnsi="Arial" w:cs="Arial"/>
          <w:b/>
          <w:sz w:val="18"/>
          <w:szCs w:val="18"/>
        </w:rPr>
        <w:t>Powder Coat (Color Selected by Architect):</w:t>
      </w:r>
      <w:r w:rsidR="00882AD4"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00882AD4" w:rsidRPr="005661F2">
        <w:rPr>
          <w:rFonts w:ascii="Arial" w:hAnsi="Arial" w:cs="Arial"/>
          <w:sz w:val="18"/>
          <w:szCs w:val="18"/>
        </w:rPr>
        <w:t>; minimum 2.5 mils (0.065 mm) cured film thickness; ASTM D-3363 pencil hardness: H or better</w:t>
      </w:r>
    </w:p>
    <w:p w14:paraId="1A69FC87" w14:textId="77777777" w:rsidR="00D80518" w:rsidRDefault="00647647" w:rsidP="00D80518">
      <w:pPr>
        <w:ind w:left="2880" w:hanging="720"/>
        <w:rPr>
          <w:rFonts w:ascii="Arial" w:hAnsi="Arial" w:cs="Arial"/>
          <w:sz w:val="18"/>
          <w:szCs w:val="18"/>
        </w:rPr>
      </w:pPr>
      <w:r>
        <w:rPr>
          <w:rFonts w:ascii="Arial" w:hAnsi="Arial" w:cs="Arial"/>
          <w:sz w:val="18"/>
          <w:szCs w:val="18"/>
        </w:rPr>
        <w:t>c</w:t>
      </w:r>
      <w:r w:rsidR="00D80518" w:rsidRPr="00D80518">
        <w:rPr>
          <w:rFonts w:ascii="Arial" w:hAnsi="Arial" w:cs="Arial"/>
          <w:sz w:val="18"/>
          <w:szCs w:val="18"/>
        </w:rPr>
        <w:t>.</w:t>
      </w:r>
      <w:r w:rsidR="00D80518" w:rsidRPr="00D80518">
        <w:rPr>
          <w:rFonts w:ascii="Arial" w:hAnsi="Arial" w:cs="Arial"/>
          <w:sz w:val="18"/>
          <w:szCs w:val="18"/>
        </w:rPr>
        <w:tab/>
      </w:r>
      <w:r w:rsidR="00D80518" w:rsidRPr="00D80518">
        <w:rPr>
          <w:rFonts w:ascii="Arial" w:hAnsi="Arial" w:cs="Arial"/>
          <w:b/>
          <w:sz w:val="18"/>
          <w:szCs w:val="18"/>
        </w:rPr>
        <w:t>SpectraShield</w:t>
      </w:r>
      <w:r w:rsidR="00D80518" w:rsidRPr="00D80518">
        <w:rPr>
          <w:rFonts w:ascii="Arial" w:hAnsi="Arial" w:cs="Arial"/>
          <w:b/>
          <w:sz w:val="18"/>
          <w:szCs w:val="18"/>
          <w:vertAlign w:val="superscript"/>
        </w:rPr>
        <w:t>®</w:t>
      </w:r>
      <w:r w:rsidR="00D80518" w:rsidRPr="00D80518">
        <w:rPr>
          <w:rFonts w:ascii="Arial" w:hAnsi="Arial" w:cs="Arial"/>
          <w:b/>
          <w:sz w:val="18"/>
          <w:szCs w:val="18"/>
        </w:rPr>
        <w:t xml:space="preserve"> Coating System (Color Selected by Architect):</w:t>
      </w:r>
      <w:r w:rsidR="00D80518" w:rsidRPr="00D80518">
        <w:rPr>
          <w:rFonts w:ascii="Arial" w:hAnsi="Arial" w:cs="Arial"/>
          <w:sz w:val="18"/>
          <w:szCs w:val="18"/>
        </w:rPr>
        <w:t xml:space="preserve"> Zirconium treatment followed by baked-on polyester powder coat, </w:t>
      </w:r>
      <w:r w:rsidR="00D80518" w:rsidRPr="00D80518">
        <w:rPr>
          <w:rFonts w:ascii="Arial" w:hAnsi="Arial" w:cs="Arial"/>
          <w:sz w:val="18"/>
          <w:szCs w:val="18"/>
          <w:highlight w:val="yellow"/>
        </w:rPr>
        <w:t>[color as selected by Architect from manufacturer's standard color range, over 180 colors] [custom color as selected by Architect]</w:t>
      </w:r>
      <w:r w:rsidR="00D80518" w:rsidRPr="00D80518">
        <w:rPr>
          <w:rFonts w:ascii="Arial" w:hAnsi="Arial" w:cs="Arial"/>
          <w:sz w:val="18"/>
          <w:szCs w:val="18"/>
        </w:rPr>
        <w:t>; minimum 2.5 mils (0.065 mm) cured film thickness; ASTM D-3363 pencil hardness: H or better</w:t>
      </w:r>
    </w:p>
    <w:p w14:paraId="6F098D66" w14:textId="77777777" w:rsidR="00882AD4" w:rsidRPr="00BA546D" w:rsidRDefault="00647647" w:rsidP="00882AD4">
      <w:pPr>
        <w:pStyle w:val="ListParagraph"/>
        <w:ind w:left="1800" w:firstLine="360"/>
        <w:contextualSpacing w:val="0"/>
        <w:rPr>
          <w:rFonts w:ascii="Arial" w:hAnsi="Arial" w:cs="Arial"/>
          <w:b/>
          <w:sz w:val="18"/>
          <w:szCs w:val="18"/>
        </w:rPr>
      </w:pPr>
      <w:r>
        <w:rPr>
          <w:rFonts w:ascii="Arial" w:hAnsi="Arial" w:cs="Arial"/>
          <w:sz w:val="18"/>
          <w:szCs w:val="18"/>
        </w:rPr>
        <w:t>d</w:t>
      </w:r>
      <w:r w:rsidR="00882AD4">
        <w:rPr>
          <w:rFonts w:ascii="Arial" w:hAnsi="Arial" w:cs="Arial"/>
          <w:sz w:val="18"/>
          <w:szCs w:val="18"/>
        </w:rPr>
        <w:t xml:space="preserve">. </w:t>
      </w:r>
      <w:r w:rsidR="00882AD4">
        <w:rPr>
          <w:rFonts w:ascii="Arial" w:hAnsi="Arial" w:cs="Arial"/>
          <w:sz w:val="18"/>
          <w:szCs w:val="18"/>
        </w:rPr>
        <w:tab/>
      </w:r>
      <w:r w:rsidR="00882AD4">
        <w:rPr>
          <w:rFonts w:ascii="Arial" w:hAnsi="Arial" w:cs="Arial"/>
          <w:b/>
          <w:sz w:val="18"/>
          <w:szCs w:val="18"/>
        </w:rPr>
        <w:t>Atmoshiel</w:t>
      </w:r>
      <w:r w:rsidR="00882AD4" w:rsidRPr="00385452">
        <w:rPr>
          <w:rFonts w:ascii="Arial" w:hAnsi="Arial" w:cs="Arial"/>
          <w:b/>
          <w:sz w:val="18"/>
          <w:szCs w:val="18"/>
        </w:rPr>
        <w:t>d</w:t>
      </w:r>
      <w:r w:rsidR="00882AD4" w:rsidRPr="00385452">
        <w:rPr>
          <w:rFonts w:ascii="Arial" w:hAnsi="Arial" w:cs="Arial"/>
          <w:b/>
          <w:sz w:val="18"/>
          <w:szCs w:val="18"/>
          <w:vertAlign w:val="superscript"/>
        </w:rPr>
        <w:t>®</w:t>
      </w:r>
      <w:r w:rsidR="00882AD4" w:rsidRPr="00385452">
        <w:rPr>
          <w:rFonts w:ascii="Arial" w:hAnsi="Arial" w:cs="Arial"/>
          <w:sz w:val="18"/>
          <w:szCs w:val="18"/>
        </w:rPr>
        <w:t xml:space="preserve"> </w:t>
      </w:r>
      <w:r w:rsidR="00882AD4" w:rsidRPr="00BA546D">
        <w:rPr>
          <w:rFonts w:ascii="Arial" w:hAnsi="Arial" w:cs="Arial"/>
          <w:b/>
          <w:sz w:val="18"/>
          <w:szCs w:val="18"/>
        </w:rPr>
        <w:t>Powder Coating System (Color Selected by Architect):</w:t>
      </w:r>
    </w:p>
    <w:p w14:paraId="5C827166"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3452CE6"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5FD83B09" w14:textId="77777777" w:rsidR="00D80518" w:rsidRPr="00D80518" w:rsidRDefault="00647647" w:rsidP="00D80518">
      <w:pPr>
        <w:ind w:left="2880" w:hanging="720"/>
        <w:rPr>
          <w:rFonts w:ascii="Arial" w:hAnsi="Arial" w:cs="Arial"/>
          <w:sz w:val="18"/>
          <w:szCs w:val="18"/>
        </w:rPr>
      </w:pPr>
      <w:r>
        <w:rPr>
          <w:rFonts w:ascii="Arial" w:hAnsi="Arial" w:cs="Arial"/>
          <w:sz w:val="18"/>
          <w:szCs w:val="18"/>
        </w:rPr>
        <w:t>e</w:t>
      </w:r>
      <w:r w:rsidR="00D80518" w:rsidRPr="00D80518">
        <w:rPr>
          <w:rFonts w:ascii="Arial" w:hAnsi="Arial" w:cs="Arial"/>
          <w:sz w:val="18"/>
          <w:szCs w:val="18"/>
        </w:rPr>
        <w:t>.</w:t>
      </w:r>
      <w:r w:rsidR="00D80518" w:rsidRPr="00D80518">
        <w:rPr>
          <w:rFonts w:ascii="Arial" w:hAnsi="Arial" w:cs="Arial"/>
          <w:sz w:val="18"/>
          <w:szCs w:val="18"/>
        </w:rPr>
        <w:tab/>
      </w:r>
      <w:r w:rsidR="00D80518" w:rsidRPr="00D80518">
        <w:rPr>
          <w:rFonts w:ascii="Arial" w:hAnsi="Arial" w:cs="Arial"/>
          <w:b/>
          <w:sz w:val="18"/>
          <w:szCs w:val="18"/>
        </w:rPr>
        <w:t>Corrosion Inhibitive:</w:t>
      </w:r>
      <w:r w:rsidR="00D80518"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055DAD0D" w14:textId="77777777" w:rsidR="00D80518" w:rsidRPr="00D80518" w:rsidRDefault="00647647" w:rsidP="00D80518">
      <w:pPr>
        <w:ind w:left="2880" w:hanging="720"/>
        <w:rPr>
          <w:rFonts w:ascii="Arial" w:hAnsi="Arial" w:cs="Arial"/>
          <w:sz w:val="18"/>
          <w:szCs w:val="18"/>
        </w:rPr>
      </w:pPr>
      <w:r>
        <w:rPr>
          <w:rFonts w:ascii="Arial" w:hAnsi="Arial" w:cs="Arial"/>
          <w:sz w:val="18"/>
          <w:szCs w:val="18"/>
        </w:rPr>
        <w:t>f</w:t>
      </w:r>
      <w:r w:rsidR="00D80518" w:rsidRPr="00D80518">
        <w:rPr>
          <w:rFonts w:ascii="Arial" w:hAnsi="Arial" w:cs="Arial"/>
          <w:sz w:val="18"/>
          <w:szCs w:val="18"/>
        </w:rPr>
        <w:t>.</w:t>
      </w:r>
      <w:r w:rsidR="00D80518" w:rsidRPr="00D80518">
        <w:rPr>
          <w:rFonts w:ascii="Arial" w:hAnsi="Arial" w:cs="Arial"/>
          <w:sz w:val="18"/>
          <w:szCs w:val="18"/>
        </w:rPr>
        <w:tab/>
      </w:r>
      <w:r w:rsidR="00D80518" w:rsidRPr="00D80518">
        <w:rPr>
          <w:rFonts w:ascii="Arial" w:hAnsi="Arial" w:cs="Arial"/>
          <w:b/>
          <w:sz w:val="18"/>
          <w:szCs w:val="18"/>
        </w:rPr>
        <w:t>Hot-dip Galvanized:</w:t>
      </w:r>
      <w:r w:rsidR="00D80518" w:rsidRPr="00D80518">
        <w:rPr>
          <w:rFonts w:ascii="Arial" w:hAnsi="Arial" w:cs="Arial"/>
          <w:sz w:val="18"/>
          <w:szCs w:val="18"/>
        </w:rPr>
        <w:t xml:space="preserve"> ASTM A 123, Grade 85 zinc coating, hot-dip galvanized after fabrication</w:t>
      </w:r>
    </w:p>
    <w:p w14:paraId="75C48AF6" w14:textId="77777777" w:rsidR="00D80518" w:rsidRPr="00D80518" w:rsidRDefault="00D80518" w:rsidP="00D80518">
      <w:pPr>
        <w:rPr>
          <w:rFonts w:ascii="Arial" w:hAnsi="Arial" w:cs="Arial"/>
          <w:sz w:val="18"/>
          <w:szCs w:val="18"/>
        </w:rPr>
      </w:pPr>
    </w:p>
    <w:p w14:paraId="1013E4E6"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64103D3"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73C9F4D"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1BB82B29"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035C83BD"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0F3693D9"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3BD2A96C" w14:textId="77777777" w:rsidR="00D80518" w:rsidRPr="00D80518" w:rsidRDefault="00647647" w:rsidP="007C0493">
      <w:pPr>
        <w:ind w:left="1440" w:firstLine="720"/>
        <w:rPr>
          <w:rFonts w:ascii="Arial" w:hAnsi="Arial" w:cs="Arial"/>
          <w:sz w:val="18"/>
          <w:szCs w:val="18"/>
        </w:rPr>
      </w:pPr>
      <w:r>
        <w:rPr>
          <w:rFonts w:ascii="Arial" w:hAnsi="Arial" w:cs="Arial"/>
          <w:sz w:val="18"/>
          <w:szCs w:val="18"/>
        </w:rPr>
        <w:t>b</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SpectraShield</w:t>
      </w:r>
      <w:r w:rsidR="00D80518" w:rsidRPr="007C0493">
        <w:rPr>
          <w:rFonts w:ascii="Arial" w:hAnsi="Arial" w:cs="Arial"/>
          <w:b/>
          <w:sz w:val="18"/>
          <w:szCs w:val="18"/>
          <w:vertAlign w:val="superscript"/>
        </w:rPr>
        <w:t>®</w:t>
      </w:r>
      <w:r w:rsidR="00D80518" w:rsidRPr="007C0493">
        <w:rPr>
          <w:rFonts w:ascii="Arial" w:hAnsi="Arial" w:cs="Arial"/>
          <w:b/>
          <w:sz w:val="18"/>
          <w:szCs w:val="18"/>
        </w:rPr>
        <w:t xml:space="preserve"> Coating System (Color Selected by Architect):</w:t>
      </w:r>
    </w:p>
    <w:p w14:paraId="1BBA79EA"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5BE3CC24"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xml:space="preserve">; </w:t>
      </w:r>
      <w:r w:rsidRPr="00D80518">
        <w:rPr>
          <w:rFonts w:ascii="Arial" w:hAnsi="Arial" w:cs="Arial"/>
          <w:sz w:val="18"/>
          <w:szCs w:val="18"/>
        </w:rPr>
        <w:lastRenderedPageBreak/>
        <w:t>minimum 2.5 mils (0.065 mm) cured film thickness; ASTM D-3363 pencil hardness: H or better</w:t>
      </w:r>
    </w:p>
    <w:p w14:paraId="4D1B5B84" w14:textId="77777777" w:rsidR="00882AD4" w:rsidRPr="00BA546D" w:rsidRDefault="00647647" w:rsidP="00882AD4">
      <w:pPr>
        <w:pStyle w:val="ListParagraph"/>
        <w:ind w:left="1800" w:firstLine="360"/>
        <w:contextualSpacing w:val="0"/>
        <w:rPr>
          <w:rFonts w:ascii="Arial" w:hAnsi="Arial" w:cs="Arial"/>
          <w:b/>
          <w:sz w:val="18"/>
          <w:szCs w:val="18"/>
        </w:rPr>
      </w:pPr>
      <w:r>
        <w:rPr>
          <w:rFonts w:ascii="Arial" w:hAnsi="Arial" w:cs="Arial"/>
          <w:sz w:val="18"/>
          <w:szCs w:val="18"/>
        </w:rPr>
        <w:t>c</w:t>
      </w:r>
      <w:r w:rsidR="00882AD4">
        <w:rPr>
          <w:rFonts w:ascii="Arial" w:hAnsi="Arial" w:cs="Arial"/>
          <w:sz w:val="18"/>
          <w:szCs w:val="18"/>
        </w:rPr>
        <w:t xml:space="preserve">. </w:t>
      </w:r>
      <w:r w:rsidR="00882AD4">
        <w:rPr>
          <w:rFonts w:ascii="Arial" w:hAnsi="Arial" w:cs="Arial"/>
          <w:sz w:val="18"/>
          <w:szCs w:val="18"/>
        </w:rPr>
        <w:tab/>
      </w:r>
      <w:r w:rsidR="00882AD4">
        <w:rPr>
          <w:rFonts w:ascii="Arial" w:hAnsi="Arial" w:cs="Arial"/>
          <w:b/>
          <w:sz w:val="18"/>
          <w:szCs w:val="18"/>
        </w:rPr>
        <w:t>Atmoshiel</w:t>
      </w:r>
      <w:r w:rsidR="00882AD4" w:rsidRPr="00385452">
        <w:rPr>
          <w:rFonts w:ascii="Arial" w:hAnsi="Arial" w:cs="Arial"/>
          <w:b/>
          <w:sz w:val="18"/>
          <w:szCs w:val="18"/>
        </w:rPr>
        <w:t>d</w:t>
      </w:r>
      <w:r w:rsidR="00882AD4" w:rsidRPr="00385452">
        <w:rPr>
          <w:rFonts w:ascii="Arial" w:hAnsi="Arial" w:cs="Arial"/>
          <w:b/>
          <w:sz w:val="18"/>
          <w:szCs w:val="18"/>
          <w:vertAlign w:val="superscript"/>
        </w:rPr>
        <w:t>®</w:t>
      </w:r>
      <w:r w:rsidR="00882AD4" w:rsidRPr="00385452">
        <w:rPr>
          <w:rFonts w:ascii="Arial" w:hAnsi="Arial" w:cs="Arial"/>
          <w:sz w:val="18"/>
          <w:szCs w:val="18"/>
        </w:rPr>
        <w:t xml:space="preserve"> </w:t>
      </w:r>
      <w:r w:rsidR="00882AD4" w:rsidRPr="00BA546D">
        <w:rPr>
          <w:rFonts w:ascii="Arial" w:hAnsi="Arial" w:cs="Arial"/>
          <w:b/>
          <w:sz w:val="18"/>
          <w:szCs w:val="18"/>
        </w:rPr>
        <w:t>Powder Coating System (Color Selected by Architect):</w:t>
      </w:r>
    </w:p>
    <w:p w14:paraId="2D92BA03"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0F6BD82"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4D11BD0" w14:textId="77777777" w:rsidR="00D80518" w:rsidRPr="00D80518" w:rsidRDefault="00647647" w:rsidP="007C0493">
      <w:pPr>
        <w:ind w:left="2160"/>
        <w:rPr>
          <w:rFonts w:ascii="Arial" w:hAnsi="Arial" w:cs="Arial"/>
          <w:sz w:val="18"/>
          <w:szCs w:val="18"/>
        </w:rPr>
      </w:pPr>
      <w:r>
        <w:rPr>
          <w:rFonts w:ascii="Arial" w:hAnsi="Arial" w:cs="Arial"/>
          <w:sz w:val="18"/>
          <w:szCs w:val="18"/>
        </w:rPr>
        <w:t>d</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Stainless steel:</w:t>
      </w:r>
      <w:r w:rsidR="00D80518" w:rsidRPr="00D80518">
        <w:rPr>
          <w:rFonts w:ascii="Arial" w:hAnsi="Arial" w:cs="Arial"/>
          <w:sz w:val="18"/>
          <w:szCs w:val="18"/>
        </w:rPr>
        <w:t xml:space="preserve"> type 304 #4 finish</w:t>
      </w:r>
    </w:p>
    <w:p w14:paraId="2524D082" w14:textId="77777777" w:rsidR="00D80518" w:rsidRPr="00D80518" w:rsidRDefault="00647647" w:rsidP="007C0493">
      <w:pPr>
        <w:ind w:left="2880" w:hanging="720"/>
        <w:rPr>
          <w:rFonts w:ascii="Arial" w:hAnsi="Arial" w:cs="Arial"/>
          <w:sz w:val="18"/>
          <w:szCs w:val="18"/>
        </w:rPr>
      </w:pPr>
      <w:r>
        <w:rPr>
          <w:rFonts w:ascii="Arial" w:hAnsi="Arial" w:cs="Arial"/>
          <w:sz w:val="18"/>
          <w:szCs w:val="18"/>
        </w:rPr>
        <w:t>e</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Aluminum:</w:t>
      </w:r>
      <w:r w:rsidR="00D80518" w:rsidRPr="00D80518">
        <w:rPr>
          <w:rFonts w:ascii="Arial" w:hAnsi="Arial" w:cs="Arial"/>
          <w:sz w:val="18"/>
          <w:szCs w:val="18"/>
        </w:rPr>
        <w:t xml:space="preserve"> </w:t>
      </w:r>
      <w:r w:rsidR="00D80518" w:rsidRPr="007C0493">
        <w:rPr>
          <w:rFonts w:ascii="Arial" w:hAnsi="Arial" w:cs="Arial"/>
          <w:sz w:val="18"/>
          <w:szCs w:val="18"/>
          <w:highlight w:val="yellow"/>
        </w:rPr>
        <w:t>[Mill finish] [Clear anodized] [Medium bronze anodized] [Dark bronze anodized] [Black anodized]</w:t>
      </w:r>
    </w:p>
    <w:p w14:paraId="105FCBD1" w14:textId="77777777" w:rsidR="00D80518" w:rsidRPr="00D80518" w:rsidRDefault="00D80518" w:rsidP="00D80518">
      <w:pPr>
        <w:rPr>
          <w:rFonts w:ascii="Arial" w:hAnsi="Arial" w:cs="Arial"/>
          <w:sz w:val="18"/>
          <w:szCs w:val="18"/>
        </w:rPr>
      </w:pPr>
    </w:p>
    <w:p w14:paraId="461ADA6E"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r w:rsidR="001D7F77">
        <w:rPr>
          <w:rFonts w:ascii="Arial" w:hAnsi="Arial" w:cs="Arial"/>
          <w:b/>
          <w:sz w:val="18"/>
          <w:szCs w:val="18"/>
        </w:rPr>
        <w:t xml:space="preserve"> </w:t>
      </w:r>
    </w:p>
    <w:p w14:paraId="0F3A8F1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Bottom Bar:</w:t>
      </w:r>
      <w:r w:rsidR="001D7F77">
        <w:rPr>
          <w:rFonts w:ascii="Arial" w:hAnsi="Arial" w:cs="Arial"/>
          <w:b/>
          <w:sz w:val="18"/>
          <w:szCs w:val="18"/>
        </w:rPr>
        <w:t xml:space="preserve">  </w:t>
      </w:r>
    </w:p>
    <w:p w14:paraId="548F6899"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1CACA53A"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264B6E46" w14:textId="77777777" w:rsidR="00D80518" w:rsidRPr="00D80518" w:rsidRDefault="001D7F77" w:rsidP="007C0493">
      <w:pPr>
        <w:ind w:left="2880" w:hanging="720"/>
        <w:rPr>
          <w:rFonts w:ascii="Arial" w:hAnsi="Arial" w:cs="Arial"/>
          <w:sz w:val="18"/>
          <w:szCs w:val="18"/>
        </w:rPr>
      </w:pPr>
      <w:r>
        <w:rPr>
          <w:rFonts w:ascii="Arial" w:hAnsi="Arial" w:cs="Arial"/>
          <w:sz w:val="18"/>
          <w:szCs w:val="18"/>
        </w:rPr>
        <w:t>b</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Bottom Bar, Motor Operated Doors:</w:t>
      </w:r>
      <w:r w:rsidR="00D80518" w:rsidRPr="00D80518">
        <w:rPr>
          <w:rFonts w:ascii="Arial" w:hAnsi="Arial" w:cs="Arial"/>
          <w:sz w:val="18"/>
          <w:szCs w:val="18"/>
        </w:rPr>
        <w:t xml:space="preserve"> Sensing/weather edge with neoprene astragal extending full width of door bottom bar</w:t>
      </w:r>
    </w:p>
    <w:p w14:paraId="36D242DB" w14:textId="77777777" w:rsidR="00D80518" w:rsidRPr="00D80518" w:rsidRDefault="00D80518" w:rsidP="00D80518">
      <w:pPr>
        <w:rPr>
          <w:rFonts w:ascii="Arial" w:hAnsi="Arial" w:cs="Arial"/>
          <w:sz w:val="18"/>
          <w:szCs w:val="18"/>
        </w:rPr>
      </w:pPr>
    </w:p>
    <w:p w14:paraId="3B5B93B7"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433EAA3F" w14:textId="77777777" w:rsidR="00D80518" w:rsidRPr="00D80518" w:rsidRDefault="00D80518" w:rsidP="00D80518">
      <w:pPr>
        <w:rPr>
          <w:rFonts w:ascii="Arial" w:hAnsi="Arial" w:cs="Arial"/>
          <w:sz w:val="18"/>
          <w:szCs w:val="18"/>
        </w:rPr>
      </w:pPr>
    </w:p>
    <w:p w14:paraId="561619C3"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28E736BE"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492BD5E3"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31B94E84" w14:textId="77777777" w:rsidR="00ED0695" w:rsidRPr="00647647" w:rsidRDefault="00ED0695" w:rsidP="00647647">
      <w:pPr>
        <w:rPr>
          <w:rFonts w:ascii="Arial" w:hAnsi="Arial" w:cs="Arial"/>
          <w:sz w:val="18"/>
          <w:szCs w:val="18"/>
        </w:rPr>
      </w:pPr>
    </w:p>
    <w:p w14:paraId="2D05EAC2" w14:textId="77777777" w:rsidR="0048269C" w:rsidRDefault="0048269C" w:rsidP="0048269C">
      <w:pPr>
        <w:pStyle w:val="ListParagraph"/>
        <w:numPr>
          <w:ilvl w:val="1"/>
          <w:numId w:val="19"/>
        </w:numPr>
        <w:contextualSpacing w:val="0"/>
        <w:rPr>
          <w:rFonts w:ascii="Arial" w:hAnsi="Arial" w:cs="Arial"/>
          <w:sz w:val="18"/>
          <w:szCs w:val="18"/>
        </w:rPr>
      </w:pPr>
      <w:r w:rsidRPr="00057603">
        <w:rPr>
          <w:rFonts w:ascii="Arial" w:hAnsi="Arial" w:cs="Arial"/>
          <w:sz w:val="18"/>
          <w:szCs w:val="18"/>
        </w:rPr>
        <w:t>OPERATION</w:t>
      </w:r>
    </w:p>
    <w:p w14:paraId="570BCEEB" w14:textId="77777777" w:rsidR="0048269C" w:rsidRPr="00057603" w:rsidRDefault="0048269C" w:rsidP="0048269C">
      <w:pPr>
        <w:pStyle w:val="ListParagraph"/>
        <w:ind w:left="450"/>
        <w:rPr>
          <w:rFonts w:ascii="Arial" w:hAnsi="Arial" w:cs="Arial"/>
          <w:sz w:val="18"/>
          <w:szCs w:val="18"/>
        </w:rPr>
      </w:pPr>
    </w:p>
    <w:p w14:paraId="7B0E0148" w14:textId="77777777" w:rsidR="0048269C" w:rsidRPr="00057603" w:rsidRDefault="0048269C" w:rsidP="0048269C">
      <w:pPr>
        <w:pStyle w:val="ListParagraph"/>
        <w:numPr>
          <w:ilvl w:val="0"/>
          <w:numId w:val="18"/>
        </w:numPr>
        <w:contextualSpacing w:val="0"/>
        <w:rPr>
          <w:rFonts w:ascii="Arial" w:hAnsi="Arial" w:cs="Arial"/>
          <w:sz w:val="18"/>
          <w:szCs w:val="18"/>
        </w:rPr>
      </w:pPr>
      <w:r w:rsidRPr="00057603">
        <w:rPr>
          <w:rFonts w:ascii="Arial" w:hAnsi="Arial" w:cs="Arial"/>
          <w:b/>
          <w:sz w:val="18"/>
          <w:szCs w:val="18"/>
        </w:rPr>
        <w:t xml:space="preserve">Manual ControlGard 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63542748" w14:textId="77777777" w:rsidR="0048269C" w:rsidRPr="00A64709" w:rsidRDefault="0048269C" w:rsidP="0048269C">
      <w:pPr>
        <w:rPr>
          <w:rFonts w:ascii="Arial" w:hAnsi="Arial" w:cs="Arial"/>
          <w:sz w:val="18"/>
          <w:szCs w:val="18"/>
        </w:rPr>
      </w:pPr>
    </w:p>
    <w:p w14:paraId="2E73E660" w14:textId="77777777" w:rsidR="0048269C" w:rsidRPr="007C0493" w:rsidRDefault="0048269C" w:rsidP="0048269C">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2F59B5F6" w14:textId="77777777" w:rsidR="0048269C" w:rsidRPr="00C05A6A" w:rsidRDefault="0048269C" w:rsidP="0048269C">
      <w:pPr>
        <w:rPr>
          <w:rFonts w:ascii="Arial" w:hAnsi="Arial" w:cs="Arial"/>
          <w:color w:val="FF0000"/>
          <w:sz w:val="16"/>
          <w:szCs w:val="16"/>
        </w:rPr>
      </w:pPr>
    </w:p>
    <w:p w14:paraId="1FA663FA" w14:textId="77777777" w:rsidR="0048269C" w:rsidRPr="00B923F3" w:rsidRDefault="0048269C" w:rsidP="0048269C">
      <w:pPr>
        <w:pStyle w:val="ListParagraph"/>
        <w:numPr>
          <w:ilvl w:val="0"/>
          <w:numId w:val="18"/>
        </w:numPr>
        <w:contextualSpacing w:val="0"/>
        <w:rPr>
          <w:rFonts w:ascii="Arial" w:hAnsi="Arial" w:cs="Arial"/>
          <w:b/>
          <w:sz w:val="18"/>
          <w:szCs w:val="18"/>
        </w:rPr>
      </w:pPr>
      <w:r w:rsidRPr="00B923F3">
        <w:rPr>
          <w:rFonts w:ascii="Arial" w:hAnsi="Arial" w:cs="Arial"/>
          <w:b/>
          <w:sz w:val="18"/>
          <w:szCs w:val="18"/>
        </w:rPr>
        <w:t xml:space="preserve">Motor – Standard Use – Model MG (Industrial Duty Gear Head) Operator: </w:t>
      </w:r>
    </w:p>
    <w:p w14:paraId="4D563DD8"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008F6103"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Rated for a maximum of 20 cycles per hour (not to be used for consecutive hours) cULus listed (to comply with UL requirements in</w:t>
      </w:r>
      <w:r>
        <w:rPr>
          <w:rFonts w:ascii="Arial" w:hAnsi="Arial" w:cs="Arial"/>
          <w:sz w:val="18"/>
          <w:szCs w:val="18"/>
        </w:rPr>
        <w:t xml:space="preserve"> The United States and Canada)</w:t>
      </w:r>
    </w:p>
    <w:p w14:paraId="178965E4"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Totally Enclosed Non Ventilated gear head operator(s) rated (1/3) (1/2) or (3/4) hp a</w:t>
      </w:r>
      <w:r>
        <w:rPr>
          <w:rFonts w:ascii="Arial" w:hAnsi="Arial" w:cs="Arial"/>
          <w:sz w:val="18"/>
          <w:szCs w:val="18"/>
        </w:rPr>
        <w:t>s recommended by door manufactur</w:t>
      </w:r>
      <w:r w:rsidRPr="00B923F3">
        <w:rPr>
          <w:rFonts w:ascii="Arial" w:hAnsi="Arial" w:cs="Arial"/>
          <w:sz w:val="18"/>
          <w:szCs w:val="18"/>
        </w:rPr>
        <w:t>e</w:t>
      </w:r>
      <w:r>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0D169F58"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Provide complete with electric motor and factory pre-wired motor control terminals, maintenance</w:t>
      </w:r>
      <w:r>
        <w:rPr>
          <w:rFonts w:ascii="Arial" w:hAnsi="Arial" w:cs="Arial"/>
          <w:sz w:val="18"/>
          <w:szCs w:val="18"/>
        </w:rPr>
        <w:t>-</w:t>
      </w:r>
      <w:r w:rsidRPr="00B923F3">
        <w:rPr>
          <w:rFonts w:ascii="Arial" w:hAnsi="Arial" w:cs="Arial"/>
          <w:sz w:val="18"/>
          <w:szCs w:val="18"/>
        </w:rPr>
        <w:t xml:space="preserve">free solenoid actuated brake, and control station(s). </w:t>
      </w:r>
    </w:p>
    <w:p w14:paraId="37EBA4D6"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661F67DD"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DE081C5"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E102E">
        <w:rPr>
          <w:rFonts w:ascii="Arial" w:hAnsi="Arial" w:cs="Arial"/>
          <w:sz w:val="18"/>
          <w:szCs w:val="18"/>
        </w:rPr>
        <w:t xml:space="preserve"> </w:t>
      </w:r>
    </w:p>
    <w:p w14:paraId="08DF3F68"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Operator drive and door-</w:t>
      </w:r>
      <w:r w:rsidRPr="002E102E">
        <w:rPr>
          <w:rFonts w:ascii="Arial" w:hAnsi="Arial" w:cs="Arial"/>
          <w:sz w:val="18"/>
          <w:szCs w:val="18"/>
        </w:rPr>
        <w:t xml:space="preserve">driven sprockets shall be </w:t>
      </w:r>
      <w:r>
        <w:rPr>
          <w:rFonts w:ascii="Arial" w:hAnsi="Arial" w:cs="Arial"/>
          <w:sz w:val="18"/>
          <w:szCs w:val="18"/>
        </w:rPr>
        <w:t>sized for</w:t>
      </w:r>
      <w:r w:rsidRPr="002E102E">
        <w:rPr>
          <w:rFonts w:ascii="Arial" w:hAnsi="Arial" w:cs="Arial"/>
          <w:sz w:val="18"/>
          <w:szCs w:val="18"/>
        </w:rPr>
        <w:t xml:space="preserve"> #50 roller chain. </w:t>
      </w:r>
    </w:p>
    <w:p w14:paraId="77902E47"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highlight w:val="yellow"/>
        </w:rPr>
        <w:t>[Provide an integral motor mounted i</w:t>
      </w:r>
      <w:r w:rsidRPr="002E102E">
        <w:rPr>
          <w:rFonts w:ascii="Arial" w:hAnsi="Arial" w:cs="Arial"/>
          <w:sz w:val="18"/>
          <w:szCs w:val="18"/>
          <w:highlight w:val="yellow"/>
        </w:rPr>
        <w:t>nterlock system to prevent damage to door and operator when mechanical door locking devices are provided.]</w:t>
      </w:r>
      <w:r w:rsidRPr="002E102E">
        <w:rPr>
          <w:rFonts w:ascii="Arial" w:hAnsi="Arial" w:cs="Arial"/>
          <w:sz w:val="18"/>
          <w:szCs w:val="18"/>
        </w:rPr>
        <w:t xml:space="preserve"> </w:t>
      </w:r>
    </w:p>
    <w:p w14:paraId="714C4E27"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175F31D2"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Fully adjustable, driven linear screw</w:t>
      </w:r>
      <w:r>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3A06FE4F" w14:textId="77777777" w:rsidR="0048269C" w:rsidRPr="002E102E"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lastRenderedPageBreak/>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3956FF4E" w14:textId="77777777" w:rsidR="0048269C" w:rsidRPr="00AA5DC2" w:rsidRDefault="0048269C" w:rsidP="0048269C">
      <w:pPr>
        <w:rPr>
          <w:rFonts w:ascii="Arial" w:hAnsi="Arial" w:cs="Arial"/>
          <w:sz w:val="18"/>
          <w:szCs w:val="18"/>
        </w:rPr>
      </w:pPr>
    </w:p>
    <w:p w14:paraId="598D2EAC" w14:textId="77777777" w:rsidR="0048269C" w:rsidRDefault="0048269C" w:rsidP="0048269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18446670" w14:textId="77777777" w:rsidR="0048269C" w:rsidRPr="00C05A6A" w:rsidRDefault="0048269C" w:rsidP="0048269C">
      <w:pPr>
        <w:rPr>
          <w:rFonts w:ascii="Arial" w:hAnsi="Arial" w:cs="Arial"/>
          <w:color w:val="FF0000"/>
          <w:sz w:val="16"/>
          <w:szCs w:val="16"/>
        </w:rPr>
      </w:pPr>
    </w:p>
    <w:p w14:paraId="131A8406" w14:textId="77777777" w:rsidR="0048269C" w:rsidRPr="00B6192C" w:rsidRDefault="0048269C" w:rsidP="0048269C">
      <w:pPr>
        <w:pStyle w:val="ListParagraph"/>
        <w:numPr>
          <w:ilvl w:val="0"/>
          <w:numId w:val="18"/>
        </w:numPr>
        <w:contextualSpacing w:val="0"/>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7B478988"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UL Listed NEMA 3R rated</w:t>
      </w:r>
    </w:p>
    <w:p w14:paraId="02741ED2"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3BCF0DDE"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Rated for a maximum of 20 cycles per hour (not to be used for consecutive hours) cULus listed (to comply with UL requirements in The United States and Canada)</w:t>
      </w:r>
    </w:p>
    <w:p w14:paraId="1153E49B"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Totally Enclosed Non Ventilated gear head operator with powder coated steel mounting plates rated (3/4) hp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5A75C874"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7397E22E"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24CCE8F6"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6411EEB8"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1F000261"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Operator drive and door-driven sprockets shall be sized for #50 roller chain. </w:t>
      </w:r>
    </w:p>
    <w:p w14:paraId="5E680E8A"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5902B307"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579AE6CA"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6C94A5A7" w14:textId="77777777" w:rsidR="0048269C" w:rsidRDefault="0048269C" w:rsidP="0048269C">
      <w:pPr>
        <w:pStyle w:val="ListParagraph"/>
        <w:ind w:left="1800"/>
        <w:rPr>
          <w:rFonts w:ascii="Arial" w:hAnsi="Arial" w:cs="Arial"/>
          <w:sz w:val="18"/>
          <w:szCs w:val="18"/>
        </w:rPr>
      </w:pPr>
    </w:p>
    <w:p w14:paraId="1DA3E271" w14:textId="77777777" w:rsidR="0048269C" w:rsidRPr="00AA5DC2" w:rsidRDefault="0048269C" w:rsidP="0048269C">
      <w:pPr>
        <w:rPr>
          <w:rFonts w:ascii="Arial" w:hAnsi="Arial" w:cs="Arial"/>
          <w:sz w:val="18"/>
          <w:szCs w:val="18"/>
        </w:rPr>
      </w:pPr>
    </w:p>
    <w:p w14:paraId="3332DCBF" w14:textId="77777777" w:rsidR="0048269C" w:rsidRDefault="0048269C" w:rsidP="0048269C">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414B611B" w14:textId="77777777" w:rsidR="0048269C" w:rsidRPr="00C05A6A" w:rsidRDefault="0048269C" w:rsidP="0048269C">
      <w:pPr>
        <w:rPr>
          <w:rFonts w:ascii="Arial" w:hAnsi="Arial" w:cs="Arial"/>
          <w:color w:val="FF0000"/>
          <w:sz w:val="16"/>
          <w:szCs w:val="16"/>
        </w:rPr>
      </w:pPr>
    </w:p>
    <w:p w14:paraId="03D91ADC" w14:textId="77777777" w:rsidR="0048269C" w:rsidRPr="00E87605" w:rsidRDefault="0048269C" w:rsidP="00E87605">
      <w:pPr>
        <w:pStyle w:val="ListParagraph"/>
        <w:numPr>
          <w:ilvl w:val="0"/>
          <w:numId w:val="18"/>
        </w:numPr>
        <w:rPr>
          <w:rFonts w:ascii="Arial" w:hAnsi="Arial" w:cs="Arial"/>
          <w:sz w:val="18"/>
          <w:szCs w:val="18"/>
        </w:rPr>
      </w:pPr>
      <w:r w:rsidRPr="00E87605">
        <w:rPr>
          <w:rFonts w:ascii="Arial" w:hAnsi="Arial" w:cs="Arial"/>
          <w:b/>
          <w:bCs/>
          <w:sz w:val="18"/>
          <w:szCs w:val="18"/>
        </w:rPr>
        <w:t>Motor</w:t>
      </w:r>
      <w:r w:rsidRPr="00E87605">
        <w:rPr>
          <w:rFonts w:ascii="Arial" w:hAnsi="Arial" w:cs="Arial"/>
          <w:sz w:val="18"/>
          <w:szCs w:val="18"/>
        </w:rPr>
        <w:t xml:space="preserve"> </w:t>
      </w:r>
      <w:r w:rsidRPr="00E87605">
        <w:rPr>
          <w:rFonts w:ascii="Arial" w:hAnsi="Arial" w:cs="Arial"/>
          <w:b/>
          <w:bCs/>
          <w:sz w:val="18"/>
          <w:szCs w:val="18"/>
        </w:rPr>
        <w:t>- Continuous Use - Model SGHNX (Super Duty Gear Head NEMA 4X) Operator:</w:t>
      </w:r>
      <w:r w:rsidRPr="00E87605">
        <w:rPr>
          <w:rFonts w:ascii="Arial" w:hAnsi="Arial" w:cs="Arial"/>
          <w:sz w:val="18"/>
          <w:szCs w:val="18"/>
        </w:rPr>
        <w:t xml:space="preserve"> </w:t>
      </w:r>
    </w:p>
    <w:p w14:paraId="3AE8196D" w14:textId="77777777" w:rsidR="0048269C" w:rsidRDefault="0048269C" w:rsidP="0048269C">
      <w:pPr>
        <w:pStyle w:val="ListParagraph"/>
        <w:numPr>
          <w:ilvl w:val="1"/>
          <w:numId w:val="16"/>
        </w:numPr>
        <w:rPr>
          <w:rFonts w:ascii="Arial" w:hAnsi="Arial" w:cs="Arial"/>
          <w:sz w:val="18"/>
          <w:szCs w:val="18"/>
        </w:rPr>
      </w:pPr>
      <w:r>
        <w:rPr>
          <w:rFonts w:ascii="Arial" w:hAnsi="Arial" w:cs="Arial"/>
          <w:sz w:val="18"/>
          <w:szCs w:val="18"/>
        </w:rPr>
        <w:t>UL Listed NEMA 4X rated</w:t>
      </w:r>
    </w:p>
    <w:p w14:paraId="75244A94"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0C4E03C2"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27F2E3D9"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2C1BC26B"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3FFE3A65"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1712FF06"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4ECE43D9"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A0DBE49"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C49EA48"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1AADBE59"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166C2F48" w14:textId="77777777" w:rsidR="0048269C" w:rsidRDefault="0048269C" w:rsidP="0048269C">
      <w:pPr>
        <w:pStyle w:val="ListParagraph"/>
        <w:numPr>
          <w:ilvl w:val="1"/>
          <w:numId w:val="16"/>
        </w:numPr>
        <w:rPr>
          <w:rFonts w:ascii="Arial" w:hAnsi="Arial" w:cs="Arial"/>
          <w:sz w:val="18"/>
          <w:szCs w:val="18"/>
        </w:rPr>
      </w:pPr>
      <w:r>
        <w:rPr>
          <w:rFonts w:ascii="Arial" w:hAnsi="Arial" w:cs="Arial"/>
          <w:sz w:val="18"/>
          <w:szCs w:val="18"/>
        </w:rPr>
        <w:t>Stainless Steel Corrosion Resistant finish to withstand low pressure direct spray</w:t>
      </w:r>
    </w:p>
    <w:p w14:paraId="4F5E938E" w14:textId="77777777" w:rsidR="0048269C" w:rsidRDefault="0048269C" w:rsidP="0048269C">
      <w:pPr>
        <w:rPr>
          <w:rFonts w:ascii="Arial" w:hAnsi="Arial" w:cs="Arial"/>
          <w:color w:val="FF0000"/>
          <w:sz w:val="16"/>
          <w:szCs w:val="16"/>
        </w:rPr>
      </w:pPr>
    </w:p>
    <w:p w14:paraId="7A4F837A" w14:textId="77777777" w:rsidR="0048269C" w:rsidRPr="00D10E22" w:rsidRDefault="0048269C" w:rsidP="0048269C">
      <w:pPr>
        <w:rPr>
          <w:rFonts w:ascii="Arial" w:hAnsi="Arial" w:cs="Arial"/>
          <w:color w:val="FF0000"/>
          <w:sz w:val="16"/>
          <w:szCs w:val="16"/>
        </w:rPr>
      </w:pPr>
      <w:r w:rsidRPr="00D10E22">
        <w:rPr>
          <w:rFonts w:ascii="Arial" w:hAnsi="Arial" w:cs="Arial"/>
          <w:b/>
          <w:color w:val="FF0000"/>
          <w:sz w:val="16"/>
          <w:szCs w:val="16"/>
        </w:rPr>
        <w:t>**NOTE TO SPECIFIER**</w:t>
      </w:r>
      <w:r>
        <w:rPr>
          <w:rFonts w:ascii="Arial" w:hAnsi="Arial" w:cs="Arial"/>
          <w:color w:val="FF0000"/>
          <w:sz w:val="16"/>
          <w:szCs w:val="16"/>
        </w:rPr>
        <w:t xml:space="preserve"> </w:t>
      </w:r>
      <w:r w:rsidRPr="00D10E22">
        <w:rPr>
          <w:rFonts w:ascii="Arial" w:hAnsi="Arial" w:cs="Arial"/>
          <w:color w:val="FF0000"/>
          <w:sz w:val="16"/>
          <w:szCs w:val="16"/>
        </w:rPr>
        <w:t>Select SGHNX NEMA 4/12</w:t>
      </w:r>
      <w:r>
        <w:rPr>
          <w:rFonts w:ascii="Arial" w:hAnsi="Arial" w:cs="Arial"/>
          <w:color w:val="FF0000"/>
          <w:sz w:val="16"/>
          <w:szCs w:val="16"/>
        </w:rPr>
        <w:t xml:space="preserve"> Watertight/Oiltight/Dusttight/Carwash</w:t>
      </w:r>
      <w:r w:rsidRPr="00D10E22">
        <w:rPr>
          <w:rFonts w:ascii="Arial" w:hAnsi="Arial" w:cs="Arial"/>
          <w:color w:val="FF0000"/>
          <w:sz w:val="16"/>
          <w:szCs w:val="16"/>
        </w:rPr>
        <w:t xml:space="preserve"> rated operators for units that have potential to be exposed to low pressure direct spray.</w:t>
      </w:r>
    </w:p>
    <w:p w14:paraId="5773D7CE" w14:textId="77777777" w:rsidR="0048269C" w:rsidRPr="00C05A6A" w:rsidRDefault="0048269C" w:rsidP="0048269C">
      <w:pPr>
        <w:rPr>
          <w:rFonts w:ascii="Arial" w:hAnsi="Arial" w:cs="Arial"/>
          <w:b/>
          <w:bCs/>
          <w:color w:val="FF0000"/>
          <w:sz w:val="18"/>
          <w:szCs w:val="18"/>
        </w:rPr>
      </w:pPr>
    </w:p>
    <w:p w14:paraId="122AD6AD" w14:textId="77777777" w:rsidR="0048269C" w:rsidRPr="00E87605" w:rsidRDefault="0048269C" w:rsidP="00E87605">
      <w:pPr>
        <w:pStyle w:val="ListParagraph"/>
        <w:numPr>
          <w:ilvl w:val="0"/>
          <w:numId w:val="18"/>
        </w:numPr>
        <w:rPr>
          <w:rFonts w:ascii="Arial" w:hAnsi="Arial" w:cs="Arial"/>
          <w:sz w:val="18"/>
          <w:szCs w:val="18"/>
        </w:rPr>
      </w:pPr>
      <w:r w:rsidRPr="00E87605">
        <w:rPr>
          <w:rFonts w:ascii="Arial" w:hAnsi="Arial" w:cs="Arial"/>
          <w:b/>
          <w:bCs/>
          <w:sz w:val="18"/>
          <w:szCs w:val="18"/>
        </w:rPr>
        <w:t>Motor</w:t>
      </w:r>
      <w:r w:rsidRPr="00E87605">
        <w:rPr>
          <w:rFonts w:ascii="Arial" w:hAnsi="Arial" w:cs="Arial"/>
          <w:sz w:val="18"/>
          <w:szCs w:val="18"/>
        </w:rPr>
        <w:t xml:space="preserve"> </w:t>
      </w:r>
      <w:r w:rsidRPr="00E87605">
        <w:rPr>
          <w:rFonts w:ascii="Arial" w:hAnsi="Arial" w:cs="Arial"/>
          <w:b/>
          <w:bCs/>
          <w:sz w:val="18"/>
          <w:szCs w:val="18"/>
        </w:rPr>
        <w:t>- Continuous Use - Model SGHN4 (Super Duty Gear Head NEMA 4/12) Operator:</w:t>
      </w:r>
      <w:r w:rsidRPr="00E87605">
        <w:rPr>
          <w:rFonts w:ascii="Arial" w:hAnsi="Arial" w:cs="Arial"/>
          <w:sz w:val="18"/>
          <w:szCs w:val="18"/>
        </w:rPr>
        <w:t xml:space="preserve"> </w:t>
      </w:r>
    </w:p>
    <w:p w14:paraId="107A605A" w14:textId="77777777" w:rsidR="0048269C" w:rsidRDefault="0048269C" w:rsidP="0048269C">
      <w:pPr>
        <w:pStyle w:val="ListParagraph"/>
        <w:numPr>
          <w:ilvl w:val="1"/>
          <w:numId w:val="20"/>
        </w:numPr>
        <w:rPr>
          <w:rFonts w:ascii="Arial" w:hAnsi="Arial" w:cs="Arial"/>
          <w:sz w:val="18"/>
          <w:szCs w:val="18"/>
        </w:rPr>
      </w:pPr>
      <w:r>
        <w:rPr>
          <w:rFonts w:ascii="Arial" w:hAnsi="Arial" w:cs="Arial"/>
          <w:sz w:val="18"/>
          <w:szCs w:val="18"/>
        </w:rPr>
        <w:t>UL Listed NEMA 4/12 rated</w:t>
      </w:r>
    </w:p>
    <w:p w14:paraId="41CF0455"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3DE60E17"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lastRenderedPageBreak/>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DB760B2"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3F056C6C"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4E1D4A51"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4B8F285"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63CC423"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743D5B29"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70DF3C09"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3F0F271F"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435CA1DC" w14:textId="77777777" w:rsidR="0048269C" w:rsidRDefault="0048269C" w:rsidP="0048269C">
      <w:pPr>
        <w:contextualSpacing/>
        <w:rPr>
          <w:rFonts w:ascii="Arial" w:hAnsi="Arial" w:cs="Arial"/>
          <w:b/>
          <w:sz w:val="18"/>
          <w:szCs w:val="18"/>
        </w:rPr>
      </w:pPr>
    </w:p>
    <w:p w14:paraId="53BA4758" w14:textId="77777777" w:rsidR="0048269C" w:rsidRPr="00781D4E" w:rsidRDefault="0048269C" w:rsidP="00E87605">
      <w:pPr>
        <w:pStyle w:val="ListParagraph"/>
        <w:numPr>
          <w:ilvl w:val="0"/>
          <w:numId w:val="18"/>
        </w:numPr>
        <w:rPr>
          <w:rFonts w:ascii="Arial" w:hAnsi="Arial" w:cs="Arial"/>
          <w:sz w:val="18"/>
          <w:szCs w:val="18"/>
        </w:rPr>
      </w:pPr>
      <w:r w:rsidRPr="00781D4E">
        <w:rPr>
          <w:rFonts w:ascii="Arial" w:hAnsi="Arial" w:cs="Arial"/>
          <w:b/>
          <w:sz w:val="18"/>
          <w:szCs w:val="18"/>
        </w:rPr>
        <w:t xml:space="preserve">Motor – Model EverGard (TENV Gear Head) Operator: </w:t>
      </w:r>
      <w:r>
        <w:rPr>
          <w:rFonts w:ascii="Arial" w:hAnsi="Arial" w:cs="Arial"/>
          <w:b/>
          <w:sz w:val="18"/>
          <w:szCs w:val="18"/>
        </w:rPr>
        <w:t xml:space="preserve"> </w:t>
      </w:r>
    </w:p>
    <w:p w14:paraId="2C4FCD51"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Electric Motor Operator with back-up power control box</w:t>
      </w:r>
      <w:r>
        <w:rPr>
          <w:rFonts w:ascii="Arial" w:hAnsi="Arial" w:cs="Arial"/>
          <w:sz w:val="18"/>
          <w:szCs w:val="18"/>
        </w:rPr>
        <w:t>.</w:t>
      </w:r>
    </w:p>
    <w:p w14:paraId="0C8467CF"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Limited D</w:t>
      </w:r>
      <w:r>
        <w:rPr>
          <w:rFonts w:ascii="Arial" w:hAnsi="Arial" w:cs="Arial"/>
          <w:sz w:val="18"/>
          <w:szCs w:val="18"/>
        </w:rPr>
        <w:t xml:space="preserve">uty (up to 10 cycles per hour). </w:t>
      </w:r>
    </w:p>
    <w:p w14:paraId="4E8F1956"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cULus listed</w:t>
      </w:r>
      <w:r>
        <w:rPr>
          <w:rFonts w:ascii="Arial" w:hAnsi="Arial" w:cs="Arial"/>
          <w:sz w:val="18"/>
          <w:szCs w:val="18"/>
        </w:rPr>
        <w:t>.</w:t>
      </w:r>
    </w:p>
    <w:p w14:paraId="62CBC75D" w14:textId="77777777" w:rsidR="0048269C" w:rsidRDefault="0048269C" w:rsidP="0048269C">
      <w:pPr>
        <w:pStyle w:val="ListParagraph"/>
        <w:numPr>
          <w:ilvl w:val="0"/>
          <w:numId w:val="17"/>
        </w:numPr>
        <w:contextualSpacing w:val="0"/>
        <w:rPr>
          <w:rFonts w:ascii="Arial" w:hAnsi="Arial" w:cs="Arial"/>
          <w:sz w:val="18"/>
          <w:szCs w:val="18"/>
        </w:rPr>
      </w:pPr>
      <w:r w:rsidRPr="00AA5DC2">
        <w:rPr>
          <w:rFonts w:ascii="Arial" w:hAnsi="Arial" w:cs="Arial"/>
          <w:sz w:val="18"/>
          <w:szCs w:val="18"/>
        </w:rPr>
        <w:t>120v AC input power with auto switch to 24v DC back-up power.</w:t>
      </w:r>
      <w:r>
        <w:rPr>
          <w:rFonts w:ascii="Arial" w:hAnsi="Arial" w:cs="Arial"/>
          <w:sz w:val="18"/>
          <w:szCs w:val="18"/>
        </w:rPr>
        <w:t xml:space="preserve">½ or ¾ </w:t>
      </w:r>
      <w:r w:rsidRPr="00233611">
        <w:rPr>
          <w:rFonts w:ascii="Arial" w:hAnsi="Arial" w:cs="Arial"/>
          <w:sz w:val="18"/>
          <w:szCs w:val="18"/>
        </w:rPr>
        <w:t xml:space="preserve">Horsepower as recommended by manufacturer.  </w:t>
      </w:r>
    </w:p>
    <w:p w14:paraId="3EAC33CB"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6F4BD9FF"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4BF6F104"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5B88F726"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307E5EB2"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7B03B019"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Operator drive and door driven sprockets shall be provided</w:t>
      </w:r>
      <w:r>
        <w:rPr>
          <w:rFonts w:ascii="Arial" w:hAnsi="Arial" w:cs="Arial"/>
          <w:sz w:val="18"/>
          <w:szCs w:val="18"/>
        </w:rPr>
        <w:t xml:space="preserve"> with minimum #50 roller chain.</w:t>
      </w:r>
    </w:p>
    <w:p w14:paraId="57879C54"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Operator shall be capable of driving the door at a speed of up to 9” per second or as recommended for door size. </w:t>
      </w:r>
    </w:p>
    <w:p w14:paraId="08851610"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74AC2B97"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0C114083"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0CE4906C"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Back-up power to provide minimum 10 open/close cycles and 48 hr. stand-by.</w:t>
      </w:r>
    </w:p>
    <w:p w14:paraId="378546DE"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(2) 12v rechargeable lead sealed batteries.</w:t>
      </w:r>
    </w:p>
    <w:p w14:paraId="0EFC7F01"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Programmable battery load testing</w:t>
      </w:r>
    </w:p>
    <w:p w14:paraId="07A1005D"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Monitoring points for open/close position, AC power loss and battery low voltage</w:t>
      </w:r>
    </w:p>
    <w:p w14:paraId="4697AFB3"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12’-0” (standard) wiring whip to connect control box and motor</w:t>
      </w:r>
      <w:r>
        <w:rPr>
          <w:rFonts w:ascii="Arial" w:hAnsi="Arial" w:cs="Arial"/>
          <w:sz w:val="18"/>
          <w:szCs w:val="18"/>
        </w:rPr>
        <w:t xml:space="preserve"> </w:t>
      </w:r>
      <w:r w:rsidRPr="00842095">
        <w:rPr>
          <w:rFonts w:ascii="Arial" w:hAnsi="Arial" w:cs="Arial"/>
          <w:sz w:val="18"/>
          <w:szCs w:val="18"/>
        </w:rPr>
        <w:t>(up to 120’-0” available)</w:t>
      </w:r>
    </w:p>
    <w:p w14:paraId="443C3D8B"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5611DD54"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If unit is at full open (normal business hours), depressing EPB will not affect the grille’s position.</w:t>
      </w:r>
    </w:p>
    <w:p w14:paraId="0664C592"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62FC34A6"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Non-resettable cycle counter</w:t>
      </w:r>
    </w:p>
    <w:p w14:paraId="007CB081" w14:textId="77777777" w:rsidR="0048269C" w:rsidRPr="00FE3A45"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UL325 &amp; UL864 compliant system.</w:t>
      </w:r>
    </w:p>
    <w:p w14:paraId="4A8C036E" w14:textId="77777777" w:rsidR="00FC5489" w:rsidRDefault="00FC5489" w:rsidP="0048269C">
      <w:pPr>
        <w:pStyle w:val="ListParagraph"/>
        <w:ind w:left="0"/>
        <w:rPr>
          <w:rFonts w:ascii="Arial" w:hAnsi="Arial" w:cs="Arial"/>
          <w:sz w:val="18"/>
          <w:szCs w:val="18"/>
        </w:rPr>
      </w:pPr>
    </w:p>
    <w:p w14:paraId="786C6023" w14:textId="77777777" w:rsidR="007C049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70B10776" w14:textId="77777777" w:rsidR="000005B0" w:rsidRPr="00425323" w:rsidRDefault="000005B0" w:rsidP="00425323">
      <w:pPr>
        <w:rPr>
          <w:rFonts w:ascii="Arial" w:hAnsi="Arial" w:cs="Arial"/>
          <w:b/>
          <w:color w:val="FF0000"/>
          <w:sz w:val="16"/>
          <w:szCs w:val="16"/>
        </w:rPr>
      </w:pPr>
    </w:p>
    <w:p w14:paraId="527837AC" w14:textId="77777777" w:rsidR="007C0493" w:rsidRPr="00E87605" w:rsidRDefault="007C0493" w:rsidP="00E87605">
      <w:pPr>
        <w:pStyle w:val="ListParagraph"/>
        <w:numPr>
          <w:ilvl w:val="0"/>
          <w:numId w:val="18"/>
        </w:numPr>
        <w:rPr>
          <w:rFonts w:ascii="Arial" w:hAnsi="Arial" w:cs="Arial"/>
          <w:sz w:val="18"/>
          <w:szCs w:val="18"/>
        </w:rPr>
      </w:pPr>
      <w:r w:rsidRPr="00E87605">
        <w:rPr>
          <w:rFonts w:ascii="Arial" w:hAnsi="Arial" w:cs="Arial"/>
          <w:b/>
          <w:sz w:val="18"/>
          <w:szCs w:val="18"/>
        </w:rPr>
        <w:t>Control Station:</w:t>
      </w:r>
      <w:r w:rsidRPr="00E87605">
        <w:rPr>
          <w:rFonts w:ascii="Arial" w:hAnsi="Arial" w:cs="Arial"/>
          <w:sz w:val="18"/>
          <w:szCs w:val="18"/>
        </w:rPr>
        <w:t xml:space="preserve"> </w:t>
      </w:r>
    </w:p>
    <w:p w14:paraId="68FC9A6C"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3DBD1260"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lastRenderedPageBreak/>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1976D15B" w14:textId="77777777" w:rsidR="007C0493" w:rsidRPr="00425323" w:rsidRDefault="00647647" w:rsidP="00425323">
      <w:pPr>
        <w:ind w:left="1440"/>
        <w:rPr>
          <w:rFonts w:ascii="Arial" w:hAnsi="Arial" w:cs="Arial"/>
          <w:sz w:val="18"/>
          <w:szCs w:val="18"/>
        </w:rPr>
      </w:pPr>
      <w:r>
        <w:rPr>
          <w:rFonts w:ascii="Arial" w:hAnsi="Arial" w:cs="Arial"/>
          <w:sz w:val="18"/>
          <w:szCs w:val="18"/>
        </w:rPr>
        <w:t>2</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Surface mounted:</w:t>
      </w:r>
      <w:r w:rsidR="007C0493" w:rsidRPr="00425323">
        <w:rPr>
          <w:rFonts w:ascii="Arial" w:hAnsi="Arial" w:cs="Arial"/>
          <w:sz w:val="18"/>
          <w:szCs w:val="18"/>
        </w:rPr>
        <w:t xml:space="preserve"> "Open/Close" key switch with "Stop" push button; NEMA 3R</w:t>
      </w:r>
    </w:p>
    <w:p w14:paraId="7E4A59C9" w14:textId="77777777" w:rsidR="007C0493" w:rsidRPr="00425323" w:rsidRDefault="00647647" w:rsidP="00425323">
      <w:pPr>
        <w:ind w:left="2160" w:hanging="720"/>
        <w:rPr>
          <w:rFonts w:ascii="Arial" w:hAnsi="Arial" w:cs="Arial"/>
          <w:sz w:val="18"/>
          <w:szCs w:val="18"/>
        </w:rPr>
      </w:pPr>
      <w:r>
        <w:rPr>
          <w:rFonts w:ascii="Arial" w:hAnsi="Arial" w:cs="Arial"/>
          <w:sz w:val="18"/>
          <w:szCs w:val="18"/>
        </w:rPr>
        <w:t>3</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Surface mounted:</w:t>
      </w:r>
      <w:r w:rsidR="007C0493" w:rsidRPr="00425323">
        <w:rPr>
          <w:rFonts w:ascii="Arial" w:hAnsi="Arial" w:cs="Arial"/>
          <w:sz w:val="18"/>
          <w:szCs w:val="18"/>
        </w:rPr>
        <w:t xml:space="preserve"> "Open/Close/Stop," push buttons with keyed lock-out, not masterkeyable; NEMA 4</w:t>
      </w:r>
    </w:p>
    <w:p w14:paraId="05636A09" w14:textId="77777777" w:rsidR="007C0493" w:rsidRPr="00425323" w:rsidRDefault="00647647" w:rsidP="00425323">
      <w:pPr>
        <w:ind w:left="1440"/>
        <w:rPr>
          <w:rFonts w:ascii="Arial" w:hAnsi="Arial" w:cs="Arial"/>
          <w:sz w:val="18"/>
          <w:szCs w:val="18"/>
        </w:rPr>
      </w:pPr>
      <w:r>
        <w:rPr>
          <w:rFonts w:ascii="Arial" w:hAnsi="Arial" w:cs="Arial"/>
          <w:sz w:val="18"/>
          <w:szCs w:val="18"/>
        </w:rPr>
        <w:t>4</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Flush mounted:</w:t>
      </w:r>
      <w:r w:rsidR="007C0493" w:rsidRPr="00425323">
        <w:rPr>
          <w:rFonts w:ascii="Arial" w:hAnsi="Arial" w:cs="Arial"/>
          <w:sz w:val="18"/>
          <w:szCs w:val="18"/>
        </w:rPr>
        <w:t xml:space="preserve"> "Open/Close/Stop" push buttons; NEMA 1B</w:t>
      </w:r>
    </w:p>
    <w:p w14:paraId="51E7920B" w14:textId="77777777" w:rsidR="007C0493" w:rsidRDefault="00647647" w:rsidP="00425323">
      <w:pPr>
        <w:ind w:left="1440"/>
        <w:rPr>
          <w:rFonts w:ascii="Arial" w:hAnsi="Arial" w:cs="Arial"/>
          <w:sz w:val="18"/>
          <w:szCs w:val="18"/>
        </w:rPr>
      </w:pPr>
      <w:r>
        <w:rPr>
          <w:rFonts w:ascii="Arial" w:hAnsi="Arial" w:cs="Arial"/>
          <w:sz w:val="18"/>
          <w:szCs w:val="18"/>
        </w:rPr>
        <w:t>5</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Flush mounted:</w:t>
      </w:r>
      <w:r w:rsidR="007C0493" w:rsidRPr="00425323">
        <w:rPr>
          <w:rFonts w:ascii="Arial" w:hAnsi="Arial" w:cs="Arial"/>
          <w:sz w:val="18"/>
          <w:szCs w:val="18"/>
        </w:rPr>
        <w:t xml:space="preserve"> "Open/Close" key switch with "Stop" push button; NEMA 1B</w:t>
      </w:r>
    </w:p>
    <w:p w14:paraId="3BDA815E" w14:textId="77777777" w:rsidR="00661210" w:rsidRDefault="00647647" w:rsidP="00661210">
      <w:pPr>
        <w:ind w:left="2160" w:hanging="720"/>
        <w:rPr>
          <w:rFonts w:ascii="Arial" w:hAnsi="Arial" w:cs="Arial"/>
          <w:sz w:val="18"/>
          <w:szCs w:val="18"/>
        </w:rPr>
      </w:pPr>
      <w:r>
        <w:rPr>
          <w:rFonts w:ascii="Arial" w:hAnsi="Arial" w:cs="Arial"/>
          <w:sz w:val="18"/>
          <w:szCs w:val="18"/>
        </w:rPr>
        <w:t>6</w:t>
      </w:r>
      <w:r w:rsidR="00661210">
        <w:rPr>
          <w:rFonts w:ascii="Arial" w:hAnsi="Arial" w:cs="Arial"/>
          <w:sz w:val="18"/>
          <w:szCs w:val="18"/>
        </w:rPr>
        <w:t>.</w:t>
      </w:r>
      <w:r w:rsidR="00661210">
        <w:rPr>
          <w:rFonts w:ascii="Arial" w:hAnsi="Arial" w:cs="Arial"/>
          <w:sz w:val="18"/>
          <w:szCs w:val="18"/>
        </w:rPr>
        <w:tab/>
      </w:r>
      <w:r w:rsidR="00661210">
        <w:rPr>
          <w:rFonts w:ascii="Arial" w:hAnsi="Arial" w:cs="Arial"/>
          <w:b/>
          <w:bCs/>
          <w:sz w:val="18"/>
          <w:szCs w:val="18"/>
        </w:rPr>
        <w:t>Flush mounted:</w:t>
      </w:r>
      <w:r w:rsidR="00661210">
        <w:rPr>
          <w:rFonts w:ascii="Arial" w:hAnsi="Arial" w:cs="Arial"/>
          <w:sz w:val="18"/>
          <w:szCs w:val="18"/>
        </w:rPr>
        <w:t xml:space="preserve"> "Open/Close" key switch with </w:t>
      </w:r>
      <w:r w:rsidR="00661210" w:rsidRPr="00661210">
        <w:rPr>
          <w:rFonts w:ascii="Arial" w:hAnsi="Arial" w:cs="Arial"/>
          <w:sz w:val="18"/>
          <w:szCs w:val="18"/>
          <w:highlight w:val="yellow"/>
        </w:rPr>
        <w:t>["Stop" push button and] [small format Best type 7-pin cylinder] [Schlage 6-pin cylinder] [#5 U-Change cylinder]</w:t>
      </w:r>
      <w:r w:rsidR="00661210">
        <w:rPr>
          <w:rFonts w:ascii="Arial" w:hAnsi="Arial" w:cs="Arial"/>
          <w:sz w:val="18"/>
          <w:szCs w:val="18"/>
        </w:rPr>
        <w:t>; NEMA 1B</w:t>
      </w:r>
    </w:p>
    <w:p w14:paraId="48A1D707" w14:textId="77777777" w:rsidR="00661210" w:rsidRPr="00425323" w:rsidRDefault="00661210" w:rsidP="00425323">
      <w:pPr>
        <w:ind w:left="1440"/>
        <w:rPr>
          <w:rFonts w:ascii="Arial" w:hAnsi="Arial" w:cs="Arial"/>
          <w:sz w:val="18"/>
          <w:szCs w:val="18"/>
        </w:rPr>
      </w:pPr>
    </w:p>
    <w:p w14:paraId="03C30642" w14:textId="77777777" w:rsidR="007C0493" w:rsidRPr="00425323" w:rsidRDefault="007C0493" w:rsidP="00425323">
      <w:pPr>
        <w:rPr>
          <w:rFonts w:ascii="Arial" w:hAnsi="Arial" w:cs="Arial"/>
          <w:sz w:val="18"/>
          <w:szCs w:val="18"/>
        </w:rPr>
      </w:pPr>
    </w:p>
    <w:p w14:paraId="6BD3B5DD" w14:textId="77777777" w:rsidR="007C0493" w:rsidRPr="00E87605" w:rsidRDefault="007C0493" w:rsidP="00E87605">
      <w:pPr>
        <w:pStyle w:val="ListParagraph"/>
        <w:numPr>
          <w:ilvl w:val="0"/>
          <w:numId w:val="18"/>
        </w:numPr>
        <w:rPr>
          <w:rFonts w:ascii="Arial" w:hAnsi="Arial" w:cs="Arial"/>
          <w:sz w:val="18"/>
          <w:szCs w:val="18"/>
        </w:rPr>
      </w:pPr>
      <w:r w:rsidRPr="00E87605">
        <w:rPr>
          <w:rFonts w:ascii="Arial" w:hAnsi="Arial" w:cs="Arial"/>
          <w:b/>
          <w:sz w:val="18"/>
          <w:szCs w:val="18"/>
        </w:rPr>
        <w:t>Control Operation:</w:t>
      </w:r>
    </w:p>
    <w:p w14:paraId="33F4DFB7"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54372FD8"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64334C6E"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1F08056F" w14:textId="77777777" w:rsidR="007C0493" w:rsidRPr="00425323" w:rsidRDefault="00647647" w:rsidP="00425323">
      <w:pPr>
        <w:ind w:left="2880" w:hanging="720"/>
        <w:rPr>
          <w:rFonts w:ascii="Arial" w:hAnsi="Arial" w:cs="Arial"/>
          <w:sz w:val="18"/>
          <w:szCs w:val="18"/>
        </w:rPr>
      </w:pPr>
      <w:r>
        <w:rPr>
          <w:rFonts w:ascii="Arial" w:hAnsi="Arial" w:cs="Arial"/>
          <w:sz w:val="18"/>
          <w:szCs w:val="18"/>
        </w:rPr>
        <w:t>b</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2-wire, electric sensing edge</w:t>
      </w:r>
      <w:r w:rsidR="007C0493"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7C0493" w:rsidRPr="00425323">
        <w:rPr>
          <w:rFonts w:ascii="Arial" w:hAnsi="Arial" w:cs="Arial"/>
          <w:sz w:val="18"/>
          <w:szCs w:val="18"/>
          <w:highlight w:val="yellow"/>
        </w:rPr>
        <w:t>[retracting safety cord and reel]</w:t>
      </w:r>
      <w:r w:rsidR="007C0493" w:rsidRPr="00FC5489">
        <w:rPr>
          <w:rFonts w:ascii="Arial" w:hAnsi="Arial" w:cs="Arial"/>
          <w:sz w:val="18"/>
          <w:szCs w:val="18"/>
        </w:rPr>
        <w:t xml:space="preserve"> </w:t>
      </w:r>
      <w:r w:rsidR="007C0493" w:rsidRPr="006037ED">
        <w:rPr>
          <w:rFonts w:ascii="Arial" w:hAnsi="Arial" w:cs="Arial"/>
          <w:sz w:val="18"/>
          <w:szCs w:val="18"/>
          <w:highlight w:val="yellow"/>
        </w:rPr>
        <w:t>[</w:t>
      </w:r>
      <w:r w:rsidR="007C0493" w:rsidRPr="00425323">
        <w:rPr>
          <w:rFonts w:ascii="Arial" w:hAnsi="Arial" w:cs="Arial"/>
          <w:sz w:val="18"/>
          <w:szCs w:val="18"/>
          <w:highlight w:val="yellow"/>
        </w:rPr>
        <w:t>self-coiling cable]</w:t>
      </w:r>
      <w:r w:rsidR="007C0493" w:rsidRPr="00425323">
        <w:rPr>
          <w:rFonts w:ascii="Arial" w:hAnsi="Arial" w:cs="Arial"/>
          <w:sz w:val="18"/>
          <w:szCs w:val="18"/>
        </w:rPr>
        <w:t xml:space="preserve"> connection to control circuit.</w:t>
      </w:r>
    </w:p>
    <w:p w14:paraId="11C53544"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Interruption of beam (when using photo eyes) or contact before door fully closes shall cause door to immediately stop downward travel and reverse direction to the fully opened position. Select one of the following.</w:t>
      </w:r>
    </w:p>
    <w:p w14:paraId="55991F2F" w14:textId="77777777" w:rsidR="007C0493" w:rsidRPr="00425323" w:rsidRDefault="00647647" w:rsidP="00E87605">
      <w:pPr>
        <w:ind w:left="720" w:firstLine="720"/>
        <w:rPr>
          <w:rFonts w:ascii="Arial" w:hAnsi="Arial" w:cs="Arial"/>
          <w:sz w:val="18"/>
          <w:szCs w:val="18"/>
        </w:rPr>
      </w:pPr>
      <w:r>
        <w:rPr>
          <w:rFonts w:ascii="Arial" w:hAnsi="Arial" w:cs="Arial"/>
          <w:sz w:val="18"/>
          <w:szCs w:val="18"/>
        </w:rPr>
        <w:t>2</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Momentary Contact to Close:</w:t>
      </w:r>
    </w:p>
    <w:p w14:paraId="6E4E31BA"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48D69CBD" w14:textId="77777777" w:rsidR="007C0493" w:rsidRPr="004644F6" w:rsidRDefault="007C0493" w:rsidP="004644F6">
      <w:pPr>
        <w:pStyle w:val="ListParagraph"/>
        <w:numPr>
          <w:ilvl w:val="3"/>
          <w:numId w:val="16"/>
        </w:numPr>
        <w:rPr>
          <w:rFonts w:ascii="Arial" w:hAnsi="Arial" w:cs="Arial"/>
          <w:sz w:val="18"/>
          <w:szCs w:val="18"/>
        </w:rPr>
      </w:pPr>
      <w:r w:rsidRPr="004644F6">
        <w:rPr>
          <w:rFonts w:ascii="Arial" w:hAnsi="Arial" w:cs="Arial"/>
          <w:b/>
          <w:sz w:val="18"/>
          <w:szCs w:val="18"/>
        </w:rPr>
        <w:t>2-wire, E.L.R. electric sensing/weather edge seal</w:t>
      </w:r>
      <w:r w:rsidRPr="004644F6">
        <w:rPr>
          <w:rFonts w:ascii="Arial" w:hAnsi="Arial" w:cs="Arial"/>
          <w:sz w:val="18"/>
          <w:szCs w:val="18"/>
        </w:rPr>
        <w:t xml:space="preserve"> extending full width of door bottom bar. Provide a [</w:t>
      </w:r>
      <w:r w:rsidRPr="004644F6">
        <w:rPr>
          <w:rFonts w:ascii="Arial" w:hAnsi="Arial" w:cs="Arial"/>
          <w:sz w:val="18"/>
          <w:szCs w:val="18"/>
          <w:highlight w:val="yellow"/>
        </w:rPr>
        <w:t>retracting safety cord and reel]</w:t>
      </w:r>
      <w:r w:rsidRPr="004644F6">
        <w:rPr>
          <w:rFonts w:ascii="Arial" w:hAnsi="Arial" w:cs="Arial"/>
          <w:sz w:val="18"/>
          <w:szCs w:val="18"/>
        </w:rPr>
        <w:t xml:space="preserve"> [</w:t>
      </w:r>
      <w:r w:rsidRPr="004644F6">
        <w:rPr>
          <w:rFonts w:ascii="Arial" w:hAnsi="Arial" w:cs="Arial"/>
          <w:sz w:val="18"/>
          <w:szCs w:val="18"/>
          <w:highlight w:val="yellow"/>
        </w:rPr>
        <w:t>self-coiling cable</w:t>
      </w:r>
      <w:r w:rsidRPr="004644F6">
        <w:rPr>
          <w:rFonts w:ascii="Arial" w:hAnsi="Arial" w:cs="Arial"/>
          <w:sz w:val="18"/>
          <w:szCs w:val="18"/>
        </w:rPr>
        <w:t>] connection to control circuit.</w:t>
      </w:r>
    </w:p>
    <w:p w14:paraId="6C47D55A" w14:textId="77777777" w:rsidR="004644F6" w:rsidRPr="004644F6" w:rsidRDefault="004644F6" w:rsidP="004644F6">
      <w:pPr>
        <w:ind w:left="2880" w:hanging="720"/>
        <w:rPr>
          <w:rFonts w:ascii="Arial" w:hAnsi="Arial" w:cs="Arial"/>
          <w:sz w:val="18"/>
          <w:szCs w:val="18"/>
        </w:rPr>
      </w:pPr>
      <w:r w:rsidRPr="004644F6">
        <w:rPr>
          <w:rFonts w:ascii="Arial" w:hAnsi="Arial" w:cs="Arial"/>
          <w:sz w:val="18"/>
          <w:szCs w:val="18"/>
        </w:rPr>
        <w:t>b.</w:t>
      </w:r>
      <w:r w:rsidRPr="004644F6">
        <w:rPr>
          <w:rFonts w:ascii="Arial" w:hAnsi="Arial" w:cs="Arial"/>
          <w:sz w:val="18"/>
          <w:szCs w:val="18"/>
        </w:rPr>
        <w:tab/>
      </w:r>
      <w:r w:rsidRPr="004644F6">
        <w:rPr>
          <w:rFonts w:ascii="Arial" w:hAnsi="Arial" w:cs="Arial"/>
          <w:b/>
          <w:sz w:val="18"/>
          <w:szCs w:val="18"/>
        </w:rPr>
        <w:t xml:space="preserve">Smartsync Wireless Edge Kit – </w:t>
      </w:r>
      <w:r w:rsidRPr="004644F6">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1AD0BD9B" w14:textId="77777777" w:rsidR="007C0493" w:rsidRPr="00425323" w:rsidRDefault="00647647" w:rsidP="004644F6">
      <w:pPr>
        <w:ind w:left="2880" w:hanging="720"/>
        <w:rPr>
          <w:rFonts w:ascii="Arial" w:hAnsi="Arial" w:cs="Arial"/>
          <w:sz w:val="18"/>
          <w:szCs w:val="18"/>
        </w:rPr>
      </w:pPr>
      <w:r>
        <w:rPr>
          <w:rFonts w:ascii="Arial" w:hAnsi="Arial" w:cs="Arial"/>
          <w:sz w:val="18"/>
          <w:szCs w:val="18"/>
        </w:rPr>
        <w:t>b</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NEMA 4X photo eye sensors</w:t>
      </w:r>
      <w:r w:rsidR="007C0493"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5506A9F7" w14:textId="77777777" w:rsidR="007C0493" w:rsidRPr="00425323" w:rsidRDefault="00647647" w:rsidP="00425323">
      <w:pPr>
        <w:ind w:left="2880" w:hanging="720"/>
        <w:rPr>
          <w:rFonts w:ascii="Arial" w:hAnsi="Arial" w:cs="Arial"/>
          <w:sz w:val="18"/>
          <w:szCs w:val="18"/>
        </w:rPr>
      </w:pPr>
      <w:r>
        <w:rPr>
          <w:rFonts w:ascii="Arial" w:hAnsi="Arial" w:cs="Arial"/>
          <w:sz w:val="18"/>
          <w:szCs w:val="18"/>
        </w:rPr>
        <w:t>c</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NEMA 1 photo eye sensors</w:t>
      </w:r>
      <w:r w:rsidR="007C0493"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7BB34D95" w14:textId="77777777" w:rsidR="007C0493" w:rsidRPr="00425323" w:rsidRDefault="007C0493" w:rsidP="00425323">
      <w:pPr>
        <w:rPr>
          <w:rFonts w:ascii="Arial" w:hAnsi="Arial" w:cs="Arial"/>
          <w:sz w:val="18"/>
          <w:szCs w:val="18"/>
        </w:rPr>
      </w:pPr>
    </w:p>
    <w:p w14:paraId="28B439B4" w14:textId="77777777" w:rsidR="007C0493" w:rsidRPr="00425323" w:rsidRDefault="00647647" w:rsidP="00E87605">
      <w:pPr>
        <w:ind w:left="2160" w:hanging="720"/>
        <w:rPr>
          <w:rFonts w:ascii="Arial" w:hAnsi="Arial" w:cs="Arial"/>
          <w:sz w:val="18"/>
          <w:szCs w:val="18"/>
        </w:rPr>
      </w:pPr>
      <w:r>
        <w:rPr>
          <w:rFonts w:ascii="Arial" w:hAnsi="Arial" w:cs="Arial"/>
          <w:sz w:val="18"/>
          <w:szCs w:val="18"/>
        </w:rPr>
        <w:t>3</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Sensing/Weather Edge:</w:t>
      </w:r>
      <w:r w:rsidR="007C0493" w:rsidRPr="00425323">
        <w:rPr>
          <w:rFonts w:ascii="Arial" w:hAnsi="Arial" w:cs="Arial"/>
          <w:sz w:val="18"/>
          <w:szCs w:val="18"/>
        </w:rPr>
        <w:t xml:space="preserve"> Automatic reversing control</w:t>
      </w:r>
      <w:r w:rsidR="00E87605">
        <w:rPr>
          <w:rFonts w:ascii="Arial" w:hAnsi="Arial" w:cs="Arial"/>
          <w:sz w:val="18"/>
          <w:szCs w:val="18"/>
        </w:rPr>
        <w:t xml:space="preserve"> by an automatic sensing switch w</w:t>
      </w:r>
      <w:r w:rsidR="007C0493" w:rsidRPr="00425323">
        <w:rPr>
          <w:rFonts w:ascii="Arial" w:hAnsi="Arial" w:cs="Arial"/>
          <w:sz w:val="18"/>
          <w:szCs w:val="18"/>
        </w:rPr>
        <w:t>ithin neoprene or rubber astragal extending full width of door bottom bar.</w:t>
      </w:r>
    </w:p>
    <w:p w14:paraId="25166983"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67DA8620" w14:textId="77777777" w:rsidR="007C0493" w:rsidRPr="00425323" w:rsidRDefault="007C0493" w:rsidP="001D7F77">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45587B07" w14:textId="77777777" w:rsidR="007C0493" w:rsidRPr="00425323" w:rsidRDefault="00425323" w:rsidP="00425323">
      <w:pPr>
        <w:rPr>
          <w:rFonts w:ascii="Arial" w:hAnsi="Arial" w:cs="Arial"/>
          <w:sz w:val="18"/>
          <w:szCs w:val="18"/>
        </w:rPr>
      </w:pPr>
      <w:r>
        <w:rPr>
          <w:rFonts w:ascii="Arial" w:hAnsi="Arial" w:cs="Arial"/>
          <w:sz w:val="18"/>
          <w:szCs w:val="18"/>
        </w:rPr>
        <w:tab/>
      </w:r>
    </w:p>
    <w:p w14:paraId="6E74899E"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07D05695" w14:textId="77777777" w:rsidR="0097234F" w:rsidRDefault="0097234F" w:rsidP="008F06F4">
      <w:pPr>
        <w:rPr>
          <w:rFonts w:ascii="Arial" w:hAnsi="Arial" w:cs="Arial"/>
          <w:sz w:val="18"/>
          <w:szCs w:val="18"/>
        </w:rPr>
      </w:pPr>
    </w:p>
    <w:p w14:paraId="5E96400F" w14:textId="77777777" w:rsidR="007C049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4524668D" w14:textId="77777777" w:rsidR="00953707" w:rsidRPr="00425323" w:rsidRDefault="00953707" w:rsidP="00425323">
      <w:pPr>
        <w:rPr>
          <w:rFonts w:ascii="Arial" w:hAnsi="Arial" w:cs="Arial"/>
          <w:color w:val="FF0000"/>
          <w:sz w:val="16"/>
          <w:szCs w:val="16"/>
        </w:rPr>
      </w:pPr>
    </w:p>
    <w:p w14:paraId="207F06AB" w14:textId="77777777" w:rsidR="007C0493" w:rsidRDefault="00EF4956" w:rsidP="00425323">
      <w:pPr>
        <w:ind w:left="144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Vision Panels:</w:t>
      </w:r>
      <w:r w:rsidR="007C0493"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442F809F" w14:textId="77777777" w:rsidR="00460B20" w:rsidRPr="00460B20" w:rsidRDefault="00460B20" w:rsidP="00460B20">
      <w:pPr>
        <w:rPr>
          <w:rFonts w:ascii="Arial" w:hAnsi="Arial" w:cs="Arial"/>
          <w:b/>
          <w:sz w:val="18"/>
          <w:szCs w:val="18"/>
        </w:rPr>
      </w:pPr>
    </w:p>
    <w:p w14:paraId="6D663DEF"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0662E26E" w14:textId="77777777" w:rsidR="00460B20" w:rsidRPr="00460B20" w:rsidRDefault="00EF4956" w:rsidP="00460B20">
      <w:pPr>
        <w:ind w:firstLine="720"/>
        <w:rPr>
          <w:rFonts w:ascii="Arial" w:hAnsi="Arial" w:cs="Arial"/>
          <w:sz w:val="18"/>
          <w:szCs w:val="18"/>
        </w:rPr>
      </w:pPr>
      <w:r>
        <w:rPr>
          <w:rFonts w:ascii="Arial" w:hAnsi="Arial" w:cs="Arial"/>
          <w:sz w:val="18"/>
          <w:szCs w:val="18"/>
        </w:rPr>
        <w:t>B</w:t>
      </w:r>
      <w:r w:rsidR="00460B20" w:rsidRPr="00B65412">
        <w:rPr>
          <w:rFonts w:ascii="Arial" w:hAnsi="Arial" w:cs="Arial"/>
          <w:sz w:val="18"/>
          <w:szCs w:val="18"/>
        </w:rPr>
        <w:t>.</w:t>
      </w:r>
      <w:r w:rsidR="00460B20" w:rsidRPr="00B65412">
        <w:rPr>
          <w:rFonts w:ascii="Arial" w:hAnsi="Arial" w:cs="Arial"/>
          <w:sz w:val="18"/>
          <w:szCs w:val="18"/>
        </w:rPr>
        <w:tab/>
        <w:t>Interior Aesthetic Covers:</w:t>
      </w:r>
    </w:p>
    <w:p w14:paraId="1A9538F4"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69B6BBCF" w14:textId="77777777" w:rsidR="00460B20" w:rsidRPr="00460B20" w:rsidRDefault="00460B20" w:rsidP="00460B20">
      <w:pPr>
        <w:rPr>
          <w:rFonts w:ascii="Arial" w:hAnsi="Arial" w:cs="Arial"/>
          <w:sz w:val="18"/>
          <w:szCs w:val="18"/>
        </w:rPr>
      </w:pPr>
    </w:p>
    <w:p w14:paraId="224FE5DE"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6E323E2D"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18883DF6" w14:textId="77777777" w:rsidR="00D54A86" w:rsidRDefault="00D54A86" w:rsidP="00D54A86">
      <w:pPr>
        <w:rPr>
          <w:rFonts w:ascii="Arial" w:hAnsi="Arial" w:cs="Arial"/>
          <w:sz w:val="18"/>
          <w:szCs w:val="18"/>
        </w:rPr>
      </w:pPr>
    </w:p>
    <w:p w14:paraId="3DBDB25A" w14:textId="77777777" w:rsidR="00D54A86" w:rsidRPr="00460B20" w:rsidRDefault="00EF4956" w:rsidP="00D54A86">
      <w:pPr>
        <w:ind w:left="1440" w:hanging="720"/>
        <w:rPr>
          <w:rFonts w:ascii="Arial" w:hAnsi="Arial" w:cs="Arial"/>
          <w:sz w:val="18"/>
          <w:szCs w:val="18"/>
        </w:rPr>
      </w:pPr>
      <w:r>
        <w:rPr>
          <w:rFonts w:ascii="Arial" w:hAnsi="Arial" w:cs="Arial"/>
          <w:sz w:val="18"/>
          <w:szCs w:val="18"/>
        </w:rPr>
        <w:t>C</w:t>
      </w:r>
      <w:r w:rsidR="00D54A86">
        <w:rPr>
          <w:rFonts w:ascii="Arial" w:hAnsi="Arial" w:cs="Arial"/>
          <w:sz w:val="18"/>
          <w:szCs w:val="18"/>
        </w:rPr>
        <w:t>.</w:t>
      </w:r>
      <w:r w:rsidR="00D54A86">
        <w:rPr>
          <w:rFonts w:ascii="Arial" w:hAnsi="Arial" w:cs="Arial"/>
          <w:sz w:val="18"/>
          <w:szCs w:val="18"/>
        </w:rPr>
        <w:tab/>
      </w:r>
      <w:r w:rsidR="00D54A86" w:rsidRPr="000E4D75">
        <w:rPr>
          <w:rFonts w:ascii="Arial" w:hAnsi="Arial" w:cs="Arial"/>
          <w:b/>
          <w:color w:val="000000"/>
          <w:sz w:val="18"/>
          <w:szCs w:val="18"/>
        </w:rPr>
        <w:t>Strip Door Bracket</w:t>
      </w:r>
      <w:r w:rsidR="00D54A86"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316FF213" w14:textId="77777777" w:rsidR="00460B20" w:rsidRPr="00460B20" w:rsidRDefault="00460B20" w:rsidP="00460B20">
      <w:pPr>
        <w:rPr>
          <w:rFonts w:ascii="Arial" w:hAnsi="Arial" w:cs="Arial"/>
          <w:sz w:val="18"/>
          <w:szCs w:val="18"/>
        </w:rPr>
      </w:pPr>
    </w:p>
    <w:p w14:paraId="2EA69267" w14:textId="77777777" w:rsidR="00FD4C58" w:rsidRPr="00A0613C" w:rsidRDefault="00FD4C58" w:rsidP="00FD4C58">
      <w:pPr>
        <w:rPr>
          <w:rFonts w:ascii="Arial" w:hAnsi="Arial" w:cs="Arial"/>
          <w:color w:val="FF0000"/>
          <w:sz w:val="16"/>
          <w:szCs w:val="16"/>
        </w:rPr>
      </w:pPr>
      <w:r w:rsidRPr="00A0613C">
        <w:rPr>
          <w:rFonts w:ascii="Arial" w:hAnsi="Arial" w:cs="Arial"/>
          <w:b/>
          <w:color w:val="FF0000"/>
          <w:sz w:val="16"/>
          <w:szCs w:val="16"/>
        </w:rPr>
        <w:t>** NOTE TO SPECIFIER **</w:t>
      </w:r>
      <w:r w:rsidRPr="00A0613C">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474B488B" w14:textId="77777777" w:rsidR="00FD4C58" w:rsidRPr="00FD4C58" w:rsidRDefault="00FD4C58" w:rsidP="00FD4C58">
      <w:pPr>
        <w:pStyle w:val="ListParagraph"/>
        <w:numPr>
          <w:ilvl w:val="0"/>
          <w:numId w:val="21"/>
        </w:numPr>
        <w:spacing w:after="160" w:line="259" w:lineRule="auto"/>
        <w:rPr>
          <w:rFonts w:ascii="Arial" w:hAnsi="Arial" w:cs="Arial"/>
          <w:sz w:val="18"/>
          <w:szCs w:val="18"/>
        </w:rPr>
      </w:pPr>
      <w:r w:rsidRPr="00FD4C58">
        <w:rPr>
          <w:rFonts w:ascii="Arial" w:hAnsi="Arial" w:cs="Arial"/>
          <w:b/>
          <w:sz w:val="18"/>
          <w:szCs w:val="18"/>
        </w:rPr>
        <w:t>Vibration Isolators:</w:t>
      </w:r>
    </w:p>
    <w:p w14:paraId="2E2ACF25" w14:textId="2C0993D4" w:rsidR="00FD4C58" w:rsidRDefault="00FD4C58" w:rsidP="00FD4C58">
      <w:pPr>
        <w:pStyle w:val="ListParagraph"/>
        <w:numPr>
          <w:ilvl w:val="1"/>
          <w:numId w:val="21"/>
        </w:numPr>
        <w:spacing w:after="160" w:line="259" w:lineRule="auto"/>
        <w:rPr>
          <w:rFonts w:ascii="Arial" w:hAnsi="Arial" w:cs="Arial"/>
          <w:sz w:val="18"/>
          <w:szCs w:val="18"/>
        </w:rPr>
      </w:pPr>
      <w:r w:rsidRPr="00D412A2">
        <w:rPr>
          <w:rFonts w:ascii="Arial" w:hAnsi="Arial" w:cs="Arial"/>
          <w:sz w:val="18"/>
          <w:szCs w:val="18"/>
        </w:rPr>
        <w:t>Include 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638E984" w14:textId="77777777" w:rsidR="00800991" w:rsidRDefault="00800991" w:rsidP="00800991">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0635913" w14:textId="77777777" w:rsidR="00800991" w:rsidRPr="00F35966" w:rsidRDefault="00800991" w:rsidP="00800991">
      <w:pPr>
        <w:pStyle w:val="ListParagraph"/>
        <w:numPr>
          <w:ilvl w:val="0"/>
          <w:numId w:val="22"/>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6E5D0BDC" w14:textId="77777777" w:rsidR="00800991" w:rsidRDefault="00800991" w:rsidP="00800991">
      <w:pPr>
        <w:pStyle w:val="ListParagraph"/>
        <w:numPr>
          <w:ilvl w:val="1"/>
          <w:numId w:val="22"/>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0678E6C3" w14:textId="77777777" w:rsidR="00800991" w:rsidRPr="00800991" w:rsidRDefault="00800991" w:rsidP="00800991">
      <w:pPr>
        <w:spacing w:after="160" w:line="259" w:lineRule="auto"/>
        <w:rPr>
          <w:rFonts w:ascii="Arial" w:hAnsi="Arial" w:cs="Arial"/>
          <w:sz w:val="18"/>
          <w:szCs w:val="18"/>
        </w:rPr>
      </w:pPr>
      <w:bookmarkStart w:id="0" w:name="_GoBack"/>
      <w:bookmarkEnd w:id="0"/>
    </w:p>
    <w:p w14:paraId="3B597F54" w14:textId="77777777" w:rsidR="00FD4C58" w:rsidRDefault="00FD4C58" w:rsidP="00460B20">
      <w:pPr>
        <w:rPr>
          <w:rFonts w:ascii="Arial" w:hAnsi="Arial" w:cs="Arial"/>
          <w:b/>
          <w:sz w:val="18"/>
          <w:szCs w:val="18"/>
        </w:rPr>
      </w:pPr>
    </w:p>
    <w:p w14:paraId="73769EE4" w14:textId="77777777" w:rsidR="00FD4C58" w:rsidRDefault="00FD4C58" w:rsidP="00460B20">
      <w:pPr>
        <w:rPr>
          <w:rFonts w:ascii="Arial" w:hAnsi="Arial" w:cs="Arial"/>
          <w:b/>
          <w:sz w:val="18"/>
          <w:szCs w:val="18"/>
        </w:rPr>
      </w:pPr>
    </w:p>
    <w:p w14:paraId="28BA87D1" w14:textId="77777777" w:rsidR="00460B20" w:rsidRPr="00460B20" w:rsidRDefault="00460B20" w:rsidP="00460B20">
      <w:pPr>
        <w:rPr>
          <w:rFonts w:ascii="Arial" w:hAnsi="Arial" w:cs="Arial"/>
          <w:sz w:val="18"/>
          <w:szCs w:val="18"/>
        </w:rPr>
      </w:pPr>
      <w:r w:rsidRPr="00460B20">
        <w:rPr>
          <w:rFonts w:ascii="Arial" w:hAnsi="Arial" w:cs="Arial"/>
          <w:b/>
          <w:sz w:val="18"/>
          <w:szCs w:val="18"/>
        </w:rPr>
        <w:t>PART 3</w:t>
      </w:r>
      <w:r w:rsidRPr="00460B20">
        <w:rPr>
          <w:rFonts w:ascii="Arial" w:hAnsi="Arial" w:cs="Arial"/>
          <w:sz w:val="18"/>
          <w:szCs w:val="18"/>
        </w:rPr>
        <w:t xml:space="preserve">  EXECUTION</w:t>
      </w:r>
    </w:p>
    <w:p w14:paraId="16F9217D" w14:textId="77777777" w:rsidR="00460B20" w:rsidRPr="00460B20" w:rsidRDefault="00460B20" w:rsidP="00460B20">
      <w:pPr>
        <w:rPr>
          <w:rFonts w:ascii="Arial" w:hAnsi="Arial" w:cs="Arial"/>
          <w:sz w:val="18"/>
          <w:szCs w:val="18"/>
        </w:rPr>
      </w:pPr>
    </w:p>
    <w:p w14:paraId="6E86739A"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370DC7D1" w14:textId="77777777" w:rsidR="00460B20" w:rsidRPr="00460B20" w:rsidRDefault="00460B20" w:rsidP="00460B20">
      <w:pPr>
        <w:rPr>
          <w:rFonts w:ascii="Arial" w:hAnsi="Arial" w:cs="Arial"/>
          <w:sz w:val="18"/>
          <w:szCs w:val="18"/>
        </w:rPr>
      </w:pPr>
    </w:p>
    <w:p w14:paraId="26B773E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6E6D3CA"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4057C8EB"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02C3C5BA" w14:textId="77777777" w:rsidR="00460B20" w:rsidRPr="00460B20" w:rsidRDefault="00460B20" w:rsidP="00460B20">
      <w:pPr>
        <w:rPr>
          <w:rFonts w:ascii="Arial" w:hAnsi="Arial" w:cs="Arial"/>
          <w:sz w:val="18"/>
          <w:szCs w:val="18"/>
        </w:rPr>
      </w:pPr>
    </w:p>
    <w:p w14:paraId="2B8528B1"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2E76EA04" w14:textId="77777777" w:rsidR="00460B20" w:rsidRPr="00460B20" w:rsidRDefault="00460B20" w:rsidP="00460B20">
      <w:pPr>
        <w:rPr>
          <w:rFonts w:ascii="Arial" w:hAnsi="Arial" w:cs="Arial"/>
          <w:sz w:val="18"/>
          <w:szCs w:val="18"/>
        </w:rPr>
      </w:pPr>
    </w:p>
    <w:p w14:paraId="22FC728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49C234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3A6CB5CF" w14:textId="77777777" w:rsidR="00460B20" w:rsidRPr="00460B20" w:rsidRDefault="00460B20" w:rsidP="00460B20">
      <w:pPr>
        <w:rPr>
          <w:rFonts w:ascii="Arial" w:hAnsi="Arial" w:cs="Arial"/>
          <w:sz w:val="18"/>
          <w:szCs w:val="18"/>
        </w:rPr>
      </w:pPr>
    </w:p>
    <w:p w14:paraId="7787868F"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25421D47" w14:textId="77777777" w:rsidR="00460B20" w:rsidRPr="00460B20" w:rsidRDefault="00460B20" w:rsidP="00460B20">
      <w:pPr>
        <w:rPr>
          <w:rFonts w:ascii="Arial" w:hAnsi="Arial" w:cs="Arial"/>
          <w:sz w:val="18"/>
          <w:szCs w:val="18"/>
        </w:rPr>
      </w:pPr>
    </w:p>
    <w:p w14:paraId="7469F40C"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1FC46699" w14:textId="77777777" w:rsidR="00460B20" w:rsidRPr="00460B20" w:rsidRDefault="00460B20" w:rsidP="00460B20">
      <w:pPr>
        <w:rPr>
          <w:rFonts w:ascii="Arial" w:hAnsi="Arial" w:cs="Arial"/>
          <w:sz w:val="18"/>
          <w:szCs w:val="18"/>
        </w:rPr>
      </w:pPr>
    </w:p>
    <w:p w14:paraId="4CA0C756"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4F0BFA38" w14:textId="77777777" w:rsidR="00460B20" w:rsidRPr="00460B20" w:rsidRDefault="00460B20" w:rsidP="00460B20">
      <w:pPr>
        <w:rPr>
          <w:rFonts w:ascii="Arial" w:hAnsi="Arial" w:cs="Arial"/>
          <w:sz w:val="18"/>
          <w:szCs w:val="18"/>
        </w:rPr>
      </w:pPr>
    </w:p>
    <w:p w14:paraId="198B173B"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0806E098"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0AE2D681" w14:textId="77777777" w:rsidR="00460B20" w:rsidRPr="00460B20" w:rsidRDefault="00460B20" w:rsidP="00460B20">
      <w:pPr>
        <w:rPr>
          <w:rFonts w:ascii="Arial" w:hAnsi="Arial" w:cs="Arial"/>
          <w:sz w:val="18"/>
          <w:szCs w:val="18"/>
        </w:rPr>
      </w:pPr>
    </w:p>
    <w:p w14:paraId="3B4BB794"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2CE82C1" w14:textId="77777777" w:rsidR="00460B20" w:rsidRPr="00460B20" w:rsidRDefault="00460B20" w:rsidP="00460B20">
      <w:pPr>
        <w:rPr>
          <w:rFonts w:ascii="Arial" w:hAnsi="Arial" w:cs="Arial"/>
          <w:sz w:val="18"/>
          <w:szCs w:val="18"/>
        </w:rPr>
      </w:pPr>
    </w:p>
    <w:p w14:paraId="277B05B9"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35975B5B"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0A988109" w14:textId="77777777" w:rsidR="00460B20" w:rsidRPr="00460B20" w:rsidRDefault="00460B20" w:rsidP="00460B20">
      <w:pPr>
        <w:rPr>
          <w:rFonts w:ascii="Arial" w:hAnsi="Arial" w:cs="Arial"/>
          <w:sz w:val="18"/>
          <w:szCs w:val="18"/>
        </w:rPr>
      </w:pPr>
    </w:p>
    <w:p w14:paraId="179AFAFB" w14:textId="77777777" w:rsidR="00460B20" w:rsidRPr="00460B20" w:rsidRDefault="00460B20" w:rsidP="00460B20">
      <w:pPr>
        <w:rPr>
          <w:rFonts w:ascii="Arial" w:hAnsi="Arial" w:cs="Arial"/>
          <w:sz w:val="18"/>
          <w:szCs w:val="18"/>
        </w:rPr>
      </w:pPr>
    </w:p>
    <w:p w14:paraId="2F9B3851"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E48B2" w14:textId="77777777" w:rsidR="006D7686" w:rsidRDefault="006D7686" w:rsidP="00E14A7E">
      <w:r>
        <w:separator/>
      </w:r>
    </w:p>
  </w:endnote>
  <w:endnote w:type="continuationSeparator" w:id="0">
    <w:p w14:paraId="4EA7915B" w14:textId="77777777" w:rsidR="006D7686" w:rsidRDefault="006D7686"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102F" w14:textId="77777777" w:rsidR="006D7686" w:rsidRDefault="006D7686" w:rsidP="00E14A7E">
      <w:r>
        <w:separator/>
      </w:r>
    </w:p>
  </w:footnote>
  <w:footnote w:type="continuationSeparator" w:id="0">
    <w:p w14:paraId="434DA135" w14:textId="77777777" w:rsidR="006D7686" w:rsidRDefault="006D7686"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82"/>
    <w:multiLevelType w:val="hybridMultilevel"/>
    <w:tmpl w:val="89366DF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288E1824">
      <w:start w:val="5"/>
      <w:numFmt w:val="lowerLetter"/>
      <w:lvlText w:val="%3."/>
      <w:lvlJc w:val="left"/>
      <w:pPr>
        <w:ind w:left="2700" w:hanging="360"/>
      </w:pPr>
      <w:rPr>
        <w:rFonts w:hint="default"/>
      </w:rPr>
    </w:lvl>
    <w:lvl w:ilvl="3" w:tplc="52AC23C4">
      <w:start w:val="10"/>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3D791D"/>
    <w:multiLevelType w:val="hybridMultilevel"/>
    <w:tmpl w:val="1F1E3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833C3"/>
    <w:multiLevelType w:val="hybridMultilevel"/>
    <w:tmpl w:val="70E2000A"/>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524C24"/>
    <w:multiLevelType w:val="hybridMultilevel"/>
    <w:tmpl w:val="3D16F372"/>
    <w:lvl w:ilvl="0" w:tplc="0409000F">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7" w15:restartNumberingAfterBreak="0">
    <w:nsid w:val="24AD410E"/>
    <w:multiLevelType w:val="hybridMultilevel"/>
    <w:tmpl w:val="D7EAD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82836"/>
    <w:multiLevelType w:val="hybridMultilevel"/>
    <w:tmpl w:val="DFD6A08C"/>
    <w:lvl w:ilvl="0" w:tplc="BC7C822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A05E63"/>
    <w:multiLevelType w:val="hybridMultilevel"/>
    <w:tmpl w:val="8B0A8062"/>
    <w:lvl w:ilvl="0" w:tplc="6D98B96A">
      <w:start w:val="1"/>
      <w:numFmt w:val="decimal"/>
      <w:lvlText w:val="%1)"/>
      <w:lvlJc w:val="left"/>
      <w:pPr>
        <w:ind w:left="3240" w:hanging="360"/>
      </w:pPr>
      <w:rPr>
        <w:rFonts w:hint="default"/>
      </w:rPr>
    </w:lvl>
    <w:lvl w:ilvl="1" w:tplc="041E5798">
      <w:start w:val="1"/>
      <w:numFmt w:val="lowerLetter"/>
      <w:lvlText w:val="%2."/>
      <w:lvlJc w:val="left"/>
      <w:pPr>
        <w:ind w:left="3960" w:hanging="360"/>
      </w:pPr>
      <w:rPr>
        <w:color w:val="auto"/>
      </w:rPr>
    </w:lvl>
    <w:lvl w:ilvl="2" w:tplc="D3A27698">
      <w:start w:val="3"/>
      <w:numFmt w:val="upperLetter"/>
      <w:lvlText w:val="%3."/>
      <w:lvlJc w:val="left"/>
      <w:pPr>
        <w:ind w:left="4860" w:hanging="360"/>
      </w:pPr>
      <w:rPr>
        <w:rFonts w:hint="default"/>
        <w:b/>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15868"/>
    <w:multiLevelType w:val="hybridMultilevel"/>
    <w:tmpl w:val="8EA604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35B1831"/>
    <w:multiLevelType w:val="hybridMultilevel"/>
    <w:tmpl w:val="884A0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EB17297"/>
    <w:multiLevelType w:val="hybridMultilevel"/>
    <w:tmpl w:val="52BC4C98"/>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BDDC50EE">
      <w:start w:val="1"/>
      <w:numFmt w:val="lowerLetter"/>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2D0BCC"/>
    <w:multiLevelType w:val="hybridMultilevel"/>
    <w:tmpl w:val="CF34BB5A"/>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822C15"/>
    <w:multiLevelType w:val="hybridMultilevel"/>
    <w:tmpl w:val="CDB2E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78A704D"/>
    <w:multiLevelType w:val="hybridMultilevel"/>
    <w:tmpl w:val="F51CF658"/>
    <w:lvl w:ilvl="0" w:tplc="3F004352">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684549"/>
    <w:multiLevelType w:val="hybridMultilevel"/>
    <w:tmpl w:val="9970EE46"/>
    <w:lvl w:ilvl="0" w:tplc="B600B216">
      <w:start w:val="2"/>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350B5B"/>
    <w:multiLevelType w:val="hybridMultilevel"/>
    <w:tmpl w:val="622CC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A1340C"/>
    <w:multiLevelType w:val="hybridMultilevel"/>
    <w:tmpl w:val="CD469D5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9"/>
  </w:num>
  <w:num w:numId="2">
    <w:abstractNumId w:val="1"/>
  </w:num>
  <w:num w:numId="3">
    <w:abstractNumId w:val="10"/>
  </w:num>
  <w:num w:numId="4">
    <w:abstractNumId w:val="2"/>
  </w:num>
  <w:num w:numId="5">
    <w:abstractNumId w:val="8"/>
  </w:num>
  <w:num w:numId="6">
    <w:abstractNumId w:val="3"/>
  </w:num>
  <w:num w:numId="7">
    <w:abstractNumId w:val="13"/>
  </w:num>
  <w:num w:numId="8">
    <w:abstractNumId w:val="21"/>
  </w:num>
  <w:num w:numId="9">
    <w:abstractNumId w:val="14"/>
  </w:num>
  <w:num w:numId="10">
    <w:abstractNumId w:val="7"/>
  </w:num>
  <w:num w:numId="11">
    <w:abstractNumId w:val="17"/>
  </w:num>
  <w:num w:numId="12">
    <w:abstractNumId w:val="11"/>
  </w:num>
  <w:num w:numId="13">
    <w:abstractNumId w:val="18"/>
  </w:num>
  <w:num w:numId="14">
    <w:abstractNumId w:val="19"/>
  </w:num>
  <w:num w:numId="15">
    <w:abstractNumId w:val="5"/>
  </w:num>
  <w:num w:numId="16">
    <w:abstractNumId w:val="15"/>
  </w:num>
  <w:num w:numId="17">
    <w:abstractNumId w:val="20"/>
  </w:num>
  <w:num w:numId="18">
    <w:abstractNumId w:val="16"/>
  </w:num>
  <w:num w:numId="19">
    <w:abstractNumId w:val="6"/>
  </w:num>
  <w:num w:numId="20">
    <w:abstractNumId w:val="0"/>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005B0"/>
    <w:rsid w:val="0004775E"/>
    <w:rsid w:val="0008591F"/>
    <w:rsid w:val="000B2D93"/>
    <w:rsid w:val="000D2354"/>
    <w:rsid w:val="000E7A25"/>
    <w:rsid w:val="00103BFA"/>
    <w:rsid w:val="00153C2D"/>
    <w:rsid w:val="00161D80"/>
    <w:rsid w:val="00176F7A"/>
    <w:rsid w:val="001C25AF"/>
    <w:rsid w:val="001C585F"/>
    <w:rsid w:val="001D7F77"/>
    <w:rsid w:val="0022280E"/>
    <w:rsid w:val="002311B8"/>
    <w:rsid w:val="002463F9"/>
    <w:rsid w:val="002A327D"/>
    <w:rsid w:val="002D20B2"/>
    <w:rsid w:val="002D4560"/>
    <w:rsid w:val="002E4AA6"/>
    <w:rsid w:val="003402B1"/>
    <w:rsid w:val="00362977"/>
    <w:rsid w:val="003849E1"/>
    <w:rsid w:val="003B5F24"/>
    <w:rsid w:val="003D2102"/>
    <w:rsid w:val="00402F8E"/>
    <w:rsid w:val="00425323"/>
    <w:rsid w:val="00436367"/>
    <w:rsid w:val="00460B20"/>
    <w:rsid w:val="004644F6"/>
    <w:rsid w:val="00464CB5"/>
    <w:rsid w:val="00470545"/>
    <w:rsid w:val="00470F28"/>
    <w:rsid w:val="0048269C"/>
    <w:rsid w:val="0049362A"/>
    <w:rsid w:val="004E28B6"/>
    <w:rsid w:val="004F3AC0"/>
    <w:rsid w:val="0052588C"/>
    <w:rsid w:val="00526A79"/>
    <w:rsid w:val="0053016B"/>
    <w:rsid w:val="00540F64"/>
    <w:rsid w:val="005677DB"/>
    <w:rsid w:val="005C2649"/>
    <w:rsid w:val="005C37AA"/>
    <w:rsid w:val="00602364"/>
    <w:rsid w:val="006037ED"/>
    <w:rsid w:val="006200C6"/>
    <w:rsid w:val="00632E6B"/>
    <w:rsid w:val="00647647"/>
    <w:rsid w:val="00661210"/>
    <w:rsid w:val="00671801"/>
    <w:rsid w:val="006D6ED4"/>
    <w:rsid w:val="006D7686"/>
    <w:rsid w:val="00720AF4"/>
    <w:rsid w:val="007C0493"/>
    <w:rsid w:val="007C0A64"/>
    <w:rsid w:val="007E164E"/>
    <w:rsid w:val="00800991"/>
    <w:rsid w:val="00821198"/>
    <w:rsid w:val="00825E78"/>
    <w:rsid w:val="00831E0D"/>
    <w:rsid w:val="00835310"/>
    <w:rsid w:val="00880AF0"/>
    <w:rsid w:val="00880DC2"/>
    <w:rsid w:val="00882AD4"/>
    <w:rsid w:val="00884721"/>
    <w:rsid w:val="008B4E89"/>
    <w:rsid w:val="008F06F4"/>
    <w:rsid w:val="00905F69"/>
    <w:rsid w:val="00910E71"/>
    <w:rsid w:val="00930409"/>
    <w:rsid w:val="0094233A"/>
    <w:rsid w:val="0094717B"/>
    <w:rsid w:val="00953707"/>
    <w:rsid w:val="00954818"/>
    <w:rsid w:val="00965C16"/>
    <w:rsid w:val="0097234F"/>
    <w:rsid w:val="009C1A06"/>
    <w:rsid w:val="009E5120"/>
    <w:rsid w:val="00A03F98"/>
    <w:rsid w:val="00A16C36"/>
    <w:rsid w:val="00A22BED"/>
    <w:rsid w:val="00A7224D"/>
    <w:rsid w:val="00B50764"/>
    <w:rsid w:val="00B65412"/>
    <w:rsid w:val="00B72654"/>
    <w:rsid w:val="00B779F5"/>
    <w:rsid w:val="00BB7719"/>
    <w:rsid w:val="00BD6E4E"/>
    <w:rsid w:val="00BE0180"/>
    <w:rsid w:val="00C86A84"/>
    <w:rsid w:val="00CA35B9"/>
    <w:rsid w:val="00CA3AB4"/>
    <w:rsid w:val="00D0533C"/>
    <w:rsid w:val="00D12801"/>
    <w:rsid w:val="00D155FC"/>
    <w:rsid w:val="00D403B1"/>
    <w:rsid w:val="00D54A86"/>
    <w:rsid w:val="00D80518"/>
    <w:rsid w:val="00DA17E1"/>
    <w:rsid w:val="00DD6379"/>
    <w:rsid w:val="00E0137C"/>
    <w:rsid w:val="00E04B73"/>
    <w:rsid w:val="00E0783B"/>
    <w:rsid w:val="00E14A7E"/>
    <w:rsid w:val="00E248C7"/>
    <w:rsid w:val="00E335BA"/>
    <w:rsid w:val="00E34B74"/>
    <w:rsid w:val="00E36495"/>
    <w:rsid w:val="00E83303"/>
    <w:rsid w:val="00E84452"/>
    <w:rsid w:val="00E87605"/>
    <w:rsid w:val="00E9596C"/>
    <w:rsid w:val="00ED0695"/>
    <w:rsid w:val="00EF4956"/>
    <w:rsid w:val="00F05ED8"/>
    <w:rsid w:val="00F73EDD"/>
    <w:rsid w:val="00FC38DF"/>
    <w:rsid w:val="00FC5489"/>
    <w:rsid w:val="00FD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F3E5"/>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unhideWhenUsed/>
    <w:rsid w:val="00E14A7E"/>
    <w:pPr>
      <w:tabs>
        <w:tab w:val="center" w:pos="4680"/>
        <w:tab w:val="right" w:pos="9360"/>
      </w:tabs>
    </w:pPr>
  </w:style>
  <w:style w:type="character" w:customStyle="1" w:styleId="HeaderChar">
    <w:name w:val="Header Char"/>
    <w:basedOn w:val="DefaultParagraphFont"/>
    <w:link w:val="Header"/>
    <w:uiPriority w:val="99"/>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BFE7-78D4-4655-8D53-C4A75189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5317</Words>
  <Characters>30312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dcterms:created xsi:type="dcterms:W3CDTF">2022-10-26T16:38:00Z</dcterms:created>
  <dcterms:modified xsi:type="dcterms:W3CDTF">2023-01-09T13:40:00Z</dcterms:modified>
</cp:coreProperties>
</file>