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0FDD5" w14:textId="77777777" w:rsidR="002B7B03" w:rsidRPr="00D86BD3" w:rsidRDefault="002B7B03" w:rsidP="002B7B03">
      <w:pPr>
        <w:pStyle w:val="Title"/>
        <w:rPr>
          <w:rFonts w:ascii="Arial" w:hAnsi="Arial" w:cs="Arial"/>
          <w:sz w:val="18"/>
          <w:szCs w:val="18"/>
        </w:rPr>
      </w:pPr>
      <w:r w:rsidRPr="00D86BD3">
        <w:rPr>
          <w:rFonts w:ascii="Arial" w:hAnsi="Arial" w:cs="Arial"/>
          <w:sz w:val="18"/>
          <w:szCs w:val="18"/>
        </w:rPr>
        <w:t>SECTION 08 33 00</w:t>
      </w:r>
    </w:p>
    <w:p w14:paraId="2690FDD6" w14:textId="77777777" w:rsidR="002B7B03" w:rsidRPr="00D86BD3" w:rsidRDefault="002B7B03" w:rsidP="002B7B03">
      <w:pPr>
        <w:rPr>
          <w:rFonts w:ascii="Arial" w:hAnsi="Arial" w:cs="Arial"/>
          <w:sz w:val="18"/>
          <w:szCs w:val="18"/>
        </w:rPr>
      </w:pPr>
    </w:p>
    <w:p w14:paraId="2690FDD7" w14:textId="77777777" w:rsidR="002B7B03" w:rsidRDefault="002B7B03" w:rsidP="002B7B03">
      <w:pPr>
        <w:jc w:val="center"/>
        <w:rPr>
          <w:rFonts w:ascii="Arial" w:hAnsi="Arial" w:cs="Arial"/>
          <w:b/>
          <w:sz w:val="18"/>
          <w:szCs w:val="18"/>
        </w:rPr>
      </w:pPr>
      <w:r w:rsidRPr="00D86BD3">
        <w:rPr>
          <w:rFonts w:ascii="Arial" w:hAnsi="Arial" w:cs="Arial"/>
          <w:b/>
          <w:sz w:val="18"/>
          <w:szCs w:val="18"/>
        </w:rPr>
        <w:t>Steel Weave</w:t>
      </w:r>
      <w:r w:rsidRPr="00D86BD3">
        <w:rPr>
          <w:rFonts w:ascii="Arial" w:hAnsi="Arial" w:cs="Arial"/>
          <w:b/>
          <w:sz w:val="18"/>
          <w:szCs w:val="18"/>
          <w:vertAlign w:val="superscript"/>
        </w:rPr>
        <w:sym w:font="Symbol" w:char="F0D2"/>
      </w:r>
      <w:r w:rsidRPr="00D86BD3">
        <w:rPr>
          <w:rFonts w:ascii="Arial" w:hAnsi="Arial" w:cs="Arial"/>
          <w:b/>
          <w:sz w:val="18"/>
          <w:szCs w:val="18"/>
          <w:vertAlign w:val="superscript"/>
        </w:rPr>
        <w:t xml:space="preserve"> </w:t>
      </w:r>
      <w:r w:rsidRPr="00D86BD3">
        <w:rPr>
          <w:rFonts w:ascii="Arial" w:hAnsi="Arial" w:cs="Arial"/>
          <w:b/>
          <w:sz w:val="18"/>
          <w:szCs w:val="18"/>
        </w:rPr>
        <w:t>M</w:t>
      </w:r>
      <w:r w:rsidR="00E852BC">
        <w:rPr>
          <w:rFonts w:ascii="Arial" w:hAnsi="Arial" w:cs="Arial"/>
          <w:b/>
          <w:sz w:val="18"/>
          <w:szCs w:val="18"/>
        </w:rPr>
        <w:t>etal Mesh Grille</w:t>
      </w:r>
    </w:p>
    <w:p w14:paraId="2690FDD8" w14:textId="77777777" w:rsidR="00F65780" w:rsidRDefault="00F65780" w:rsidP="00F65780">
      <w:pPr>
        <w:jc w:val="center"/>
        <w:rPr>
          <w:rFonts w:ascii="Arial" w:hAnsi="Arial" w:cs="Arial"/>
          <w:b/>
          <w:sz w:val="18"/>
          <w:szCs w:val="18"/>
        </w:rPr>
      </w:pPr>
      <w:r w:rsidRPr="00F65780">
        <w:rPr>
          <w:rFonts w:ascii="Arial" w:hAnsi="Arial" w:cs="Arial"/>
          <w:b/>
          <w:sz w:val="18"/>
          <w:szCs w:val="18"/>
        </w:rPr>
        <w:t>ROLLING GRILLES</w:t>
      </w:r>
    </w:p>
    <w:p w14:paraId="2690FDD9" w14:textId="77777777" w:rsidR="00F65780" w:rsidRPr="00F65780" w:rsidRDefault="00F65780" w:rsidP="00F65780">
      <w:pPr>
        <w:jc w:val="center"/>
        <w:rPr>
          <w:rFonts w:ascii="Arial" w:hAnsi="Arial" w:cs="Arial"/>
          <w:b/>
          <w:sz w:val="18"/>
          <w:szCs w:val="18"/>
        </w:rPr>
      </w:pPr>
    </w:p>
    <w:p w14:paraId="2690FDDA" w14:textId="77777777" w:rsidR="00F65780" w:rsidRPr="00B63965" w:rsidRDefault="00F65780" w:rsidP="00F65780">
      <w:pPr>
        <w:pBdr>
          <w:top w:val="single" w:sz="6" w:space="8" w:color="auto"/>
          <w:left w:val="single" w:sz="6" w:space="1" w:color="auto"/>
          <w:bottom w:val="single" w:sz="6" w:space="1" w:color="auto"/>
          <w:right w:val="single" w:sz="6" w:space="1" w:color="auto"/>
        </w:pBdr>
        <w:rPr>
          <w:rFonts w:ascii="Arial" w:hAnsi="Arial" w:cs="Arial"/>
          <w:b/>
          <w:color w:val="FF0000"/>
          <w:sz w:val="16"/>
        </w:rPr>
      </w:pPr>
      <w:r w:rsidRPr="00B63965">
        <w:rPr>
          <w:rFonts w:ascii="Arial" w:hAnsi="Arial" w:cs="Arial"/>
          <w:b/>
          <w:color w:val="FF0000"/>
          <w:sz w:val="16"/>
        </w:rPr>
        <w:t>GENERAL NOTES TO SPECIFIER:</w:t>
      </w:r>
    </w:p>
    <w:p w14:paraId="2690FDDB"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2690FDDC"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2690FDDD"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2690FDDE"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Edit carefully to suit project requirements. Modify as necessary and delete items that are not applicable. Verify that referenced section nu</w:t>
      </w:r>
      <w:r>
        <w:rPr>
          <w:rFonts w:ascii="Arial" w:hAnsi="Arial" w:cs="Arial"/>
          <w:sz w:val="16"/>
        </w:rPr>
        <w:t>mbers and titles are correct. (N</w:t>
      </w:r>
      <w:r w:rsidRPr="00FA0BA5">
        <w:rPr>
          <w:rFonts w:ascii="Arial" w:hAnsi="Arial" w:cs="Arial"/>
          <w:sz w:val="16"/>
        </w:rPr>
        <w:t xml:space="preserve">umbers and </w:t>
      </w:r>
      <w:r>
        <w:rPr>
          <w:rFonts w:ascii="Arial" w:hAnsi="Arial" w:cs="Arial"/>
          <w:sz w:val="16"/>
        </w:rPr>
        <w:t>titles referenced are based on MasterF</w:t>
      </w:r>
      <w:r w:rsidRPr="00FA0BA5">
        <w:rPr>
          <w:rFonts w:ascii="Arial" w:hAnsi="Arial" w:cs="Arial"/>
          <w:sz w:val="16"/>
        </w:rPr>
        <w:t>ormat</w:t>
      </w:r>
      <w:r w:rsidRPr="00FA0BA5">
        <w:rPr>
          <w:rFonts w:ascii="Arial" w:hAnsi="Arial" w:cs="Arial"/>
          <w:sz w:val="16"/>
        </w:rPr>
        <w:sym w:font="Symbol" w:char="F0D4"/>
      </w:r>
      <w:r w:rsidRPr="00FA0BA5">
        <w:rPr>
          <w:rFonts w:ascii="Arial" w:hAnsi="Arial" w:cs="Arial"/>
          <w:sz w:val="16"/>
        </w:rPr>
        <w:t>, 2004 edition).</w:t>
      </w:r>
    </w:p>
    <w:p w14:paraId="2690FDDF"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2690FDE0"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2690FDE1"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2690FDE2"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is an open proprietary specification allowing users the option of approving other manufacturers which comply with the criteria specified herein.</w:t>
      </w:r>
    </w:p>
    <w:p w14:paraId="2690FDE3"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2690FDE4"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B63965">
        <w:rPr>
          <w:rFonts w:ascii="Arial" w:hAnsi="Arial" w:cs="Arial"/>
          <w:b/>
          <w:color w:val="FF0000"/>
          <w:sz w:val="16"/>
        </w:rPr>
        <w:t>** NOTES TO THE SPECIFIER*</w:t>
      </w:r>
      <w:r w:rsidRPr="00FA0BA5">
        <w:rPr>
          <w:rFonts w:ascii="Arial" w:hAnsi="Arial" w:cs="Arial"/>
          <w:b/>
          <w:color w:val="C00000"/>
          <w:sz w:val="16"/>
        </w:rPr>
        <w:t>*</w:t>
      </w:r>
      <w:r w:rsidRPr="00FA0BA5">
        <w:rPr>
          <w:rFonts w:ascii="Arial" w:hAnsi="Arial" w:cs="Arial"/>
          <w:color w:val="C00000"/>
          <w:sz w:val="16"/>
        </w:rPr>
        <w:t xml:space="preserve"> </w:t>
      </w:r>
      <w:r w:rsidRPr="00FA0BA5">
        <w:rPr>
          <w:rFonts w:ascii="Arial" w:hAnsi="Arial" w:cs="Arial"/>
          <w:sz w:val="16"/>
        </w:rPr>
        <w:t>are contained in boxes and should be deleted from final copy.</w:t>
      </w:r>
    </w:p>
    <w:p w14:paraId="2690FDE5"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2690FDE6"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Optional items requiring selection by the specifier are enclosed within brackets, e.g.: </w:t>
      </w:r>
      <w:r w:rsidRPr="00FA0BA5">
        <w:rPr>
          <w:rFonts w:ascii="Arial" w:hAnsi="Arial" w:cs="Arial"/>
          <w:sz w:val="16"/>
          <w:highlight w:val="yellow"/>
        </w:rPr>
        <w:t>[35] [40] [45]</w:t>
      </w:r>
      <w:r w:rsidRPr="00FA0BA5">
        <w:rPr>
          <w:rFonts w:ascii="Arial" w:hAnsi="Arial" w:cs="Arial"/>
          <w:sz w:val="16"/>
        </w:rPr>
        <w:t>. In cases where one of the optional items is a standard feature of the grille model, it is listed in the first position. Make appropriate selection and delete others.</w:t>
      </w:r>
    </w:p>
    <w:p w14:paraId="2690FDE7"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2690FDE8"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Items requiring additional information are underlined, e.g.: </w:t>
      </w:r>
      <w:r w:rsidRPr="00FA0BA5">
        <w:rPr>
          <w:rFonts w:ascii="Arial" w:hAnsi="Arial" w:cs="Arial"/>
          <w:sz w:val="16"/>
          <w:highlight w:val="yellow"/>
        </w:rPr>
        <w:t>___________</w:t>
      </w:r>
      <w:r w:rsidRPr="00FA0BA5">
        <w:rPr>
          <w:rFonts w:ascii="Arial" w:hAnsi="Arial" w:cs="Arial"/>
          <w:sz w:val="16"/>
        </w:rPr>
        <w:t>.</w:t>
      </w:r>
    </w:p>
    <w:p w14:paraId="2690FDE9"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2690FDEA" w14:textId="77777777" w:rsidR="00F65780" w:rsidRDefault="00F65780" w:rsidP="002B7B03">
      <w:pPr>
        <w:rPr>
          <w:rFonts w:ascii="Arial" w:hAnsi="Arial" w:cs="Arial"/>
          <w:sz w:val="22"/>
        </w:rPr>
      </w:pPr>
    </w:p>
    <w:p w14:paraId="2690FDEB" w14:textId="77777777" w:rsidR="002B7B03" w:rsidRPr="00D86BD3" w:rsidRDefault="002B7B03" w:rsidP="002B7B03">
      <w:pPr>
        <w:rPr>
          <w:rFonts w:ascii="Arial" w:hAnsi="Arial" w:cs="Arial"/>
          <w:b/>
          <w:sz w:val="18"/>
          <w:szCs w:val="18"/>
        </w:rPr>
      </w:pPr>
      <w:r w:rsidRPr="00D86BD3">
        <w:rPr>
          <w:rFonts w:ascii="Arial" w:hAnsi="Arial" w:cs="Arial"/>
          <w:b/>
          <w:sz w:val="18"/>
          <w:szCs w:val="18"/>
        </w:rPr>
        <w:t>PART 1 GENERAL</w:t>
      </w:r>
    </w:p>
    <w:p w14:paraId="2690FDEC" w14:textId="77777777" w:rsidR="002B7B03" w:rsidRPr="00D86BD3" w:rsidRDefault="002B7B03" w:rsidP="002B7B03">
      <w:pPr>
        <w:rPr>
          <w:rFonts w:ascii="Arial" w:hAnsi="Arial" w:cs="Arial"/>
          <w:sz w:val="18"/>
          <w:szCs w:val="18"/>
        </w:rPr>
      </w:pPr>
    </w:p>
    <w:p w14:paraId="2690FDED" w14:textId="77777777" w:rsidR="002B7B03" w:rsidRPr="00D86BD3" w:rsidRDefault="002B7B03" w:rsidP="002B7B03">
      <w:pPr>
        <w:rPr>
          <w:rFonts w:ascii="Arial" w:hAnsi="Arial" w:cs="Arial"/>
          <w:sz w:val="18"/>
          <w:szCs w:val="18"/>
        </w:rPr>
      </w:pPr>
      <w:r w:rsidRPr="00D86BD3">
        <w:rPr>
          <w:rFonts w:ascii="Arial" w:hAnsi="Arial" w:cs="Arial"/>
          <w:sz w:val="18"/>
          <w:szCs w:val="18"/>
        </w:rPr>
        <w:t>1.1</w:t>
      </w:r>
      <w:r w:rsidRPr="00D86BD3">
        <w:rPr>
          <w:rFonts w:ascii="Arial" w:hAnsi="Arial" w:cs="Arial"/>
          <w:sz w:val="18"/>
          <w:szCs w:val="18"/>
        </w:rPr>
        <w:tab/>
        <w:t>SUMMARY</w:t>
      </w:r>
    </w:p>
    <w:p w14:paraId="2690FDEE" w14:textId="77777777" w:rsidR="002B7B03" w:rsidRPr="00D86BD3" w:rsidRDefault="002B7B03" w:rsidP="002B7B03">
      <w:pPr>
        <w:rPr>
          <w:rFonts w:ascii="Arial" w:hAnsi="Arial" w:cs="Arial"/>
          <w:sz w:val="18"/>
          <w:szCs w:val="18"/>
        </w:rPr>
      </w:pPr>
    </w:p>
    <w:p w14:paraId="2690FDEF"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 xml:space="preserve">Section Includes: </w:t>
      </w:r>
      <w:r>
        <w:rPr>
          <w:rFonts w:ascii="Arial" w:hAnsi="Arial" w:cs="Arial"/>
          <w:sz w:val="18"/>
          <w:szCs w:val="18"/>
        </w:rPr>
        <w:t>E</w:t>
      </w:r>
      <w:r w:rsidRPr="00D86BD3">
        <w:rPr>
          <w:rFonts w:ascii="Arial" w:hAnsi="Arial" w:cs="Arial"/>
          <w:sz w:val="18"/>
          <w:szCs w:val="18"/>
        </w:rPr>
        <w:t>lectric operated overhead rolling grilles.</w:t>
      </w:r>
    </w:p>
    <w:p w14:paraId="2690FDF0" w14:textId="77777777" w:rsidR="002B7B03" w:rsidRPr="00D86BD3" w:rsidRDefault="002B7B03" w:rsidP="002B7B03">
      <w:pPr>
        <w:rPr>
          <w:rFonts w:ascii="Arial" w:hAnsi="Arial" w:cs="Arial"/>
          <w:sz w:val="18"/>
          <w:szCs w:val="18"/>
        </w:rPr>
      </w:pPr>
    </w:p>
    <w:p w14:paraId="2690FDF1"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Related Sections:</w:t>
      </w:r>
    </w:p>
    <w:p w14:paraId="2690FDF2"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05 50 00 Metal Fabrications. Door opening jamb and head members.</w:t>
      </w:r>
    </w:p>
    <w:p w14:paraId="2690FDF3"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06 10 00 Rough Carpentry. Door opening jamb and head members.</w:t>
      </w:r>
    </w:p>
    <w:p w14:paraId="2690FDF4"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08 31 00 Access Doors and Panels. Access doors.</w:t>
      </w:r>
    </w:p>
    <w:p w14:paraId="2690FDF5"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08 70 00 Hardware. Masterkeyed cylinders.</w:t>
      </w:r>
    </w:p>
    <w:p w14:paraId="2690FDF6"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5.</w:t>
      </w:r>
      <w:r w:rsidRPr="00D86BD3">
        <w:rPr>
          <w:rFonts w:ascii="Arial" w:hAnsi="Arial" w:cs="Arial"/>
          <w:sz w:val="18"/>
          <w:szCs w:val="18"/>
        </w:rPr>
        <w:tab/>
        <w:t xml:space="preserve">Division 26. Electrical wiring and conduit, fuses, disconnect switches,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 xml:space="preserve">connection of operator to power supply, and installation of control station and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wiring.</w:t>
      </w:r>
    </w:p>
    <w:p w14:paraId="2690FDF7" w14:textId="77777777" w:rsidR="002B7B03" w:rsidRPr="00D86BD3" w:rsidRDefault="002B7B03" w:rsidP="002B7B03">
      <w:pPr>
        <w:rPr>
          <w:rFonts w:ascii="Arial" w:hAnsi="Arial" w:cs="Arial"/>
          <w:sz w:val="18"/>
          <w:szCs w:val="18"/>
        </w:rPr>
      </w:pPr>
    </w:p>
    <w:p w14:paraId="2690FDF8" w14:textId="77777777" w:rsidR="002B7B03" w:rsidRPr="00D86BD3" w:rsidRDefault="002B7B03" w:rsidP="002B7B03">
      <w:pPr>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Products That May Be Supplied, But Are Not Installed Under This Section:</w:t>
      </w:r>
    </w:p>
    <w:p w14:paraId="2690FDF9"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Control station.</w:t>
      </w:r>
    </w:p>
    <w:p w14:paraId="2690FDFA"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p>
    <w:p w14:paraId="2690FDFB" w14:textId="77777777" w:rsidR="002B7B03" w:rsidRPr="00D86BD3" w:rsidRDefault="002B7B03" w:rsidP="002B7B03">
      <w:pPr>
        <w:rPr>
          <w:rFonts w:ascii="Arial" w:hAnsi="Arial" w:cs="Arial"/>
          <w:sz w:val="18"/>
          <w:szCs w:val="18"/>
        </w:rPr>
      </w:pPr>
      <w:r w:rsidRPr="00D86BD3">
        <w:rPr>
          <w:rFonts w:ascii="Arial" w:hAnsi="Arial" w:cs="Arial"/>
          <w:sz w:val="18"/>
          <w:szCs w:val="18"/>
        </w:rPr>
        <w:t>1.2</w:t>
      </w:r>
      <w:r w:rsidRPr="00D86BD3">
        <w:rPr>
          <w:rFonts w:ascii="Arial" w:hAnsi="Arial" w:cs="Arial"/>
          <w:sz w:val="18"/>
          <w:szCs w:val="18"/>
        </w:rPr>
        <w:tab/>
        <w:t>SYSTEM DESCRIPTION</w:t>
      </w:r>
    </w:p>
    <w:p w14:paraId="2690FDFC" w14:textId="77777777" w:rsidR="002B7B03" w:rsidRPr="00D86BD3" w:rsidRDefault="002B7B03" w:rsidP="002B7B03">
      <w:pPr>
        <w:rPr>
          <w:rFonts w:ascii="Arial" w:hAnsi="Arial" w:cs="Arial"/>
          <w:sz w:val="18"/>
          <w:szCs w:val="18"/>
        </w:rPr>
      </w:pPr>
    </w:p>
    <w:p w14:paraId="2690FDFD"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Design Requirements:</w:t>
      </w:r>
    </w:p>
    <w:p w14:paraId="2690FDFE"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Cycle Life:</w:t>
      </w:r>
    </w:p>
    <w:p w14:paraId="2690FDFF" w14:textId="77777777" w:rsidR="002B7B03" w:rsidRDefault="002B7B03" w:rsidP="000E780C">
      <w:pPr>
        <w:ind w:left="288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Pr="002B2314">
        <w:rPr>
          <w:rFonts w:ascii="Arial" w:hAnsi="Arial" w:cs="Arial"/>
          <w:sz w:val="18"/>
          <w:szCs w:val="18"/>
        </w:rPr>
        <w:t xml:space="preserve">Design grilles of standard construction for normal use of up to </w:t>
      </w:r>
      <w:r w:rsidR="00C808D9" w:rsidRPr="002B2314">
        <w:rPr>
          <w:rFonts w:ascii="Arial" w:hAnsi="Arial" w:cs="Arial"/>
          <w:sz w:val="18"/>
          <w:szCs w:val="18"/>
        </w:rPr>
        <w:t>10</w:t>
      </w:r>
      <w:r w:rsidRPr="002B2314">
        <w:rPr>
          <w:rFonts w:ascii="Arial" w:hAnsi="Arial" w:cs="Arial"/>
          <w:sz w:val="18"/>
          <w:szCs w:val="18"/>
        </w:rPr>
        <w:t xml:space="preserve"> cycles per day maximum, and an overall maximum of 50,000 operating cycles for the life of the grille.</w:t>
      </w:r>
    </w:p>
    <w:p w14:paraId="2690FE00" w14:textId="77777777" w:rsidR="000E780C" w:rsidRDefault="000E780C" w:rsidP="000E780C">
      <w:pPr>
        <w:ind w:left="2160" w:hanging="720"/>
        <w:rPr>
          <w:rFonts w:ascii="Arial" w:hAnsi="Arial" w:cs="Arial"/>
          <w:sz w:val="18"/>
          <w:szCs w:val="18"/>
        </w:rPr>
      </w:pPr>
    </w:p>
    <w:p w14:paraId="2690FE01" w14:textId="77777777" w:rsidR="000E780C" w:rsidRPr="00CC00BD" w:rsidRDefault="000E780C" w:rsidP="000E780C">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sidR="00B563CF">
        <w:rPr>
          <w:color w:val="FF0000"/>
          <w:sz w:val="20"/>
        </w:rPr>
        <w:t>3 and 4</w:t>
      </w:r>
      <w:r w:rsidRPr="00CC00BD">
        <w:rPr>
          <w:color w:val="FF0000"/>
          <w:sz w:val="20"/>
        </w:rPr>
        <w:t>. If you are unsure, please contact Architectural Design Support at 833-958-1273.</w:t>
      </w:r>
    </w:p>
    <w:p w14:paraId="2690FE02" w14:textId="77777777" w:rsidR="000E780C" w:rsidRPr="007076E7" w:rsidRDefault="000E780C" w:rsidP="000E780C">
      <w:pPr>
        <w:rPr>
          <w:rFonts w:ascii="Arial" w:hAnsi="Arial" w:cs="Arial"/>
          <w:sz w:val="18"/>
          <w:szCs w:val="18"/>
        </w:rPr>
      </w:pPr>
    </w:p>
    <w:p w14:paraId="2690FE03" w14:textId="77777777" w:rsidR="000E780C" w:rsidRPr="00787254" w:rsidRDefault="000E780C" w:rsidP="000E780C">
      <w:pPr>
        <w:ind w:left="720" w:firstLine="720"/>
        <w:rPr>
          <w:rFonts w:ascii="Arial" w:hAnsi="Arial" w:cs="Arial"/>
          <w:b/>
          <w:sz w:val="18"/>
          <w:szCs w:val="18"/>
        </w:rPr>
      </w:pPr>
      <w:r>
        <w:rPr>
          <w:rFonts w:ascii="Arial" w:hAnsi="Arial" w:cs="Arial"/>
          <w:sz w:val="18"/>
          <w:szCs w:val="18"/>
        </w:rPr>
        <w:t>2</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2690FE04" w14:textId="77777777" w:rsidR="000E780C" w:rsidRPr="007076E7" w:rsidRDefault="000E780C" w:rsidP="000E780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2690FE05" w14:textId="77777777" w:rsidR="000E780C" w:rsidRPr="007076E7" w:rsidRDefault="000E780C" w:rsidP="000E780C">
      <w:pPr>
        <w:rPr>
          <w:rFonts w:ascii="Arial" w:hAnsi="Arial" w:cs="Arial"/>
          <w:sz w:val="18"/>
          <w:szCs w:val="18"/>
        </w:rPr>
      </w:pPr>
    </w:p>
    <w:p w14:paraId="2690FE06" w14:textId="77777777" w:rsidR="000E780C" w:rsidRPr="007076E7" w:rsidRDefault="000E780C" w:rsidP="000E780C">
      <w:pPr>
        <w:ind w:left="720" w:firstLine="720"/>
        <w:rPr>
          <w:rFonts w:ascii="Arial" w:hAnsi="Arial" w:cs="Arial"/>
          <w:sz w:val="18"/>
          <w:szCs w:val="18"/>
        </w:rPr>
      </w:pPr>
      <w:r>
        <w:rPr>
          <w:rFonts w:ascii="Arial" w:hAnsi="Arial" w:cs="Arial"/>
          <w:sz w:val="18"/>
          <w:szCs w:val="18"/>
        </w:rPr>
        <w:t>3</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2690FE07" w14:textId="77777777" w:rsidR="000E780C" w:rsidRPr="007076E7" w:rsidRDefault="000E780C" w:rsidP="000E780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2690FE08" w14:textId="77777777" w:rsidR="000E780C" w:rsidRPr="007076E7" w:rsidRDefault="000E780C" w:rsidP="000E780C">
      <w:pPr>
        <w:rPr>
          <w:rFonts w:ascii="Arial" w:hAnsi="Arial" w:cs="Arial"/>
          <w:sz w:val="18"/>
          <w:szCs w:val="18"/>
        </w:rPr>
      </w:pPr>
      <w:r>
        <w:rPr>
          <w:rFonts w:ascii="Arial" w:hAnsi="Arial" w:cs="Arial"/>
          <w:sz w:val="18"/>
          <w:szCs w:val="18"/>
        </w:rPr>
        <w:tab/>
      </w:r>
    </w:p>
    <w:p w14:paraId="2690FE09" w14:textId="77777777" w:rsidR="000E780C" w:rsidRPr="00787254" w:rsidRDefault="000E780C" w:rsidP="000E780C">
      <w:pPr>
        <w:ind w:left="720" w:firstLine="720"/>
        <w:rPr>
          <w:rFonts w:ascii="Arial" w:hAnsi="Arial" w:cs="Arial"/>
          <w:b/>
          <w:sz w:val="18"/>
          <w:szCs w:val="18"/>
        </w:rPr>
      </w:pPr>
      <w:r>
        <w:rPr>
          <w:rFonts w:ascii="Arial" w:hAnsi="Arial" w:cs="Arial"/>
          <w:sz w:val="18"/>
          <w:szCs w:val="18"/>
        </w:rPr>
        <w:lastRenderedPageBreak/>
        <w:t>4</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2690FE0A" w14:textId="77777777" w:rsidR="000E780C" w:rsidRPr="007076E7" w:rsidRDefault="000E780C" w:rsidP="000E780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2690FE0B" w14:textId="77777777" w:rsidR="000E780C" w:rsidRPr="00D86BD3" w:rsidRDefault="000E780C" w:rsidP="000E780C">
      <w:pPr>
        <w:ind w:left="2880" w:hanging="720"/>
        <w:rPr>
          <w:rFonts w:ascii="Arial" w:hAnsi="Arial" w:cs="Arial"/>
          <w:sz w:val="18"/>
          <w:szCs w:val="18"/>
        </w:rPr>
      </w:pPr>
    </w:p>
    <w:p w14:paraId="2690FE0C" w14:textId="77777777" w:rsidR="002B7B03" w:rsidRPr="00D86BD3" w:rsidRDefault="002B7B03" w:rsidP="002B7B03">
      <w:pPr>
        <w:rPr>
          <w:rFonts w:ascii="Arial" w:hAnsi="Arial" w:cs="Arial"/>
          <w:sz w:val="18"/>
          <w:szCs w:val="18"/>
        </w:rPr>
      </w:pPr>
      <w:r w:rsidRPr="00D86BD3">
        <w:rPr>
          <w:rFonts w:ascii="Arial" w:hAnsi="Arial" w:cs="Arial"/>
          <w:sz w:val="18"/>
          <w:szCs w:val="18"/>
        </w:rPr>
        <w:t>1.3</w:t>
      </w:r>
      <w:r w:rsidRPr="00D86BD3">
        <w:rPr>
          <w:rFonts w:ascii="Arial" w:hAnsi="Arial" w:cs="Arial"/>
          <w:sz w:val="18"/>
          <w:szCs w:val="18"/>
        </w:rPr>
        <w:tab/>
        <w:t>SUBMITTALS</w:t>
      </w:r>
    </w:p>
    <w:p w14:paraId="2690FE0D" w14:textId="77777777" w:rsidR="002B7B03" w:rsidRPr="00D86BD3" w:rsidRDefault="002B7B03" w:rsidP="002B7B03">
      <w:pPr>
        <w:rPr>
          <w:rFonts w:ascii="Arial" w:hAnsi="Arial" w:cs="Arial"/>
          <w:sz w:val="18"/>
          <w:szCs w:val="18"/>
        </w:rPr>
      </w:pPr>
    </w:p>
    <w:p w14:paraId="2690FE0E"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33 00 Submittal Procedures; submit the following items:</w:t>
      </w:r>
    </w:p>
    <w:p w14:paraId="2690FE0F"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Product Data.</w:t>
      </w:r>
    </w:p>
    <w:p w14:paraId="2690FE10"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 xml:space="preserve">Shop Drawings: Include special conditions not detailed in Product Data. Show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interface with adjacent work.</w:t>
      </w:r>
    </w:p>
    <w:p w14:paraId="2690FE11"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Quality Assurance/Control Submittals:</w:t>
      </w:r>
    </w:p>
    <w:p w14:paraId="2690FE12" w14:textId="77777777" w:rsidR="002B7B03" w:rsidRPr="00D86BD3" w:rsidRDefault="002B7B03" w:rsidP="002B7B03">
      <w:pPr>
        <w:ind w:left="216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Provide proof of manufacturer ISO 9001:2008 registration.</w:t>
      </w:r>
    </w:p>
    <w:p w14:paraId="2690FE13" w14:textId="77777777" w:rsidR="002B7B03" w:rsidRPr="00D86BD3" w:rsidRDefault="002B7B03" w:rsidP="002B7B03">
      <w:pPr>
        <w:ind w:left="288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Provide proof of manufacturer and installer qualifications - see 1.3 below.</w:t>
      </w:r>
    </w:p>
    <w:p w14:paraId="2690FE14" w14:textId="39FD850D" w:rsidR="002B7B0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c.</w:t>
      </w:r>
      <w:r w:rsidRPr="00D86BD3">
        <w:rPr>
          <w:rFonts w:ascii="Arial" w:hAnsi="Arial" w:cs="Arial"/>
          <w:sz w:val="18"/>
          <w:szCs w:val="18"/>
        </w:rPr>
        <w:tab/>
        <w:t>Provide manufacturer's installation instructions.</w:t>
      </w:r>
    </w:p>
    <w:p w14:paraId="7D87375A" w14:textId="77777777" w:rsidR="00577361" w:rsidRPr="00146726" w:rsidRDefault="00577361" w:rsidP="00577361">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4DE6249B" w14:textId="681620AF" w:rsidR="00577361" w:rsidRPr="00577361" w:rsidRDefault="00577361" w:rsidP="00577361">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2690FE15"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Closeout Submittals:</w:t>
      </w:r>
    </w:p>
    <w:p w14:paraId="2690FE16"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a.</w:t>
      </w:r>
      <w:r w:rsidRPr="00D86BD3">
        <w:rPr>
          <w:rFonts w:ascii="Arial" w:hAnsi="Arial" w:cs="Arial"/>
          <w:sz w:val="18"/>
          <w:szCs w:val="18"/>
        </w:rPr>
        <w:tab/>
        <w:t>Operation and Maintenance Manual.</w:t>
      </w:r>
    </w:p>
    <w:p w14:paraId="2690FE17"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b.</w:t>
      </w:r>
      <w:r w:rsidRPr="00D86BD3">
        <w:rPr>
          <w:rFonts w:ascii="Arial" w:hAnsi="Arial" w:cs="Arial"/>
          <w:sz w:val="18"/>
          <w:szCs w:val="18"/>
        </w:rPr>
        <w:tab/>
        <w:t>Certificate stating that installed materials comply with this specification.</w:t>
      </w:r>
    </w:p>
    <w:p w14:paraId="2690FE18" w14:textId="77777777" w:rsidR="002B7B03" w:rsidRPr="00D86BD3" w:rsidRDefault="002B7B03" w:rsidP="002B7B03">
      <w:pPr>
        <w:rPr>
          <w:rFonts w:ascii="Arial" w:hAnsi="Arial" w:cs="Arial"/>
          <w:sz w:val="18"/>
          <w:szCs w:val="18"/>
        </w:rPr>
      </w:pPr>
    </w:p>
    <w:p w14:paraId="2690FE19" w14:textId="77777777" w:rsidR="002B7B03" w:rsidRPr="00D86BD3" w:rsidRDefault="002B7B03" w:rsidP="002B7B03">
      <w:pPr>
        <w:rPr>
          <w:rFonts w:ascii="Arial" w:hAnsi="Arial" w:cs="Arial"/>
          <w:sz w:val="18"/>
          <w:szCs w:val="18"/>
        </w:rPr>
      </w:pPr>
      <w:r w:rsidRPr="00D86BD3">
        <w:rPr>
          <w:rFonts w:ascii="Arial" w:hAnsi="Arial" w:cs="Arial"/>
          <w:sz w:val="18"/>
          <w:szCs w:val="18"/>
        </w:rPr>
        <w:t>1.4</w:t>
      </w:r>
      <w:r w:rsidRPr="00D86BD3">
        <w:rPr>
          <w:rFonts w:ascii="Arial" w:hAnsi="Arial" w:cs="Arial"/>
          <w:sz w:val="18"/>
          <w:szCs w:val="18"/>
        </w:rPr>
        <w:tab/>
        <w:t>QUALITY ASSURANCE</w:t>
      </w:r>
    </w:p>
    <w:p w14:paraId="2690FE1A" w14:textId="77777777" w:rsidR="002B7B03" w:rsidRPr="00D86BD3" w:rsidRDefault="002B7B03" w:rsidP="002B7B03">
      <w:pPr>
        <w:rPr>
          <w:rFonts w:ascii="Arial" w:hAnsi="Arial" w:cs="Arial"/>
          <w:sz w:val="18"/>
          <w:szCs w:val="18"/>
        </w:rPr>
      </w:pPr>
    </w:p>
    <w:p w14:paraId="2690FE1B"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Qualifications:</w:t>
      </w:r>
    </w:p>
    <w:p w14:paraId="2690FE1C"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Manufactur</w:t>
      </w:r>
      <w:r w:rsidR="00F86E2D">
        <w:rPr>
          <w:rFonts w:ascii="Arial" w:hAnsi="Arial" w:cs="Arial"/>
          <w:sz w:val="18"/>
          <w:szCs w:val="18"/>
        </w:rPr>
        <w:t>er Qualifications: ISO 9001:2015</w:t>
      </w:r>
      <w:r w:rsidRPr="00D86BD3">
        <w:rPr>
          <w:rFonts w:ascii="Arial" w:hAnsi="Arial" w:cs="Arial"/>
          <w:sz w:val="18"/>
          <w:szCs w:val="18"/>
        </w:rPr>
        <w:t xml:space="preserve"> registered and a minimum of five </w:t>
      </w:r>
      <w:r>
        <w:rPr>
          <w:rFonts w:ascii="Arial" w:hAnsi="Arial" w:cs="Arial"/>
          <w:sz w:val="18"/>
          <w:szCs w:val="18"/>
        </w:rPr>
        <w:t xml:space="preserve">years of </w:t>
      </w:r>
      <w:r w:rsidRPr="00D86BD3">
        <w:rPr>
          <w:rFonts w:ascii="Arial" w:hAnsi="Arial" w:cs="Arial"/>
          <w:sz w:val="18"/>
          <w:szCs w:val="18"/>
        </w:rPr>
        <w:t>experience in producing grilles of the type specified.</w:t>
      </w:r>
    </w:p>
    <w:p w14:paraId="2690FE1D"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Installer Qualifications: Manufacturer's approval.</w:t>
      </w:r>
    </w:p>
    <w:p w14:paraId="2690FE1E" w14:textId="77777777" w:rsidR="002B7B03" w:rsidRPr="00D86BD3" w:rsidRDefault="002B7B03" w:rsidP="002B7B03">
      <w:pPr>
        <w:rPr>
          <w:rFonts w:ascii="Arial" w:hAnsi="Arial" w:cs="Arial"/>
          <w:sz w:val="18"/>
          <w:szCs w:val="18"/>
        </w:rPr>
      </w:pPr>
    </w:p>
    <w:p w14:paraId="2690FE1F" w14:textId="77777777" w:rsidR="002B7B03" w:rsidRPr="00D86BD3" w:rsidRDefault="002B7B03" w:rsidP="002B7B03">
      <w:pPr>
        <w:rPr>
          <w:rFonts w:ascii="Arial" w:hAnsi="Arial" w:cs="Arial"/>
          <w:sz w:val="18"/>
          <w:szCs w:val="18"/>
        </w:rPr>
      </w:pPr>
      <w:r w:rsidRPr="00D86BD3">
        <w:rPr>
          <w:rFonts w:ascii="Arial" w:hAnsi="Arial" w:cs="Arial"/>
          <w:sz w:val="18"/>
          <w:szCs w:val="18"/>
        </w:rPr>
        <w:t>1.5</w:t>
      </w:r>
      <w:r w:rsidRPr="00D86BD3">
        <w:rPr>
          <w:rFonts w:ascii="Arial" w:hAnsi="Arial" w:cs="Arial"/>
          <w:sz w:val="18"/>
          <w:szCs w:val="18"/>
        </w:rPr>
        <w:tab/>
        <w:t>DELIVERY STORAGE AND HANDLING</w:t>
      </w:r>
    </w:p>
    <w:p w14:paraId="2690FE20" w14:textId="77777777" w:rsidR="002B7B03" w:rsidRPr="00D86BD3" w:rsidRDefault="002B7B03" w:rsidP="002B7B03">
      <w:pPr>
        <w:rPr>
          <w:rFonts w:ascii="Arial" w:hAnsi="Arial" w:cs="Arial"/>
          <w:sz w:val="18"/>
          <w:szCs w:val="18"/>
        </w:rPr>
      </w:pPr>
    </w:p>
    <w:p w14:paraId="2690FE21"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66 00 Product Storage and Handling Requirements.</w:t>
      </w:r>
    </w:p>
    <w:p w14:paraId="2690FE22" w14:textId="77777777" w:rsidR="002B7B03" w:rsidRPr="00D86BD3" w:rsidRDefault="002B7B03" w:rsidP="002B7B03">
      <w:pPr>
        <w:rPr>
          <w:rFonts w:ascii="Arial" w:hAnsi="Arial" w:cs="Arial"/>
          <w:sz w:val="18"/>
          <w:szCs w:val="18"/>
        </w:rPr>
      </w:pPr>
    </w:p>
    <w:p w14:paraId="2690FE23"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instructions.</w:t>
      </w:r>
    </w:p>
    <w:p w14:paraId="2690FE24" w14:textId="77777777" w:rsidR="002B7B03" w:rsidRPr="00D86BD3" w:rsidRDefault="002B7B03" w:rsidP="002B7B03">
      <w:pPr>
        <w:rPr>
          <w:rFonts w:ascii="Arial" w:hAnsi="Arial" w:cs="Arial"/>
          <w:sz w:val="18"/>
          <w:szCs w:val="18"/>
        </w:rPr>
      </w:pPr>
    </w:p>
    <w:p w14:paraId="2690FE25" w14:textId="77777777" w:rsidR="002B7B03" w:rsidRPr="00D86BD3" w:rsidRDefault="002B7B03" w:rsidP="002B7B03">
      <w:pPr>
        <w:rPr>
          <w:rFonts w:ascii="Arial" w:hAnsi="Arial" w:cs="Arial"/>
          <w:sz w:val="18"/>
          <w:szCs w:val="18"/>
        </w:rPr>
      </w:pPr>
      <w:r w:rsidRPr="00D86BD3">
        <w:rPr>
          <w:rFonts w:ascii="Arial" w:hAnsi="Arial" w:cs="Arial"/>
          <w:sz w:val="18"/>
          <w:szCs w:val="18"/>
        </w:rPr>
        <w:t>1.6</w:t>
      </w:r>
      <w:r w:rsidRPr="00D86BD3">
        <w:rPr>
          <w:rFonts w:ascii="Arial" w:hAnsi="Arial" w:cs="Arial"/>
          <w:sz w:val="18"/>
          <w:szCs w:val="18"/>
        </w:rPr>
        <w:tab/>
        <w:t>WARRANTY</w:t>
      </w:r>
    </w:p>
    <w:p w14:paraId="2690FE26" w14:textId="77777777" w:rsidR="002B7B03" w:rsidRPr="00D86BD3" w:rsidRDefault="002B7B03" w:rsidP="002B7B03">
      <w:pPr>
        <w:rPr>
          <w:rFonts w:ascii="Arial" w:hAnsi="Arial" w:cs="Arial"/>
          <w:sz w:val="18"/>
          <w:szCs w:val="18"/>
        </w:rPr>
      </w:pPr>
    </w:p>
    <w:p w14:paraId="2690FE27"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Standard Warranty: Two years from date of shipment against defects in material and workmanship.</w:t>
      </w:r>
    </w:p>
    <w:p w14:paraId="2690FE28" w14:textId="77777777" w:rsidR="002B7B03" w:rsidRPr="00D86BD3" w:rsidRDefault="002B7B03" w:rsidP="002B7B03">
      <w:pPr>
        <w:rPr>
          <w:rFonts w:ascii="Arial" w:hAnsi="Arial" w:cs="Arial"/>
          <w:sz w:val="18"/>
          <w:szCs w:val="18"/>
        </w:rPr>
      </w:pPr>
    </w:p>
    <w:p w14:paraId="2690FE29"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Maintenance: Submit for owner’s consideration and acceptance of a maintenance service agreement for installed products.</w:t>
      </w:r>
    </w:p>
    <w:p w14:paraId="2690FE2A" w14:textId="77777777" w:rsidR="002B7B03" w:rsidRPr="00D86BD3" w:rsidRDefault="002B7B03" w:rsidP="002B7B03">
      <w:pPr>
        <w:ind w:left="1440" w:hanging="720"/>
        <w:rPr>
          <w:rFonts w:ascii="Arial" w:hAnsi="Arial" w:cs="Arial"/>
          <w:sz w:val="18"/>
          <w:szCs w:val="18"/>
        </w:rPr>
      </w:pPr>
    </w:p>
    <w:p w14:paraId="2690FE2B" w14:textId="77777777" w:rsidR="002B7B03" w:rsidRPr="00D86BD3" w:rsidRDefault="002B7B03" w:rsidP="002B7B03">
      <w:pPr>
        <w:ind w:left="720" w:hanging="720"/>
        <w:rPr>
          <w:rFonts w:ascii="Arial" w:hAnsi="Arial" w:cs="Arial"/>
          <w:b/>
          <w:sz w:val="18"/>
          <w:szCs w:val="18"/>
        </w:rPr>
      </w:pPr>
      <w:r w:rsidRPr="00D86BD3">
        <w:rPr>
          <w:rFonts w:ascii="Arial" w:hAnsi="Arial" w:cs="Arial"/>
          <w:b/>
          <w:sz w:val="18"/>
          <w:szCs w:val="18"/>
        </w:rPr>
        <w:t>PART 2 PRODUCTS</w:t>
      </w:r>
    </w:p>
    <w:p w14:paraId="2690FE2C" w14:textId="77777777" w:rsidR="005B0D52" w:rsidRDefault="005B0D52" w:rsidP="005B0D52">
      <w:pPr>
        <w:rPr>
          <w:rFonts w:ascii="Arial" w:hAnsi="Arial" w:cs="Arial"/>
          <w:sz w:val="18"/>
          <w:szCs w:val="18"/>
        </w:rPr>
      </w:pPr>
    </w:p>
    <w:p w14:paraId="2690FE2D" w14:textId="77777777" w:rsidR="002B7B03" w:rsidRPr="005B0D52" w:rsidRDefault="002B7B03" w:rsidP="005B0D52">
      <w:pPr>
        <w:pStyle w:val="ListParagraph"/>
        <w:numPr>
          <w:ilvl w:val="1"/>
          <w:numId w:val="17"/>
        </w:numPr>
        <w:rPr>
          <w:rFonts w:ascii="Arial" w:hAnsi="Arial" w:cs="Arial"/>
          <w:sz w:val="18"/>
          <w:szCs w:val="18"/>
        </w:rPr>
      </w:pPr>
      <w:r w:rsidRPr="005B0D52">
        <w:rPr>
          <w:rFonts w:ascii="Arial" w:hAnsi="Arial" w:cs="Arial"/>
          <w:sz w:val="18"/>
          <w:szCs w:val="18"/>
        </w:rPr>
        <w:t>MANUFACTURER</w:t>
      </w:r>
    </w:p>
    <w:p w14:paraId="2690FE2E" w14:textId="77777777" w:rsidR="002B7B03" w:rsidRPr="00D86BD3" w:rsidRDefault="002B7B03" w:rsidP="002B7B03">
      <w:pPr>
        <w:ind w:left="720" w:hanging="720"/>
        <w:rPr>
          <w:rFonts w:ascii="Arial" w:hAnsi="Arial" w:cs="Arial"/>
          <w:sz w:val="18"/>
          <w:szCs w:val="18"/>
        </w:rPr>
      </w:pPr>
    </w:p>
    <w:p w14:paraId="2690FE2F" w14:textId="77777777" w:rsidR="005B0D52" w:rsidRPr="005B0D52" w:rsidRDefault="005B0D52" w:rsidP="005B0D52">
      <w:pPr>
        <w:pStyle w:val="ListParagraph"/>
        <w:numPr>
          <w:ilvl w:val="0"/>
          <w:numId w:val="18"/>
        </w:numPr>
        <w:rPr>
          <w:rFonts w:ascii="Arial" w:hAnsi="Arial" w:cs="Arial"/>
          <w:sz w:val="18"/>
          <w:szCs w:val="18"/>
        </w:rPr>
      </w:pPr>
      <w:r w:rsidRPr="005B0D52">
        <w:rPr>
          <w:rFonts w:ascii="Arial" w:hAnsi="Arial" w:cs="Arial"/>
          <w:sz w:val="18"/>
          <w:szCs w:val="18"/>
        </w:rPr>
        <w:t xml:space="preserve">Manufacturer: </w:t>
      </w:r>
    </w:p>
    <w:p w14:paraId="2690FE30" w14:textId="77777777" w:rsidR="005B0D52" w:rsidRDefault="005B0D52" w:rsidP="005B0D52">
      <w:pPr>
        <w:pStyle w:val="ListParagraph"/>
        <w:ind w:left="1800"/>
        <w:rPr>
          <w:rFonts w:ascii="Arial" w:hAnsi="Arial" w:cs="Arial"/>
          <w:sz w:val="18"/>
          <w:szCs w:val="18"/>
        </w:rPr>
      </w:pPr>
    </w:p>
    <w:p w14:paraId="2690FE31" w14:textId="77777777" w:rsidR="00C20ACA" w:rsidRPr="003A3D3C" w:rsidRDefault="00C20ACA" w:rsidP="00C20ACA">
      <w:pPr>
        <w:pStyle w:val="ListParagraph"/>
        <w:numPr>
          <w:ilvl w:val="0"/>
          <w:numId w:val="10"/>
        </w:numPr>
        <w:rPr>
          <w:rFonts w:ascii="Arial" w:hAnsi="Arial" w:cs="Arial"/>
          <w:sz w:val="18"/>
          <w:szCs w:val="18"/>
        </w:rPr>
      </w:pPr>
      <w:r>
        <w:rPr>
          <w:rFonts w:ascii="Arial" w:hAnsi="Arial" w:cs="Arial"/>
          <w:sz w:val="18"/>
          <w:szCs w:val="18"/>
        </w:rPr>
        <w:t>Cookson: 1901 S Litchfield Rd, Goodyear, AZ 85338. Telephone: (602)-272-4244</w:t>
      </w:r>
    </w:p>
    <w:p w14:paraId="2690FE32" w14:textId="77777777" w:rsidR="002B7B03" w:rsidRPr="005B0D52" w:rsidRDefault="00F86E2D" w:rsidP="005B0D52">
      <w:pPr>
        <w:pStyle w:val="ListParagraph"/>
        <w:numPr>
          <w:ilvl w:val="0"/>
          <w:numId w:val="10"/>
        </w:numPr>
        <w:rPr>
          <w:rFonts w:ascii="Arial" w:hAnsi="Arial" w:cs="Arial"/>
          <w:sz w:val="18"/>
          <w:szCs w:val="18"/>
        </w:rPr>
      </w:pPr>
      <w:r>
        <w:rPr>
          <w:rFonts w:ascii="Arial" w:hAnsi="Arial" w:cs="Arial"/>
          <w:sz w:val="18"/>
          <w:szCs w:val="18"/>
        </w:rPr>
        <w:t xml:space="preserve">Cornell </w:t>
      </w:r>
    </w:p>
    <w:p w14:paraId="2690FE33" w14:textId="77777777" w:rsidR="002B7B03" w:rsidRPr="00D86BD3" w:rsidRDefault="002B7B03" w:rsidP="002B7B03">
      <w:pPr>
        <w:ind w:left="1440" w:hanging="720"/>
        <w:rPr>
          <w:rFonts w:ascii="Arial" w:hAnsi="Arial" w:cs="Arial"/>
          <w:sz w:val="18"/>
          <w:szCs w:val="18"/>
        </w:rPr>
      </w:pPr>
    </w:p>
    <w:p w14:paraId="2690FE34" w14:textId="77777777" w:rsidR="002B7B03" w:rsidRPr="00D86BD3" w:rsidRDefault="002B7B03" w:rsidP="002B7B03">
      <w:pPr>
        <w:ind w:left="1440" w:hanging="720"/>
        <w:rPr>
          <w:rFonts w:ascii="Arial" w:hAnsi="Arial" w:cs="Arial"/>
          <w:sz w:val="18"/>
          <w:szCs w:val="18"/>
        </w:rPr>
      </w:pPr>
      <w:r w:rsidRPr="003A3D3C">
        <w:rPr>
          <w:rFonts w:ascii="Arial" w:hAnsi="Arial" w:cs="Arial"/>
          <w:b/>
          <w:sz w:val="18"/>
          <w:szCs w:val="18"/>
        </w:rPr>
        <w:t>Substitutions</w:t>
      </w:r>
      <w:r w:rsidRPr="00D86BD3">
        <w:rPr>
          <w:rFonts w:ascii="Arial" w:hAnsi="Arial" w:cs="Arial"/>
          <w:sz w:val="18"/>
          <w:szCs w:val="18"/>
        </w:rPr>
        <w:t xml:space="preserve">: </w:t>
      </w:r>
      <w:r>
        <w:rPr>
          <w:rFonts w:ascii="Arial" w:hAnsi="Arial" w:cs="Arial"/>
          <w:sz w:val="18"/>
          <w:szCs w:val="18"/>
        </w:rPr>
        <w:t>Not Permitted</w:t>
      </w:r>
    </w:p>
    <w:p w14:paraId="2690FE35" w14:textId="77777777" w:rsidR="002B7B03" w:rsidRDefault="002B7B03" w:rsidP="002B7B03">
      <w:pPr>
        <w:rPr>
          <w:rFonts w:ascii="Arial" w:hAnsi="Arial" w:cs="Arial"/>
          <w:sz w:val="18"/>
          <w:szCs w:val="18"/>
        </w:rPr>
      </w:pPr>
    </w:p>
    <w:p w14:paraId="2690FE36" w14:textId="77777777" w:rsidR="002B7B03" w:rsidRDefault="002B7B03" w:rsidP="002B7B03">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2690FE37" w14:textId="77777777" w:rsidR="002B7B03" w:rsidRDefault="002B7B03" w:rsidP="002B7B03">
      <w:pPr>
        <w:rPr>
          <w:rFonts w:ascii="Arial" w:hAnsi="Arial" w:cs="Arial"/>
          <w:sz w:val="18"/>
          <w:szCs w:val="18"/>
        </w:rPr>
      </w:pPr>
    </w:p>
    <w:p w14:paraId="2690FE38" w14:textId="77777777" w:rsidR="002B7B03" w:rsidRDefault="002B7B03" w:rsidP="002B7B03">
      <w:pPr>
        <w:rPr>
          <w:rFonts w:ascii="Arial" w:hAnsi="Arial" w:cs="Arial"/>
          <w:sz w:val="18"/>
          <w:szCs w:val="18"/>
        </w:rPr>
      </w:pPr>
      <w:r>
        <w:rPr>
          <w:rFonts w:ascii="Arial" w:hAnsi="Arial" w:cs="Arial"/>
          <w:sz w:val="18"/>
          <w:szCs w:val="18"/>
        </w:rPr>
        <w:tab/>
        <w:t>A.</w:t>
      </w:r>
      <w:r>
        <w:rPr>
          <w:rFonts w:ascii="Arial" w:hAnsi="Arial" w:cs="Arial"/>
          <w:sz w:val="18"/>
          <w:szCs w:val="18"/>
        </w:rPr>
        <w:tab/>
        <w:t>Model:</w:t>
      </w:r>
      <w:r w:rsidR="00597418">
        <w:rPr>
          <w:rFonts w:ascii="Arial" w:hAnsi="Arial" w:cs="Arial"/>
          <w:sz w:val="18"/>
          <w:szCs w:val="18"/>
        </w:rPr>
        <w:t xml:space="preserve"> </w:t>
      </w:r>
      <w:r w:rsidR="00597418" w:rsidRPr="002B2314">
        <w:rPr>
          <w:rFonts w:ascii="Arial" w:hAnsi="Arial" w:cs="Arial"/>
          <w:sz w:val="18"/>
          <w:szCs w:val="18"/>
          <w:highlight w:val="yellow"/>
        </w:rPr>
        <w:t>EAG 10 C, EAG 10 V, EAG 10 S</w:t>
      </w:r>
    </w:p>
    <w:p w14:paraId="2690FE39" w14:textId="77777777" w:rsidR="002B7B03" w:rsidRPr="00D86BD3" w:rsidRDefault="002B7B03" w:rsidP="002B7B03">
      <w:pPr>
        <w:rPr>
          <w:rFonts w:ascii="Arial" w:hAnsi="Arial" w:cs="Arial"/>
          <w:sz w:val="18"/>
          <w:szCs w:val="18"/>
        </w:rPr>
      </w:pPr>
    </w:p>
    <w:p w14:paraId="2690FE3A" w14:textId="77777777" w:rsidR="002B7B03" w:rsidRPr="00D86BD3" w:rsidRDefault="002B7B03" w:rsidP="002B7B03">
      <w:pPr>
        <w:rPr>
          <w:rFonts w:ascii="Arial" w:hAnsi="Arial" w:cs="Arial"/>
          <w:sz w:val="18"/>
          <w:szCs w:val="18"/>
        </w:rPr>
      </w:pPr>
      <w:r w:rsidRPr="00D86BD3">
        <w:rPr>
          <w:rFonts w:ascii="Arial" w:hAnsi="Arial" w:cs="Arial"/>
          <w:sz w:val="18"/>
          <w:szCs w:val="18"/>
        </w:rPr>
        <w:t>2.</w:t>
      </w:r>
      <w:r>
        <w:rPr>
          <w:rFonts w:ascii="Arial" w:hAnsi="Arial" w:cs="Arial"/>
          <w:sz w:val="18"/>
          <w:szCs w:val="18"/>
        </w:rPr>
        <w:t>3</w:t>
      </w:r>
      <w:r w:rsidRPr="00D86BD3">
        <w:rPr>
          <w:rFonts w:ascii="Arial" w:hAnsi="Arial" w:cs="Arial"/>
          <w:sz w:val="18"/>
          <w:szCs w:val="18"/>
        </w:rPr>
        <w:tab/>
        <w:t>MATERIALS</w:t>
      </w:r>
    </w:p>
    <w:p w14:paraId="2690FE3B" w14:textId="77777777" w:rsidR="002B7B03" w:rsidRPr="00D86BD3" w:rsidRDefault="002B7B03" w:rsidP="002B7B03">
      <w:pPr>
        <w:ind w:firstLine="720"/>
        <w:rPr>
          <w:rFonts w:ascii="Arial" w:hAnsi="Arial" w:cs="Arial"/>
          <w:sz w:val="18"/>
          <w:szCs w:val="18"/>
        </w:rPr>
      </w:pPr>
    </w:p>
    <w:p w14:paraId="2690FE3C" w14:textId="77777777" w:rsidR="002B7B0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Curtain:</w:t>
      </w:r>
    </w:p>
    <w:p w14:paraId="2690FE3D" w14:textId="77777777" w:rsidR="00E90A12" w:rsidRPr="00D86BD3" w:rsidRDefault="00E90A12" w:rsidP="002B7B03">
      <w:pPr>
        <w:ind w:firstLine="720"/>
        <w:rPr>
          <w:rFonts w:ascii="Arial" w:hAnsi="Arial" w:cs="Arial"/>
          <w:sz w:val="18"/>
          <w:szCs w:val="18"/>
        </w:rPr>
      </w:pPr>
    </w:p>
    <w:p w14:paraId="2690FE3E" w14:textId="77777777" w:rsidR="002B7B03" w:rsidRPr="00192997" w:rsidRDefault="002B7B03" w:rsidP="00192997">
      <w:pPr>
        <w:pStyle w:val="ListParagraph"/>
        <w:numPr>
          <w:ilvl w:val="0"/>
          <w:numId w:val="8"/>
        </w:numPr>
        <w:rPr>
          <w:rFonts w:ascii="Arial" w:hAnsi="Arial" w:cs="Arial"/>
          <w:sz w:val="18"/>
          <w:szCs w:val="18"/>
        </w:rPr>
      </w:pPr>
      <w:r w:rsidRPr="00192997">
        <w:rPr>
          <w:rFonts w:ascii="Arial" w:hAnsi="Arial" w:cs="Arial"/>
          <w:sz w:val="18"/>
          <w:szCs w:val="18"/>
          <w:highlight w:val="yellow"/>
        </w:rPr>
        <w:t>Configuration - Tigris Curtain</w:t>
      </w:r>
    </w:p>
    <w:p w14:paraId="2690FE3F" w14:textId="77777777" w:rsidR="00192997" w:rsidRDefault="00192997" w:rsidP="00192997">
      <w:pPr>
        <w:rPr>
          <w:rFonts w:ascii="Arial" w:hAnsi="Arial" w:cs="Arial"/>
          <w:sz w:val="18"/>
          <w:szCs w:val="18"/>
        </w:rPr>
      </w:pPr>
    </w:p>
    <w:p w14:paraId="2690FE40" w14:textId="77777777" w:rsidR="005B0D52" w:rsidRDefault="00192997" w:rsidP="00192997">
      <w:pPr>
        <w:pStyle w:val="ListParagraph"/>
        <w:numPr>
          <w:ilvl w:val="0"/>
          <w:numId w:val="9"/>
        </w:numPr>
        <w:rPr>
          <w:rFonts w:ascii="Arial" w:hAnsi="Arial" w:cs="Arial"/>
          <w:sz w:val="18"/>
          <w:szCs w:val="18"/>
        </w:rPr>
      </w:pPr>
      <w:r>
        <w:rPr>
          <w:rFonts w:ascii="Arial" w:hAnsi="Arial" w:cs="Arial"/>
          <w:sz w:val="18"/>
          <w:szCs w:val="18"/>
        </w:rPr>
        <w:t xml:space="preserve">       </w:t>
      </w:r>
      <w:r w:rsidRPr="00192997">
        <w:rPr>
          <w:rFonts w:ascii="Arial" w:hAnsi="Arial" w:cs="Arial"/>
          <w:sz w:val="18"/>
          <w:szCs w:val="18"/>
        </w:rPr>
        <w:t xml:space="preserve">Woven Stainless Steel Mesh shall be manufactured using drawn stainless steel wire and </w:t>
      </w:r>
      <w:r>
        <w:rPr>
          <w:rFonts w:ascii="Arial" w:hAnsi="Arial" w:cs="Arial"/>
          <w:sz w:val="18"/>
          <w:szCs w:val="18"/>
        </w:rPr>
        <w:t xml:space="preserve">     </w:t>
      </w:r>
      <w:r w:rsidR="005B0D52">
        <w:rPr>
          <w:rFonts w:ascii="Arial" w:hAnsi="Arial" w:cs="Arial"/>
          <w:sz w:val="18"/>
          <w:szCs w:val="18"/>
        </w:rPr>
        <w:t xml:space="preserve">    </w:t>
      </w:r>
    </w:p>
    <w:p w14:paraId="2690FE41" w14:textId="77777777" w:rsidR="005B0D52" w:rsidRPr="005B0D52" w:rsidRDefault="005B0D52" w:rsidP="005B0D52">
      <w:pPr>
        <w:pStyle w:val="ListParagraph"/>
        <w:ind w:left="2520"/>
        <w:rPr>
          <w:rFonts w:ascii="Arial" w:hAnsi="Arial" w:cs="Arial"/>
          <w:sz w:val="18"/>
          <w:szCs w:val="18"/>
        </w:rPr>
      </w:pPr>
      <w:r>
        <w:rPr>
          <w:rFonts w:ascii="Arial" w:hAnsi="Arial" w:cs="Arial"/>
          <w:sz w:val="18"/>
          <w:szCs w:val="18"/>
        </w:rPr>
        <w:t xml:space="preserve">       </w:t>
      </w:r>
      <w:r w:rsidR="00192997" w:rsidRPr="005B0D52">
        <w:rPr>
          <w:rFonts w:ascii="Arial" w:hAnsi="Arial" w:cs="Arial"/>
          <w:sz w:val="18"/>
          <w:szCs w:val="18"/>
        </w:rPr>
        <w:t xml:space="preserve">stainless steel rods. </w:t>
      </w:r>
    </w:p>
    <w:p w14:paraId="2690FE42" w14:textId="77777777" w:rsidR="005B0D52" w:rsidRDefault="005B0D52" w:rsidP="005B0D52">
      <w:pPr>
        <w:pStyle w:val="ListParagraph"/>
        <w:ind w:left="2520"/>
        <w:rPr>
          <w:rFonts w:ascii="Arial" w:hAnsi="Arial" w:cs="Arial"/>
          <w:sz w:val="18"/>
          <w:szCs w:val="18"/>
        </w:rPr>
      </w:pPr>
    </w:p>
    <w:p w14:paraId="2690FE43" w14:textId="77777777" w:rsidR="005B0D52" w:rsidRDefault="005B0D52" w:rsidP="005B0D52">
      <w:pPr>
        <w:pStyle w:val="ListParagraph"/>
        <w:numPr>
          <w:ilvl w:val="0"/>
          <w:numId w:val="9"/>
        </w:numPr>
        <w:rPr>
          <w:rFonts w:ascii="Arial" w:hAnsi="Arial" w:cs="Arial"/>
          <w:sz w:val="18"/>
          <w:szCs w:val="18"/>
        </w:rPr>
      </w:pPr>
      <w:r>
        <w:rPr>
          <w:rFonts w:ascii="Arial" w:hAnsi="Arial" w:cs="Arial"/>
          <w:sz w:val="18"/>
          <w:szCs w:val="18"/>
        </w:rPr>
        <w:t xml:space="preserve">      </w:t>
      </w:r>
      <w:r w:rsidR="00192997" w:rsidRPr="00192997">
        <w:rPr>
          <w:rFonts w:ascii="Arial" w:hAnsi="Arial" w:cs="Arial"/>
          <w:sz w:val="18"/>
          <w:szCs w:val="18"/>
        </w:rPr>
        <w:t xml:space="preserve">The warp wire is 3x.075” T316L stainless steel; and the weft element is .115” T316L </w:t>
      </w:r>
      <w:r>
        <w:rPr>
          <w:rFonts w:ascii="Arial" w:hAnsi="Arial" w:cs="Arial"/>
          <w:sz w:val="18"/>
          <w:szCs w:val="18"/>
        </w:rPr>
        <w:t xml:space="preserve">      </w:t>
      </w:r>
    </w:p>
    <w:p w14:paraId="2690FE44" w14:textId="77777777" w:rsidR="00192997" w:rsidRPr="005B0D52" w:rsidRDefault="005B0D52" w:rsidP="005B0D52">
      <w:pPr>
        <w:pStyle w:val="ListParagraph"/>
        <w:ind w:left="2520"/>
        <w:rPr>
          <w:rFonts w:ascii="Arial" w:hAnsi="Arial" w:cs="Arial"/>
          <w:sz w:val="18"/>
          <w:szCs w:val="18"/>
        </w:rPr>
      </w:pPr>
      <w:r>
        <w:rPr>
          <w:rFonts w:ascii="Arial" w:hAnsi="Arial" w:cs="Arial"/>
          <w:sz w:val="18"/>
          <w:szCs w:val="18"/>
        </w:rPr>
        <w:lastRenderedPageBreak/>
        <w:t xml:space="preserve">       </w:t>
      </w:r>
      <w:r w:rsidR="00192997" w:rsidRPr="005B0D52">
        <w:rPr>
          <w:rFonts w:ascii="Arial" w:hAnsi="Arial" w:cs="Arial"/>
          <w:sz w:val="18"/>
          <w:szCs w:val="18"/>
        </w:rPr>
        <w:t>stainless steel.</w:t>
      </w:r>
    </w:p>
    <w:p w14:paraId="2690FE45" w14:textId="77777777" w:rsidR="00AB7220" w:rsidRPr="00AB7220" w:rsidRDefault="00AB7220" w:rsidP="00AB7220">
      <w:pPr>
        <w:ind w:left="1440" w:hanging="720"/>
        <w:rPr>
          <w:rFonts w:ascii="Arial" w:hAnsi="Arial" w:cs="Arial"/>
          <w:sz w:val="18"/>
          <w:szCs w:val="18"/>
        </w:rPr>
      </w:pPr>
    </w:p>
    <w:p w14:paraId="2690FE46" w14:textId="77777777" w:rsidR="00AB7220" w:rsidRPr="00AB7220" w:rsidRDefault="00AB7220" w:rsidP="00192997">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Product Data: The fabric shall be 100% aisi type 316L Electro polishing quality stainless steel for exterior application. </w:t>
      </w:r>
    </w:p>
    <w:p w14:paraId="2690FE47" w14:textId="77777777" w:rsidR="00AB7220" w:rsidRPr="00AB7220" w:rsidRDefault="00AB7220" w:rsidP="00AB7220">
      <w:pPr>
        <w:ind w:left="1440" w:hanging="720"/>
        <w:rPr>
          <w:rFonts w:ascii="Arial" w:hAnsi="Arial" w:cs="Arial"/>
          <w:sz w:val="18"/>
          <w:szCs w:val="18"/>
        </w:rPr>
      </w:pPr>
    </w:p>
    <w:p w14:paraId="2690FE48"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64%. </w:t>
      </w:r>
    </w:p>
    <w:p w14:paraId="2690FE49" w14:textId="77777777" w:rsidR="00AB7220" w:rsidRPr="00AB7220" w:rsidRDefault="00AB7220" w:rsidP="00AB7220">
      <w:pPr>
        <w:ind w:left="1440" w:hanging="720"/>
        <w:rPr>
          <w:rFonts w:ascii="Arial" w:hAnsi="Arial" w:cs="Arial"/>
          <w:sz w:val="18"/>
          <w:szCs w:val="18"/>
        </w:rPr>
      </w:pPr>
    </w:p>
    <w:p w14:paraId="2690FE4A"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1.33 lbs. per sf.</w:t>
      </w:r>
    </w:p>
    <w:p w14:paraId="2690FE4B" w14:textId="77777777" w:rsidR="00AB7220" w:rsidRPr="00AB7220" w:rsidRDefault="00AB7220" w:rsidP="00AB7220">
      <w:pPr>
        <w:ind w:left="1440" w:hanging="720"/>
        <w:rPr>
          <w:rFonts w:ascii="Arial" w:hAnsi="Arial" w:cs="Arial"/>
          <w:sz w:val="18"/>
          <w:szCs w:val="18"/>
        </w:rPr>
      </w:pPr>
    </w:p>
    <w:p w14:paraId="2690FE4C"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F. </w:t>
      </w:r>
      <w:r w:rsidRPr="00AB7220">
        <w:rPr>
          <w:rFonts w:ascii="Arial" w:hAnsi="Arial" w:cs="Arial"/>
          <w:sz w:val="18"/>
          <w:szCs w:val="18"/>
        </w:rPr>
        <w:tab/>
      </w:r>
      <w:r>
        <w:rPr>
          <w:rFonts w:ascii="Arial" w:hAnsi="Arial" w:cs="Arial"/>
          <w:sz w:val="18"/>
          <w:szCs w:val="18"/>
        </w:rPr>
        <w:t>T</w:t>
      </w:r>
      <w:r w:rsidRPr="00AB7220">
        <w:rPr>
          <w:rFonts w:ascii="Arial" w:hAnsi="Arial" w:cs="Arial"/>
          <w:sz w:val="18"/>
          <w:szCs w:val="18"/>
        </w:rPr>
        <w:t xml:space="preserve">hickness to be 0.244” </w:t>
      </w:r>
    </w:p>
    <w:p w14:paraId="2690FE4D" w14:textId="77777777" w:rsidR="00AB7220" w:rsidRDefault="00AB7220" w:rsidP="002B7B03">
      <w:pPr>
        <w:ind w:left="1440" w:hanging="720"/>
        <w:rPr>
          <w:rFonts w:ascii="Arial" w:hAnsi="Arial" w:cs="Arial"/>
          <w:sz w:val="18"/>
          <w:szCs w:val="18"/>
        </w:rPr>
      </w:pPr>
    </w:p>
    <w:p w14:paraId="2690FE4E" w14:textId="77777777" w:rsidR="002B7B03" w:rsidRDefault="002B7B03" w:rsidP="002B7B03">
      <w:pPr>
        <w:ind w:left="1440" w:hanging="720"/>
        <w:rPr>
          <w:rFonts w:ascii="Arial" w:hAnsi="Arial" w:cs="Arial"/>
          <w:sz w:val="18"/>
          <w:szCs w:val="18"/>
        </w:rPr>
      </w:pPr>
      <w:r>
        <w:rPr>
          <w:rFonts w:ascii="Arial" w:hAnsi="Arial" w:cs="Arial"/>
          <w:sz w:val="18"/>
          <w:szCs w:val="18"/>
        </w:rPr>
        <w:tab/>
      </w:r>
      <w:r>
        <w:rPr>
          <w:rFonts w:ascii="Arial" w:hAnsi="Arial" w:cs="Arial"/>
          <w:sz w:val="18"/>
          <w:szCs w:val="18"/>
        </w:rPr>
        <w:tab/>
      </w:r>
    </w:p>
    <w:p w14:paraId="2690FE4F" w14:textId="77777777" w:rsidR="002B7B03" w:rsidRDefault="005B0D52" w:rsidP="002B2314">
      <w:pPr>
        <w:ind w:left="1440"/>
        <w:rPr>
          <w:rFonts w:ascii="Arial" w:hAnsi="Arial" w:cs="Arial"/>
          <w:sz w:val="18"/>
          <w:szCs w:val="18"/>
        </w:rPr>
      </w:pPr>
      <w:r>
        <w:rPr>
          <w:rFonts w:ascii="Arial" w:hAnsi="Arial" w:cs="Arial"/>
          <w:sz w:val="18"/>
          <w:szCs w:val="18"/>
        </w:rPr>
        <w:t>1.</w:t>
      </w:r>
      <w:r w:rsidR="00597418">
        <w:rPr>
          <w:rFonts w:ascii="Arial" w:hAnsi="Arial" w:cs="Arial"/>
          <w:sz w:val="18"/>
          <w:szCs w:val="18"/>
        </w:rPr>
        <w:t xml:space="preserve">           </w:t>
      </w:r>
      <w:r w:rsidR="002B7B03" w:rsidRPr="002B2314">
        <w:rPr>
          <w:rFonts w:ascii="Arial" w:hAnsi="Arial" w:cs="Arial"/>
          <w:sz w:val="18"/>
          <w:szCs w:val="18"/>
          <w:highlight w:val="yellow"/>
        </w:rPr>
        <w:t>Configuration – Lago Curtain</w:t>
      </w:r>
      <w:r w:rsidR="002B7B03">
        <w:rPr>
          <w:rFonts w:ascii="Arial" w:hAnsi="Arial" w:cs="Arial"/>
          <w:sz w:val="18"/>
          <w:szCs w:val="18"/>
        </w:rPr>
        <w:t xml:space="preserve"> </w:t>
      </w:r>
    </w:p>
    <w:p w14:paraId="2690FE50" w14:textId="77777777" w:rsidR="00192997" w:rsidRDefault="00AB7220" w:rsidP="00AB7220">
      <w:pPr>
        <w:ind w:left="2880" w:hanging="720"/>
        <w:rPr>
          <w:rFonts w:ascii="Arial" w:hAnsi="Arial" w:cs="Arial"/>
          <w:sz w:val="18"/>
          <w:szCs w:val="18"/>
        </w:rPr>
      </w:pPr>
      <w:r w:rsidRPr="00AB7220">
        <w:rPr>
          <w:rFonts w:ascii="Arial" w:hAnsi="Arial" w:cs="Arial"/>
          <w:sz w:val="18"/>
          <w:szCs w:val="18"/>
        </w:rPr>
        <w:tab/>
      </w:r>
    </w:p>
    <w:p w14:paraId="2690FE51" w14:textId="77777777" w:rsidR="005B0D52" w:rsidRPr="005B0D52" w:rsidRDefault="00AB7220" w:rsidP="005B0D52">
      <w:pPr>
        <w:pStyle w:val="ListParagraph"/>
        <w:numPr>
          <w:ilvl w:val="0"/>
          <w:numId w:val="19"/>
        </w:numPr>
        <w:rPr>
          <w:rFonts w:ascii="Arial" w:hAnsi="Arial" w:cs="Arial"/>
          <w:sz w:val="18"/>
          <w:szCs w:val="18"/>
        </w:rPr>
      </w:pPr>
      <w:r w:rsidRPr="005B0D52">
        <w:rPr>
          <w:rFonts w:ascii="Arial" w:hAnsi="Arial" w:cs="Arial"/>
          <w:sz w:val="18"/>
          <w:szCs w:val="18"/>
        </w:rPr>
        <w:t xml:space="preserve">Woven Stainless Steel Mesh shall be manufactured using drawn stainless steel wire and stainless steel rods. </w:t>
      </w:r>
    </w:p>
    <w:p w14:paraId="2690FE52" w14:textId="77777777" w:rsidR="00AB7220" w:rsidRPr="005B0D52" w:rsidRDefault="00AB7220" w:rsidP="005B0D52">
      <w:pPr>
        <w:pStyle w:val="ListParagraph"/>
        <w:numPr>
          <w:ilvl w:val="0"/>
          <w:numId w:val="19"/>
        </w:numPr>
        <w:rPr>
          <w:rFonts w:ascii="Arial" w:hAnsi="Arial" w:cs="Arial"/>
          <w:sz w:val="18"/>
          <w:szCs w:val="18"/>
        </w:rPr>
      </w:pPr>
      <w:r w:rsidRPr="005B0D52">
        <w:rPr>
          <w:rFonts w:ascii="Arial" w:hAnsi="Arial" w:cs="Arial"/>
          <w:sz w:val="18"/>
          <w:szCs w:val="18"/>
        </w:rPr>
        <w:t xml:space="preserve">The warp element is 4x.032” T316L stainless steel; and the weft rod is .075” T316L stainless steel. </w:t>
      </w:r>
    </w:p>
    <w:p w14:paraId="2690FE53" w14:textId="77777777" w:rsidR="00AB7220" w:rsidRPr="00AB7220" w:rsidRDefault="00AB7220" w:rsidP="00AB7220">
      <w:pPr>
        <w:ind w:left="2880" w:hanging="720"/>
        <w:rPr>
          <w:rFonts w:ascii="Arial" w:hAnsi="Arial" w:cs="Arial"/>
          <w:sz w:val="18"/>
          <w:szCs w:val="18"/>
        </w:rPr>
      </w:pPr>
    </w:p>
    <w:p w14:paraId="2690FE54"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The fabric shall be 100% aisi type 316L Electro polishing quality stainless steel for exterior application. </w:t>
      </w:r>
    </w:p>
    <w:p w14:paraId="2690FE55" w14:textId="77777777" w:rsidR="00AB7220" w:rsidRPr="00AB7220" w:rsidRDefault="00AB7220" w:rsidP="00AB7220">
      <w:pPr>
        <w:ind w:left="2880" w:hanging="720"/>
        <w:rPr>
          <w:rFonts w:ascii="Arial" w:hAnsi="Arial" w:cs="Arial"/>
          <w:sz w:val="18"/>
          <w:szCs w:val="18"/>
        </w:rPr>
      </w:pPr>
    </w:p>
    <w:p w14:paraId="2690FE56"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44%. </w:t>
      </w:r>
    </w:p>
    <w:p w14:paraId="2690FE57" w14:textId="77777777" w:rsidR="00AB7220" w:rsidRPr="00AB7220" w:rsidRDefault="00AB7220" w:rsidP="00AB7220">
      <w:pPr>
        <w:ind w:left="2880" w:hanging="720"/>
        <w:rPr>
          <w:rFonts w:ascii="Arial" w:hAnsi="Arial" w:cs="Arial"/>
          <w:sz w:val="18"/>
          <w:szCs w:val="18"/>
        </w:rPr>
      </w:pPr>
    </w:p>
    <w:p w14:paraId="2690FE58"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1.5 lbs. per sf.</w:t>
      </w:r>
    </w:p>
    <w:p w14:paraId="2690FE59" w14:textId="77777777" w:rsidR="00AB7220" w:rsidRPr="00AB7220" w:rsidRDefault="00AB7220" w:rsidP="00AB7220">
      <w:pPr>
        <w:ind w:left="2880" w:hanging="720"/>
        <w:rPr>
          <w:rFonts w:ascii="Arial" w:hAnsi="Arial" w:cs="Arial"/>
          <w:sz w:val="18"/>
          <w:szCs w:val="18"/>
        </w:rPr>
      </w:pPr>
    </w:p>
    <w:p w14:paraId="2690FE5A"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 xml:space="preserve">Thickness to be 0.14” </w:t>
      </w:r>
    </w:p>
    <w:p w14:paraId="2690FE5B" w14:textId="77777777" w:rsidR="00AB7220" w:rsidRPr="00AB7220" w:rsidRDefault="00AB7220" w:rsidP="00AB7220">
      <w:pPr>
        <w:ind w:left="2880" w:hanging="720"/>
        <w:rPr>
          <w:rFonts w:ascii="Arial" w:hAnsi="Arial" w:cs="Arial"/>
          <w:sz w:val="18"/>
          <w:szCs w:val="18"/>
        </w:rPr>
      </w:pPr>
    </w:p>
    <w:p w14:paraId="2690FE5C"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Cables to be .032”</w:t>
      </w:r>
    </w:p>
    <w:p w14:paraId="2690FE5D" w14:textId="77777777" w:rsidR="00AB7220" w:rsidRPr="00AB7220" w:rsidRDefault="00AB7220" w:rsidP="00AB7220">
      <w:pPr>
        <w:ind w:left="2880" w:hanging="720"/>
        <w:rPr>
          <w:rFonts w:ascii="Arial" w:hAnsi="Arial" w:cs="Arial"/>
          <w:sz w:val="18"/>
          <w:szCs w:val="18"/>
        </w:rPr>
      </w:pPr>
    </w:p>
    <w:p w14:paraId="2690FE5E"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Rods to be .075”</w:t>
      </w:r>
    </w:p>
    <w:p w14:paraId="2690FE5F" w14:textId="77777777" w:rsidR="00CC4DE4" w:rsidRDefault="00CC4DE4" w:rsidP="00CC4DE4">
      <w:pPr>
        <w:rPr>
          <w:rFonts w:ascii="Arial" w:hAnsi="Arial" w:cs="Arial"/>
          <w:color w:val="FF0000"/>
          <w:sz w:val="16"/>
          <w:szCs w:val="16"/>
        </w:rPr>
      </w:pPr>
    </w:p>
    <w:p w14:paraId="2690FE60" w14:textId="07433511" w:rsidR="00CC4DE4" w:rsidRPr="00AA5DC2" w:rsidRDefault="00CC4DE4" w:rsidP="00CC4DE4">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xml:space="preserve">**  </w:t>
      </w:r>
      <w:r>
        <w:rPr>
          <w:rFonts w:ascii="Arial" w:hAnsi="Arial" w:cs="Arial"/>
          <w:color w:val="FF0000"/>
          <w:sz w:val="16"/>
          <w:szCs w:val="16"/>
        </w:rPr>
        <w:t>You can also select Mandarin</w:t>
      </w:r>
      <w:r w:rsidR="0033507E">
        <w:rPr>
          <w:rFonts w:ascii="Arial" w:hAnsi="Arial" w:cs="Arial"/>
          <w:color w:val="FF0000"/>
          <w:sz w:val="16"/>
          <w:szCs w:val="16"/>
        </w:rPr>
        <w:t xml:space="preserve"> </w:t>
      </w:r>
      <w:r>
        <w:rPr>
          <w:rFonts w:ascii="Arial" w:hAnsi="Arial" w:cs="Arial"/>
          <w:color w:val="FF0000"/>
          <w:sz w:val="16"/>
          <w:szCs w:val="16"/>
        </w:rPr>
        <w:t>patterns. Please refer to product data sheet for details. These patterns may not have wind load available and have longer lead-time upon order. Please consult factory for additional details.</w:t>
      </w:r>
    </w:p>
    <w:p w14:paraId="2690FE61" w14:textId="77777777" w:rsidR="00AB7220" w:rsidRDefault="00AB7220" w:rsidP="00CC4DE4">
      <w:pPr>
        <w:rPr>
          <w:rFonts w:ascii="Arial" w:hAnsi="Arial" w:cs="Arial"/>
          <w:sz w:val="18"/>
          <w:szCs w:val="18"/>
        </w:rPr>
      </w:pPr>
    </w:p>
    <w:p w14:paraId="2690FE62" w14:textId="77777777" w:rsidR="002B7B03" w:rsidRPr="00D86BD3" w:rsidRDefault="002B7B03" w:rsidP="002B7B03">
      <w:pPr>
        <w:ind w:left="1440" w:hanging="720"/>
        <w:rPr>
          <w:rFonts w:ascii="Arial" w:hAnsi="Arial" w:cs="Arial"/>
          <w:sz w:val="18"/>
          <w:szCs w:val="18"/>
        </w:rPr>
      </w:pPr>
    </w:p>
    <w:p w14:paraId="2690FE63" w14:textId="77777777" w:rsidR="00FF43A7" w:rsidRDefault="002B7B03" w:rsidP="002B7B03">
      <w:pPr>
        <w:ind w:firstLine="720"/>
        <w:rPr>
          <w:rFonts w:ascii="Arial" w:hAnsi="Arial" w:cs="Arial"/>
          <w:sz w:val="18"/>
          <w:szCs w:val="18"/>
        </w:rPr>
      </w:pPr>
      <w:r>
        <w:rPr>
          <w:rFonts w:ascii="Arial" w:hAnsi="Arial" w:cs="Arial"/>
          <w:sz w:val="18"/>
          <w:szCs w:val="18"/>
        </w:rPr>
        <w:t>B</w:t>
      </w:r>
      <w:r w:rsidRPr="00D86BD3">
        <w:rPr>
          <w:rFonts w:ascii="Arial" w:hAnsi="Arial" w:cs="Arial"/>
          <w:sz w:val="18"/>
          <w:szCs w:val="18"/>
        </w:rPr>
        <w:t>.</w:t>
      </w:r>
      <w:r w:rsidRPr="00D86BD3">
        <w:rPr>
          <w:rFonts w:ascii="Arial" w:hAnsi="Arial" w:cs="Arial"/>
          <w:sz w:val="18"/>
          <w:szCs w:val="18"/>
        </w:rPr>
        <w:tab/>
        <w:t>Bottom Bar:</w:t>
      </w:r>
    </w:p>
    <w:p w14:paraId="2690FE64" w14:textId="77777777" w:rsidR="002B7B03" w:rsidRDefault="00FF43A7" w:rsidP="002B7B03">
      <w:pPr>
        <w:ind w:firstLine="720"/>
        <w:rPr>
          <w:rFonts w:ascii="Arial" w:hAnsi="Arial" w:cs="Arial"/>
          <w:sz w:val="18"/>
          <w:szCs w:val="18"/>
        </w:rPr>
      </w:pPr>
      <w:r>
        <w:rPr>
          <w:rFonts w:ascii="Arial" w:hAnsi="Arial" w:cs="Arial"/>
          <w:sz w:val="18"/>
          <w:szCs w:val="18"/>
        </w:rPr>
        <w:tab/>
        <w:t>1.</w:t>
      </w:r>
      <w:r>
        <w:rPr>
          <w:rFonts w:ascii="Arial" w:hAnsi="Arial" w:cs="Arial"/>
          <w:sz w:val="18"/>
          <w:szCs w:val="18"/>
        </w:rPr>
        <w:tab/>
        <w:t>Configuration:</w:t>
      </w:r>
      <w:r w:rsidR="002B7B03" w:rsidRPr="00D86BD3">
        <w:rPr>
          <w:rFonts w:ascii="Arial" w:hAnsi="Arial" w:cs="Arial"/>
          <w:sz w:val="18"/>
          <w:szCs w:val="18"/>
        </w:rPr>
        <w:t xml:space="preserve"> </w:t>
      </w:r>
    </w:p>
    <w:p w14:paraId="2690FE65" w14:textId="77777777" w:rsidR="002B7B03" w:rsidRDefault="002B7B03" w:rsidP="002B7B03">
      <w:pPr>
        <w:ind w:left="2160"/>
        <w:rPr>
          <w:rFonts w:ascii="Arial" w:hAnsi="Arial" w:cs="Arial"/>
          <w:sz w:val="18"/>
          <w:szCs w:val="18"/>
        </w:rPr>
      </w:pPr>
      <w:r>
        <w:rPr>
          <w:rFonts w:ascii="Arial" w:hAnsi="Arial" w:cs="Arial"/>
          <w:sz w:val="18"/>
          <w:szCs w:val="18"/>
        </w:rPr>
        <w:t>a.</w:t>
      </w:r>
      <w:r>
        <w:rPr>
          <w:rFonts w:ascii="Arial" w:hAnsi="Arial" w:cs="Arial"/>
          <w:sz w:val="18"/>
          <w:szCs w:val="18"/>
        </w:rPr>
        <w:tab/>
        <w:t>Stainless Steel angles forming tubular shape</w:t>
      </w:r>
    </w:p>
    <w:p w14:paraId="2690FE66" w14:textId="77777777" w:rsidR="002B7B03" w:rsidRPr="00D86BD3" w:rsidRDefault="005B0D52" w:rsidP="002B7B03">
      <w:pPr>
        <w:ind w:left="2160"/>
        <w:rPr>
          <w:rFonts w:ascii="Arial" w:hAnsi="Arial" w:cs="Arial"/>
          <w:sz w:val="18"/>
          <w:szCs w:val="18"/>
        </w:rPr>
      </w:pPr>
      <w:r>
        <w:rPr>
          <w:rFonts w:ascii="Arial" w:hAnsi="Arial" w:cs="Arial"/>
          <w:sz w:val="18"/>
          <w:szCs w:val="18"/>
        </w:rPr>
        <w:t>a</w:t>
      </w:r>
      <w:r w:rsidR="002B7B03">
        <w:rPr>
          <w:rFonts w:ascii="Arial" w:hAnsi="Arial" w:cs="Arial"/>
          <w:sz w:val="18"/>
          <w:szCs w:val="18"/>
        </w:rPr>
        <w:t>.</w:t>
      </w:r>
      <w:r w:rsidR="002B7B03">
        <w:rPr>
          <w:rFonts w:ascii="Arial" w:hAnsi="Arial" w:cs="Arial"/>
          <w:sz w:val="18"/>
          <w:szCs w:val="18"/>
        </w:rPr>
        <w:tab/>
        <w:t>Extruded Aluminum tubular section</w:t>
      </w:r>
    </w:p>
    <w:p w14:paraId="2690FE67"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2690FE68" w14:textId="77777777" w:rsidR="002B7B03" w:rsidRPr="00D86BD3" w:rsidRDefault="00FF43A7" w:rsidP="00AA0B15">
      <w:pPr>
        <w:ind w:left="1440"/>
        <w:rPr>
          <w:rFonts w:ascii="Arial" w:hAnsi="Arial" w:cs="Arial"/>
          <w:sz w:val="18"/>
          <w:szCs w:val="18"/>
        </w:rPr>
      </w:pPr>
      <w:r>
        <w:rPr>
          <w:rFonts w:ascii="Arial" w:hAnsi="Arial" w:cs="Arial"/>
          <w:sz w:val="18"/>
          <w:szCs w:val="18"/>
        </w:rPr>
        <w:t>2</w:t>
      </w:r>
      <w:r w:rsidR="002B7B03" w:rsidRPr="00D86BD3">
        <w:rPr>
          <w:rFonts w:ascii="Arial" w:hAnsi="Arial" w:cs="Arial"/>
          <w:sz w:val="18"/>
          <w:szCs w:val="18"/>
        </w:rPr>
        <w:t xml:space="preserve">. </w:t>
      </w:r>
      <w:r w:rsidR="002B7B03" w:rsidRPr="00D86BD3">
        <w:rPr>
          <w:rFonts w:ascii="Arial" w:hAnsi="Arial" w:cs="Arial"/>
          <w:sz w:val="18"/>
          <w:szCs w:val="18"/>
        </w:rPr>
        <w:tab/>
        <w:t>Finish:</w:t>
      </w:r>
    </w:p>
    <w:p w14:paraId="2690FE69" w14:textId="77777777" w:rsidR="002B7B03" w:rsidRDefault="002B7B03" w:rsidP="00FF43A7">
      <w:pPr>
        <w:ind w:left="1440"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00AA0B15" w:rsidRPr="00380FF1">
        <w:rPr>
          <w:rFonts w:ascii="Arial" w:hAnsi="Arial" w:cs="Arial"/>
          <w:sz w:val="18"/>
          <w:szCs w:val="18"/>
          <w:highlight w:val="yellow"/>
        </w:rPr>
        <w:t>3</w:t>
      </w:r>
      <w:r w:rsidR="00380FF1" w:rsidRPr="00380FF1">
        <w:rPr>
          <w:rFonts w:ascii="Arial" w:hAnsi="Arial" w:cs="Arial"/>
          <w:sz w:val="18"/>
          <w:szCs w:val="18"/>
          <w:highlight w:val="yellow"/>
        </w:rPr>
        <w:t>16</w:t>
      </w:r>
      <w:r w:rsidR="00AA0B15">
        <w:rPr>
          <w:rFonts w:ascii="Arial" w:hAnsi="Arial" w:cs="Arial"/>
          <w:sz w:val="18"/>
          <w:szCs w:val="18"/>
        </w:rPr>
        <w:t xml:space="preserve"> S</w:t>
      </w:r>
      <w:r w:rsidRPr="00D86BD3">
        <w:rPr>
          <w:rFonts w:ascii="Arial" w:hAnsi="Arial" w:cs="Arial"/>
          <w:sz w:val="18"/>
          <w:szCs w:val="18"/>
        </w:rPr>
        <w:t xml:space="preserve">tainless Steel Curtain with </w:t>
      </w:r>
      <w:r w:rsidR="00380FF1" w:rsidRPr="00380FF1">
        <w:rPr>
          <w:rFonts w:ascii="Arial" w:hAnsi="Arial" w:cs="Arial"/>
          <w:sz w:val="18"/>
          <w:szCs w:val="18"/>
          <w:highlight w:val="yellow"/>
        </w:rPr>
        <w:t>304</w:t>
      </w:r>
      <w:r w:rsidR="00380FF1">
        <w:rPr>
          <w:rFonts w:ascii="Arial" w:hAnsi="Arial" w:cs="Arial"/>
          <w:sz w:val="18"/>
          <w:szCs w:val="18"/>
        </w:rPr>
        <w:t xml:space="preserve"> </w:t>
      </w:r>
      <w:r w:rsidRPr="00D86BD3">
        <w:rPr>
          <w:rFonts w:ascii="Arial" w:hAnsi="Arial" w:cs="Arial"/>
          <w:sz w:val="18"/>
          <w:szCs w:val="18"/>
        </w:rPr>
        <w:t>Stainless Steel Bottom Bar: Factory polished.</w:t>
      </w:r>
    </w:p>
    <w:p w14:paraId="2690FE6A" w14:textId="77777777" w:rsidR="00AA0B15" w:rsidRPr="00D86BD3" w:rsidRDefault="005B0D52" w:rsidP="00FF43A7">
      <w:pPr>
        <w:ind w:left="1440" w:firstLine="720"/>
        <w:rPr>
          <w:rFonts w:ascii="Arial" w:hAnsi="Arial" w:cs="Arial"/>
          <w:sz w:val="18"/>
          <w:szCs w:val="18"/>
        </w:rPr>
      </w:pPr>
      <w:r>
        <w:rPr>
          <w:rFonts w:ascii="Arial" w:hAnsi="Arial" w:cs="Arial"/>
          <w:sz w:val="18"/>
          <w:szCs w:val="18"/>
        </w:rPr>
        <w:t>a</w:t>
      </w:r>
      <w:r w:rsidR="00AA0B15">
        <w:rPr>
          <w:rFonts w:ascii="Arial" w:hAnsi="Arial" w:cs="Arial"/>
          <w:sz w:val="18"/>
          <w:szCs w:val="18"/>
        </w:rPr>
        <w:t xml:space="preserve">. </w:t>
      </w:r>
      <w:r w:rsidR="00AA0B15">
        <w:rPr>
          <w:rFonts w:ascii="Arial" w:hAnsi="Arial" w:cs="Arial"/>
          <w:sz w:val="18"/>
          <w:szCs w:val="18"/>
        </w:rPr>
        <w:tab/>
      </w:r>
      <w:r w:rsidR="00AA0B15" w:rsidRPr="00380FF1">
        <w:rPr>
          <w:rFonts w:ascii="Arial" w:hAnsi="Arial" w:cs="Arial"/>
          <w:sz w:val="18"/>
          <w:szCs w:val="18"/>
          <w:highlight w:val="yellow"/>
        </w:rPr>
        <w:t>3</w:t>
      </w:r>
      <w:r w:rsidR="00380FF1" w:rsidRPr="00380FF1">
        <w:rPr>
          <w:rFonts w:ascii="Arial" w:hAnsi="Arial" w:cs="Arial"/>
          <w:sz w:val="18"/>
          <w:szCs w:val="18"/>
          <w:highlight w:val="yellow"/>
        </w:rPr>
        <w:t>16</w:t>
      </w:r>
      <w:r w:rsidR="00AA0B15">
        <w:rPr>
          <w:rFonts w:ascii="Arial" w:hAnsi="Arial" w:cs="Arial"/>
          <w:sz w:val="18"/>
          <w:szCs w:val="18"/>
        </w:rPr>
        <w:t xml:space="preserve"> S</w:t>
      </w:r>
      <w:r w:rsidR="00AA0B15" w:rsidRPr="00D86BD3">
        <w:rPr>
          <w:rFonts w:ascii="Arial" w:hAnsi="Arial" w:cs="Arial"/>
          <w:sz w:val="18"/>
          <w:szCs w:val="18"/>
        </w:rPr>
        <w:t xml:space="preserve">tainless Steel Curtain with </w:t>
      </w:r>
      <w:r w:rsidR="00AA0B15">
        <w:rPr>
          <w:rFonts w:ascii="Arial" w:hAnsi="Arial" w:cs="Arial"/>
          <w:sz w:val="18"/>
          <w:szCs w:val="18"/>
        </w:rPr>
        <w:t>Aluminum Bottom Bar</w:t>
      </w:r>
    </w:p>
    <w:p w14:paraId="2690FE6B" w14:textId="77777777" w:rsidR="002B7B03" w:rsidRPr="00D86BD3" w:rsidRDefault="002B7B03" w:rsidP="00AA0B15">
      <w:pPr>
        <w:ind w:left="14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2690FE6C" w14:textId="77777777" w:rsidR="00AA0B15" w:rsidRDefault="002B7B03" w:rsidP="00840462">
      <w:pPr>
        <w:ind w:left="1440" w:hanging="720"/>
        <w:rPr>
          <w:rFonts w:ascii="Arial" w:hAnsi="Arial" w:cs="Arial"/>
          <w:sz w:val="18"/>
          <w:szCs w:val="18"/>
        </w:rPr>
      </w:pPr>
      <w:r>
        <w:rPr>
          <w:rFonts w:ascii="Arial" w:hAnsi="Arial" w:cs="Arial"/>
          <w:sz w:val="18"/>
          <w:szCs w:val="18"/>
        </w:rPr>
        <w:t>C</w:t>
      </w:r>
      <w:r w:rsidRPr="00D86BD3">
        <w:rPr>
          <w:rFonts w:ascii="Arial" w:hAnsi="Arial" w:cs="Arial"/>
          <w:sz w:val="18"/>
          <w:szCs w:val="18"/>
        </w:rPr>
        <w:t>.</w:t>
      </w:r>
      <w:r w:rsidRPr="00D86BD3">
        <w:rPr>
          <w:rFonts w:ascii="Arial" w:hAnsi="Arial" w:cs="Arial"/>
          <w:sz w:val="18"/>
          <w:szCs w:val="18"/>
        </w:rPr>
        <w:tab/>
        <w:t xml:space="preserve">Guides, Wall Mounted: </w:t>
      </w:r>
    </w:p>
    <w:p w14:paraId="2690FE6D" w14:textId="77777777" w:rsidR="002B7B03" w:rsidRPr="00D86BD3" w:rsidRDefault="00AA0B15" w:rsidP="00AA0B15">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t xml:space="preserve">Aluminum: </w:t>
      </w:r>
      <w:r w:rsidR="00840462" w:rsidRPr="00951ACC">
        <w:rPr>
          <w:rFonts w:ascii="Arial" w:hAnsi="Arial" w:cs="Arial"/>
          <w:sz w:val="18"/>
          <w:szCs w:val="18"/>
        </w:rPr>
        <w:t>H</w:t>
      </w:r>
      <w:r w:rsidR="002B7B03" w:rsidRPr="00951ACC">
        <w:rPr>
          <w:rFonts w:ascii="Arial" w:hAnsi="Arial" w:cs="Arial"/>
          <w:sz w:val="18"/>
          <w:szCs w:val="18"/>
        </w:rPr>
        <w:t xml:space="preserve">eavy duty extruded aluminum </w:t>
      </w:r>
      <w:r w:rsidR="00380FF1" w:rsidRPr="00951ACC">
        <w:rPr>
          <w:rFonts w:ascii="Arial" w:hAnsi="Arial" w:cs="Arial"/>
          <w:sz w:val="18"/>
          <w:szCs w:val="18"/>
        </w:rPr>
        <w:t>one piece guide with santoprene wear strips, mounts directly to wall</w:t>
      </w:r>
      <w:r w:rsidR="002B7B03" w:rsidRPr="00951ACC">
        <w:rPr>
          <w:rFonts w:ascii="Arial" w:hAnsi="Arial" w:cs="Arial"/>
          <w:sz w:val="18"/>
          <w:szCs w:val="18"/>
        </w:rPr>
        <w:t>.</w:t>
      </w:r>
      <w:r w:rsidR="00380FF1" w:rsidRPr="00951ACC">
        <w:rPr>
          <w:rFonts w:ascii="Arial" w:hAnsi="Arial" w:cs="Arial"/>
          <w:sz w:val="18"/>
          <w:szCs w:val="18"/>
        </w:rPr>
        <w:t xml:space="preserve">  </w:t>
      </w:r>
      <w:r w:rsidR="00BA0BBA" w:rsidRPr="00951ACC">
        <w:rPr>
          <w:rFonts w:ascii="Arial" w:hAnsi="Arial" w:cs="Arial"/>
          <w:sz w:val="18"/>
          <w:szCs w:val="18"/>
        </w:rPr>
        <w:t>Produ</w:t>
      </w:r>
      <w:r w:rsidR="00380FF1" w:rsidRPr="00951ACC">
        <w:rPr>
          <w:rFonts w:ascii="Arial" w:hAnsi="Arial" w:cs="Arial"/>
          <w:sz w:val="18"/>
          <w:szCs w:val="18"/>
        </w:rPr>
        <w:t>c</w:t>
      </w:r>
      <w:r w:rsidR="00BA0BBA" w:rsidRPr="00951ACC">
        <w:rPr>
          <w:rFonts w:ascii="Arial" w:hAnsi="Arial" w:cs="Arial"/>
          <w:sz w:val="18"/>
          <w:szCs w:val="18"/>
        </w:rPr>
        <w:t>t requiring additional wall angles is not acceptable.</w:t>
      </w:r>
      <w:r w:rsidR="002B7B03" w:rsidRPr="00D86BD3">
        <w:rPr>
          <w:rFonts w:ascii="Arial" w:hAnsi="Arial" w:cs="Arial"/>
          <w:sz w:val="18"/>
          <w:szCs w:val="18"/>
        </w:rPr>
        <w:t xml:space="preserve"> </w:t>
      </w:r>
    </w:p>
    <w:p w14:paraId="2690FE6E" w14:textId="77777777" w:rsidR="00AA0B15" w:rsidRDefault="002B7B03" w:rsidP="002B7B03">
      <w:pPr>
        <w:rPr>
          <w:rFonts w:ascii="Arial" w:hAnsi="Arial" w:cs="Arial"/>
          <w:sz w:val="18"/>
          <w:szCs w:val="18"/>
        </w:rPr>
      </w:pPr>
      <w:r w:rsidRPr="00D86BD3">
        <w:rPr>
          <w:rFonts w:ascii="Arial" w:hAnsi="Arial" w:cs="Arial"/>
          <w:sz w:val="18"/>
          <w:szCs w:val="18"/>
        </w:rPr>
        <w:tab/>
      </w:r>
    </w:p>
    <w:p w14:paraId="2690FE6F" w14:textId="77777777" w:rsidR="002B7B03" w:rsidRPr="00D86BD3" w:rsidRDefault="00AA0B15" w:rsidP="002B7B03">
      <w:pPr>
        <w:rPr>
          <w:rFonts w:ascii="Arial" w:hAnsi="Arial" w:cs="Arial"/>
          <w:sz w:val="18"/>
          <w:szCs w:val="18"/>
        </w:rPr>
      </w:pPr>
      <w:r>
        <w:rPr>
          <w:rFonts w:ascii="Arial" w:hAnsi="Arial" w:cs="Arial"/>
          <w:sz w:val="18"/>
          <w:szCs w:val="18"/>
        </w:rPr>
        <w:tab/>
      </w:r>
      <w:r>
        <w:rPr>
          <w:rFonts w:ascii="Arial" w:hAnsi="Arial" w:cs="Arial"/>
          <w:sz w:val="18"/>
          <w:szCs w:val="18"/>
        </w:rPr>
        <w:tab/>
      </w:r>
      <w:r w:rsidR="002B7B03" w:rsidRPr="00D86BD3">
        <w:rPr>
          <w:rFonts w:ascii="Arial" w:hAnsi="Arial" w:cs="Arial"/>
          <w:sz w:val="18"/>
          <w:szCs w:val="18"/>
        </w:rPr>
        <w:tab/>
        <w:t>Finish, Aluminum Guide Components:</w:t>
      </w:r>
    </w:p>
    <w:p w14:paraId="2690FE70" w14:textId="77777777" w:rsidR="00AA0B15" w:rsidRDefault="002B7B03" w:rsidP="00AA0B15">
      <w:pPr>
        <w:ind w:left="360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Clear anodized</w:t>
      </w:r>
    </w:p>
    <w:p w14:paraId="2690FE71" w14:textId="77777777" w:rsidR="00AA0B15" w:rsidRDefault="00AA0B15" w:rsidP="00AA0B15">
      <w:pPr>
        <w:ind w:left="3600" w:hanging="720"/>
        <w:rPr>
          <w:rFonts w:ascii="Arial" w:hAnsi="Arial" w:cs="Arial"/>
          <w:sz w:val="18"/>
          <w:szCs w:val="18"/>
        </w:rPr>
      </w:pPr>
    </w:p>
    <w:p w14:paraId="2690FE72" w14:textId="77777777" w:rsidR="00AA0B15" w:rsidRDefault="005B0D52" w:rsidP="00AA0B15">
      <w:pPr>
        <w:ind w:left="3600" w:hanging="720"/>
        <w:rPr>
          <w:rFonts w:ascii="Arial" w:hAnsi="Arial" w:cs="Arial"/>
          <w:sz w:val="18"/>
          <w:szCs w:val="18"/>
        </w:rPr>
      </w:pPr>
      <w:r>
        <w:rPr>
          <w:rFonts w:ascii="Arial" w:hAnsi="Arial" w:cs="Arial"/>
          <w:sz w:val="18"/>
          <w:szCs w:val="18"/>
        </w:rPr>
        <w:t>a</w:t>
      </w:r>
      <w:r w:rsidR="00AA0B15">
        <w:rPr>
          <w:rFonts w:ascii="Arial" w:hAnsi="Arial" w:cs="Arial"/>
          <w:sz w:val="18"/>
          <w:szCs w:val="18"/>
        </w:rPr>
        <w:t>.</w:t>
      </w:r>
      <w:r w:rsidR="00AA0B15">
        <w:rPr>
          <w:rFonts w:ascii="Arial" w:hAnsi="Arial" w:cs="Arial"/>
          <w:sz w:val="18"/>
          <w:szCs w:val="18"/>
        </w:rPr>
        <w:tab/>
      </w:r>
      <w:r w:rsidR="00AA0B15" w:rsidRPr="00AA0B15">
        <w:rPr>
          <w:rFonts w:ascii="Arial" w:hAnsi="Arial" w:cs="Arial"/>
          <w:sz w:val="18"/>
          <w:szCs w:val="18"/>
        </w:rPr>
        <w:t>SpectraShield® Coating System (Color Selected by Architect): Zirconium treatment followed by baked-on polyester powder coat, color as selected by Architect from manufacturer's standard color range, over 180 colors; minimum 2.5 mils (0.065 mm) cured film thickness; ASTM D-3363 pencil hardne</w:t>
      </w:r>
      <w:r w:rsidR="00AA0B15">
        <w:rPr>
          <w:rFonts w:ascii="Arial" w:hAnsi="Arial" w:cs="Arial"/>
          <w:sz w:val="18"/>
          <w:szCs w:val="18"/>
        </w:rPr>
        <w:t>ss: H or better</w:t>
      </w:r>
    </w:p>
    <w:p w14:paraId="2690FE73" w14:textId="77777777" w:rsidR="00AA0B15" w:rsidRDefault="00AA0B15" w:rsidP="00AA0B15">
      <w:pPr>
        <w:ind w:left="3600" w:hanging="720"/>
        <w:rPr>
          <w:rFonts w:ascii="Arial" w:hAnsi="Arial" w:cs="Arial"/>
          <w:sz w:val="18"/>
          <w:szCs w:val="18"/>
        </w:rPr>
      </w:pPr>
    </w:p>
    <w:p w14:paraId="2690FE74" w14:textId="77777777" w:rsidR="00AA0B15" w:rsidRDefault="005B0D52" w:rsidP="005B0D52">
      <w:pPr>
        <w:ind w:left="3600" w:hanging="720"/>
        <w:rPr>
          <w:rFonts w:ascii="Arial" w:hAnsi="Arial" w:cs="Arial"/>
          <w:sz w:val="18"/>
          <w:szCs w:val="18"/>
        </w:rPr>
      </w:pPr>
      <w:r>
        <w:rPr>
          <w:rFonts w:ascii="Arial" w:hAnsi="Arial" w:cs="Arial"/>
          <w:sz w:val="18"/>
          <w:szCs w:val="18"/>
        </w:rPr>
        <w:t>a</w:t>
      </w:r>
      <w:r w:rsidR="00AA0B15">
        <w:rPr>
          <w:rFonts w:ascii="Arial" w:hAnsi="Arial" w:cs="Arial"/>
          <w:sz w:val="18"/>
          <w:szCs w:val="18"/>
        </w:rPr>
        <w:t>.</w:t>
      </w:r>
      <w:r w:rsidR="00AA0B15">
        <w:rPr>
          <w:rFonts w:ascii="Arial" w:hAnsi="Arial" w:cs="Arial"/>
          <w:sz w:val="18"/>
          <w:szCs w:val="18"/>
        </w:rPr>
        <w:tab/>
        <w:t xml:space="preserve">Stainless Steel: Brushed #4 </w:t>
      </w:r>
      <w:r w:rsidR="00AA0B15" w:rsidRPr="00951ACC">
        <w:rPr>
          <w:rFonts w:ascii="Arial" w:hAnsi="Arial" w:cs="Arial"/>
          <w:sz w:val="18"/>
          <w:szCs w:val="18"/>
        </w:rPr>
        <w:t>finish</w:t>
      </w:r>
      <w:r w:rsidR="00380FF1" w:rsidRPr="00951ACC">
        <w:rPr>
          <w:rFonts w:ascii="Arial" w:hAnsi="Arial" w:cs="Arial"/>
          <w:sz w:val="18"/>
          <w:szCs w:val="18"/>
        </w:rPr>
        <w:t xml:space="preserve"> 2 piece</w:t>
      </w:r>
      <w:r w:rsidR="00951ACC" w:rsidRPr="00951ACC">
        <w:rPr>
          <w:rFonts w:ascii="Arial" w:hAnsi="Arial" w:cs="Arial"/>
          <w:sz w:val="18"/>
          <w:szCs w:val="18"/>
        </w:rPr>
        <w:t xml:space="preserve"> guides system that</w:t>
      </w:r>
      <w:r w:rsidR="00380FF1" w:rsidRPr="00951ACC">
        <w:rPr>
          <w:rFonts w:ascii="Arial" w:hAnsi="Arial" w:cs="Arial"/>
          <w:sz w:val="18"/>
          <w:szCs w:val="18"/>
        </w:rPr>
        <w:t xml:space="preserve"> slip</w:t>
      </w:r>
      <w:r w:rsidR="00951ACC" w:rsidRPr="00951ACC">
        <w:rPr>
          <w:rFonts w:ascii="Arial" w:hAnsi="Arial" w:cs="Arial"/>
          <w:sz w:val="18"/>
          <w:szCs w:val="18"/>
        </w:rPr>
        <w:t>s</w:t>
      </w:r>
      <w:r w:rsidR="00380FF1" w:rsidRPr="00951ACC">
        <w:rPr>
          <w:rFonts w:ascii="Arial" w:hAnsi="Arial" w:cs="Arial"/>
          <w:sz w:val="18"/>
          <w:szCs w:val="18"/>
        </w:rPr>
        <w:t xml:space="preserve"> together</w:t>
      </w:r>
      <w:r w:rsidR="00A35AA9" w:rsidRPr="00951ACC">
        <w:rPr>
          <w:rFonts w:ascii="Arial" w:hAnsi="Arial" w:cs="Arial"/>
          <w:sz w:val="18"/>
          <w:szCs w:val="18"/>
        </w:rPr>
        <w:t xml:space="preserve"> with</w:t>
      </w:r>
      <w:r w:rsidR="00A35AA9">
        <w:rPr>
          <w:rFonts w:ascii="Arial" w:hAnsi="Arial" w:cs="Arial"/>
          <w:sz w:val="18"/>
          <w:szCs w:val="18"/>
        </w:rPr>
        <w:t xml:space="preserve"> no visible fasteners.</w:t>
      </w:r>
    </w:p>
    <w:p w14:paraId="2690FE75" w14:textId="77777777" w:rsidR="00AA0B15" w:rsidRPr="00D86BD3" w:rsidRDefault="00AA0B15" w:rsidP="002B7B03">
      <w:pPr>
        <w:ind w:left="2880" w:hanging="720"/>
        <w:rPr>
          <w:rFonts w:ascii="Arial" w:hAnsi="Arial" w:cs="Arial"/>
          <w:sz w:val="18"/>
          <w:szCs w:val="18"/>
        </w:rPr>
      </w:pPr>
    </w:p>
    <w:p w14:paraId="2690FE76" w14:textId="77777777" w:rsidR="002B7B03" w:rsidRPr="00D86BD3" w:rsidRDefault="002B7B03" w:rsidP="002B7B03">
      <w:pPr>
        <w:rPr>
          <w:rFonts w:ascii="Arial" w:hAnsi="Arial" w:cs="Arial"/>
          <w:sz w:val="18"/>
          <w:szCs w:val="18"/>
        </w:rPr>
      </w:pPr>
    </w:p>
    <w:p w14:paraId="2690FE77" w14:textId="77777777" w:rsidR="002B7B03" w:rsidRPr="00D86BD3" w:rsidRDefault="002B7B03" w:rsidP="002B7B03">
      <w:pPr>
        <w:ind w:firstLine="720"/>
        <w:rPr>
          <w:rFonts w:ascii="Arial" w:hAnsi="Arial" w:cs="Arial"/>
          <w:sz w:val="18"/>
          <w:szCs w:val="18"/>
        </w:rPr>
      </w:pPr>
      <w:r>
        <w:rPr>
          <w:rFonts w:ascii="Arial" w:hAnsi="Arial" w:cs="Arial"/>
          <w:sz w:val="18"/>
          <w:szCs w:val="18"/>
        </w:rPr>
        <w:t>D</w:t>
      </w:r>
      <w:r w:rsidRPr="00D86BD3">
        <w:rPr>
          <w:rFonts w:ascii="Arial" w:hAnsi="Arial" w:cs="Arial"/>
          <w:sz w:val="18"/>
          <w:szCs w:val="18"/>
        </w:rPr>
        <w:t>.</w:t>
      </w:r>
      <w:r w:rsidRPr="00D86BD3">
        <w:rPr>
          <w:rFonts w:ascii="Arial" w:hAnsi="Arial" w:cs="Arial"/>
          <w:sz w:val="18"/>
          <w:szCs w:val="18"/>
        </w:rPr>
        <w:tab/>
        <w:t>Counterbalance Shaft Assembly:</w:t>
      </w:r>
    </w:p>
    <w:p w14:paraId="2690FE78"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Barrel: Steel pipe capable of supporting curtain load with maximum deflection of 0.03 inches per foot (2.5 mm per meter) of width.</w:t>
      </w:r>
    </w:p>
    <w:p w14:paraId="2690FE79"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lastRenderedPageBreak/>
        <w:t>2.</w:t>
      </w:r>
      <w:r w:rsidRPr="00D86BD3">
        <w:rPr>
          <w:rFonts w:ascii="Arial" w:hAnsi="Arial" w:cs="Arial"/>
          <w:sz w:val="18"/>
          <w:szCs w:val="18"/>
        </w:rPr>
        <w:tab/>
        <w:t>Spring Balance: Oil-tempered, heat-treated steel helical torsion spring assembly designed for proper balance of grille to ensure that maximum effort to operate will not exceed 25 lbs (110 N). Provide wheel for applying and adjusting spring torque.</w:t>
      </w:r>
    </w:p>
    <w:p w14:paraId="2690FE7A" w14:textId="77777777" w:rsidR="002B7B03" w:rsidRPr="00D86BD3" w:rsidRDefault="002B7B03" w:rsidP="002B7B03">
      <w:pPr>
        <w:rPr>
          <w:rFonts w:ascii="Arial" w:hAnsi="Arial" w:cs="Arial"/>
          <w:sz w:val="18"/>
          <w:szCs w:val="18"/>
        </w:rPr>
      </w:pPr>
    </w:p>
    <w:p w14:paraId="2690FE7B" w14:textId="77777777" w:rsidR="002B7B03" w:rsidRPr="00D86BD3" w:rsidRDefault="002B7B03" w:rsidP="002B7B03">
      <w:pPr>
        <w:ind w:left="1440" w:hanging="720"/>
        <w:rPr>
          <w:rFonts w:ascii="Arial" w:hAnsi="Arial" w:cs="Arial"/>
          <w:sz w:val="18"/>
          <w:szCs w:val="18"/>
        </w:rPr>
      </w:pPr>
      <w:r>
        <w:rPr>
          <w:rFonts w:ascii="Arial" w:hAnsi="Arial" w:cs="Arial"/>
          <w:sz w:val="18"/>
          <w:szCs w:val="18"/>
        </w:rPr>
        <w:t>E</w:t>
      </w:r>
      <w:r w:rsidRPr="00D86BD3">
        <w:rPr>
          <w:rFonts w:ascii="Arial" w:hAnsi="Arial" w:cs="Arial"/>
          <w:sz w:val="18"/>
          <w:szCs w:val="18"/>
        </w:rPr>
        <w:t>.</w:t>
      </w:r>
      <w:r w:rsidRPr="00D86BD3">
        <w:rPr>
          <w:rFonts w:ascii="Arial" w:hAnsi="Arial" w:cs="Arial"/>
          <w:sz w:val="18"/>
          <w:szCs w:val="18"/>
        </w:rPr>
        <w:tab/>
        <w:t>Brackets: Fabricate from minimum 3/16 inch (4.76 mm) steel plate with permanently lubricated ball or roller bearings at rotating support points to support counterbalance shaft assembly and form end closures.</w:t>
      </w:r>
    </w:p>
    <w:p w14:paraId="2690FE7C"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 xml:space="preserve">Finish: Zirconium treatment followed by a </w:t>
      </w:r>
      <w:r w:rsidR="00380FF1">
        <w:rPr>
          <w:rFonts w:ascii="Arial" w:hAnsi="Arial" w:cs="Arial"/>
          <w:sz w:val="18"/>
          <w:szCs w:val="18"/>
        </w:rPr>
        <w:t>black</w:t>
      </w:r>
      <w:r w:rsidRPr="00D86BD3">
        <w:rPr>
          <w:rFonts w:ascii="Arial" w:hAnsi="Arial" w:cs="Arial"/>
          <w:sz w:val="18"/>
          <w:szCs w:val="18"/>
        </w:rPr>
        <w:t xml:space="preserve"> baked-on polyester powder coat; minimum 2.5 mils (0.065 mm) cured film thickness.</w:t>
      </w:r>
    </w:p>
    <w:p w14:paraId="2690FE7D" w14:textId="77777777" w:rsidR="002B7B03" w:rsidRPr="00D86BD3" w:rsidRDefault="002B7B03" w:rsidP="002B7B03">
      <w:pPr>
        <w:rPr>
          <w:rFonts w:ascii="Arial" w:hAnsi="Arial" w:cs="Arial"/>
          <w:sz w:val="18"/>
          <w:szCs w:val="18"/>
        </w:rPr>
      </w:pPr>
    </w:p>
    <w:p w14:paraId="2690FE7E" w14:textId="77777777" w:rsidR="002B7B03" w:rsidRPr="00D86BD3" w:rsidRDefault="002B7B03" w:rsidP="002B7B03">
      <w:pPr>
        <w:ind w:left="1440" w:hanging="720"/>
        <w:rPr>
          <w:rFonts w:ascii="Arial" w:hAnsi="Arial" w:cs="Arial"/>
          <w:sz w:val="18"/>
          <w:szCs w:val="18"/>
        </w:rPr>
      </w:pPr>
      <w:r>
        <w:rPr>
          <w:rFonts w:ascii="Arial" w:hAnsi="Arial" w:cs="Arial"/>
          <w:sz w:val="18"/>
          <w:szCs w:val="18"/>
        </w:rPr>
        <w:t>F.</w:t>
      </w:r>
      <w:r>
        <w:rPr>
          <w:rFonts w:ascii="Arial" w:hAnsi="Arial" w:cs="Arial"/>
          <w:sz w:val="18"/>
          <w:szCs w:val="18"/>
        </w:rPr>
        <w:tab/>
        <w:t>Hood</w:t>
      </w:r>
      <w:r w:rsidRPr="00951ACC">
        <w:rPr>
          <w:rFonts w:ascii="Arial" w:hAnsi="Arial" w:cs="Arial"/>
          <w:sz w:val="18"/>
          <w:szCs w:val="18"/>
        </w:rPr>
        <w:t xml:space="preserve">: </w:t>
      </w:r>
      <w:r w:rsidR="00380FF1" w:rsidRPr="00951ACC">
        <w:rPr>
          <w:rFonts w:ascii="Arial" w:hAnsi="Arial" w:cs="Arial"/>
          <w:sz w:val="18"/>
          <w:szCs w:val="18"/>
        </w:rPr>
        <w:t xml:space="preserve">20 GA stainless steel </w:t>
      </w:r>
      <w:r w:rsidR="00E22E72" w:rsidRPr="00951ACC">
        <w:rPr>
          <w:rFonts w:ascii="Arial" w:hAnsi="Arial" w:cs="Arial"/>
          <w:sz w:val="18"/>
          <w:szCs w:val="18"/>
        </w:rPr>
        <w:t>3 sided hood with return on bottom flange to allow bottom bar to align flush with bottom of hood when door in opened position.</w:t>
      </w:r>
      <w:r w:rsidR="00E22E72">
        <w:rPr>
          <w:rFonts w:ascii="Arial" w:hAnsi="Arial" w:cs="Arial"/>
          <w:sz w:val="18"/>
          <w:szCs w:val="18"/>
        </w:rPr>
        <w:t xml:space="preserve">  </w:t>
      </w:r>
      <w:r w:rsidRPr="00D86BD3">
        <w:rPr>
          <w:rFonts w:ascii="Arial" w:hAnsi="Arial" w:cs="Arial"/>
          <w:sz w:val="18"/>
          <w:szCs w:val="18"/>
        </w:rPr>
        <w:t>Provide minimum 1/4 inch (6.35 mm) steel intermediate support brackets as required to prevent excessive sag.</w:t>
      </w:r>
    </w:p>
    <w:p w14:paraId="2690FE7F" w14:textId="77777777" w:rsidR="00AB7220" w:rsidRPr="00D86BD3" w:rsidRDefault="002B7B03" w:rsidP="00951ACC">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Finish:</w:t>
      </w:r>
      <w:r w:rsidR="00951ACC">
        <w:rPr>
          <w:rFonts w:ascii="Arial" w:hAnsi="Arial" w:cs="Arial"/>
          <w:sz w:val="18"/>
          <w:szCs w:val="18"/>
        </w:rPr>
        <w:t xml:space="preserve"> Stainless Steel hood</w:t>
      </w:r>
      <w:r w:rsidR="00AB7220">
        <w:rPr>
          <w:rFonts w:ascii="Arial" w:hAnsi="Arial" w:cs="Arial"/>
          <w:sz w:val="18"/>
          <w:szCs w:val="18"/>
        </w:rPr>
        <w:t>.</w:t>
      </w:r>
    </w:p>
    <w:p w14:paraId="2690FE80" w14:textId="77777777" w:rsidR="002B7B03" w:rsidRPr="00D86BD3" w:rsidRDefault="002B7B03" w:rsidP="002B7B03">
      <w:pPr>
        <w:ind w:firstLine="720"/>
        <w:rPr>
          <w:rFonts w:ascii="Arial" w:hAnsi="Arial" w:cs="Arial"/>
          <w:sz w:val="18"/>
          <w:szCs w:val="18"/>
        </w:rPr>
      </w:pPr>
    </w:p>
    <w:p w14:paraId="2690FE81" w14:textId="77777777" w:rsidR="002B7B03" w:rsidRPr="00D86BD3" w:rsidRDefault="002B7B03" w:rsidP="002B7B03">
      <w:pPr>
        <w:rPr>
          <w:rFonts w:ascii="Arial" w:hAnsi="Arial" w:cs="Arial"/>
          <w:sz w:val="18"/>
          <w:szCs w:val="18"/>
        </w:rPr>
      </w:pPr>
      <w:r w:rsidRPr="00D86BD3">
        <w:rPr>
          <w:rFonts w:ascii="Arial" w:hAnsi="Arial" w:cs="Arial"/>
          <w:sz w:val="18"/>
          <w:szCs w:val="18"/>
        </w:rPr>
        <w:t>2.4</w:t>
      </w:r>
      <w:r w:rsidRPr="00D86BD3">
        <w:rPr>
          <w:rFonts w:ascii="Arial" w:hAnsi="Arial" w:cs="Arial"/>
          <w:sz w:val="18"/>
          <w:szCs w:val="18"/>
        </w:rPr>
        <w:tab/>
        <w:t>OPERATION</w:t>
      </w:r>
    </w:p>
    <w:p w14:paraId="44066E25" w14:textId="77777777" w:rsidR="00E25E40" w:rsidRPr="00F551B6" w:rsidRDefault="00E25E40" w:rsidP="00E25E40">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45BC66AB" w14:textId="77777777" w:rsidR="00E25E40" w:rsidRDefault="00E25E40" w:rsidP="00E25E40">
      <w:pPr>
        <w:pStyle w:val="ListParagraph"/>
        <w:numPr>
          <w:ilvl w:val="0"/>
          <w:numId w:val="23"/>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67BB972B" w14:textId="77777777" w:rsidR="00E25E40" w:rsidRPr="000304F1" w:rsidRDefault="00E25E40" w:rsidP="00E25E40">
      <w:pPr>
        <w:pStyle w:val="ListParagraph"/>
        <w:ind w:left="2160"/>
        <w:rPr>
          <w:rFonts w:ascii="Arial" w:hAnsi="Arial" w:cs="Arial"/>
          <w:sz w:val="18"/>
          <w:szCs w:val="18"/>
        </w:rPr>
      </w:pPr>
    </w:p>
    <w:p w14:paraId="22A33FCA" w14:textId="77777777" w:rsidR="00E25E40" w:rsidRDefault="00E25E40" w:rsidP="00E25E40">
      <w:pPr>
        <w:pStyle w:val="ListParagraph"/>
        <w:numPr>
          <w:ilvl w:val="0"/>
          <w:numId w:val="23"/>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6BD2E2D3" w14:textId="77777777" w:rsidR="00E25E40" w:rsidRPr="000304F1" w:rsidRDefault="00E25E40" w:rsidP="00E25E40">
      <w:pPr>
        <w:pStyle w:val="ListParagraph"/>
        <w:rPr>
          <w:rFonts w:ascii="Arial" w:hAnsi="Arial" w:cs="Arial"/>
          <w:sz w:val="18"/>
          <w:szCs w:val="18"/>
        </w:rPr>
      </w:pPr>
    </w:p>
    <w:p w14:paraId="1454AC92" w14:textId="77777777" w:rsidR="00E25E40" w:rsidRDefault="00E25E40" w:rsidP="00E25E40">
      <w:pPr>
        <w:pStyle w:val="ListParagraph"/>
        <w:numPr>
          <w:ilvl w:val="1"/>
          <w:numId w:val="23"/>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0F6D1085" w14:textId="77777777" w:rsidR="00E25E40" w:rsidRDefault="00E25E40" w:rsidP="00E25E40">
      <w:pPr>
        <w:pStyle w:val="ListParagraph"/>
        <w:numPr>
          <w:ilvl w:val="2"/>
          <w:numId w:val="23"/>
        </w:numPr>
        <w:rPr>
          <w:rFonts w:ascii="Arial" w:hAnsi="Arial" w:cs="Arial"/>
          <w:sz w:val="18"/>
          <w:szCs w:val="18"/>
        </w:rPr>
      </w:pPr>
      <w:r w:rsidRPr="000304F1">
        <w:rPr>
          <w:rFonts w:ascii="Arial" w:hAnsi="Arial" w:cs="Arial"/>
          <w:sz w:val="18"/>
          <w:szCs w:val="18"/>
        </w:rPr>
        <w:t>(2) 12v rechargeable lead sealed batteries.</w:t>
      </w:r>
    </w:p>
    <w:p w14:paraId="661F699F" w14:textId="77777777" w:rsidR="00E25E40" w:rsidRDefault="00E25E40" w:rsidP="00E25E40">
      <w:pPr>
        <w:pStyle w:val="ListParagraph"/>
        <w:numPr>
          <w:ilvl w:val="2"/>
          <w:numId w:val="23"/>
        </w:numPr>
        <w:rPr>
          <w:rFonts w:ascii="Arial" w:hAnsi="Arial" w:cs="Arial"/>
          <w:sz w:val="18"/>
          <w:szCs w:val="18"/>
        </w:rPr>
      </w:pPr>
      <w:r w:rsidRPr="000304F1">
        <w:rPr>
          <w:rFonts w:ascii="Arial" w:hAnsi="Arial" w:cs="Arial"/>
          <w:sz w:val="18"/>
          <w:szCs w:val="18"/>
        </w:rPr>
        <w:t>Programmable battery self-testing</w:t>
      </w:r>
    </w:p>
    <w:p w14:paraId="5E23F883" w14:textId="77777777" w:rsidR="00E25E40" w:rsidRDefault="00E25E40" w:rsidP="00E25E40">
      <w:pPr>
        <w:pStyle w:val="ListParagraph"/>
        <w:numPr>
          <w:ilvl w:val="2"/>
          <w:numId w:val="23"/>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2501AE2E" w14:textId="77777777" w:rsidR="00E25E40" w:rsidRDefault="00E25E40" w:rsidP="00E25E40">
      <w:pPr>
        <w:pStyle w:val="ListParagraph"/>
        <w:numPr>
          <w:ilvl w:val="2"/>
          <w:numId w:val="23"/>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4C83E677" w14:textId="77777777" w:rsidR="00E25E40" w:rsidRDefault="00E25E40" w:rsidP="00E25E40">
      <w:pPr>
        <w:pStyle w:val="ListParagraph"/>
        <w:numPr>
          <w:ilvl w:val="2"/>
          <w:numId w:val="23"/>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7B2D2F34" w14:textId="77777777" w:rsidR="00E25E40" w:rsidRDefault="00E25E40" w:rsidP="00E25E40">
      <w:pPr>
        <w:pStyle w:val="ListParagraph"/>
        <w:numPr>
          <w:ilvl w:val="2"/>
          <w:numId w:val="23"/>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0F78E524" w14:textId="77777777" w:rsidR="00E25E40" w:rsidRDefault="00E25E40" w:rsidP="00E25E40">
      <w:pPr>
        <w:pStyle w:val="ListParagraph"/>
        <w:numPr>
          <w:ilvl w:val="2"/>
          <w:numId w:val="23"/>
        </w:numPr>
        <w:rPr>
          <w:rFonts w:ascii="Arial" w:hAnsi="Arial" w:cs="Arial"/>
          <w:sz w:val="18"/>
          <w:szCs w:val="18"/>
        </w:rPr>
      </w:pPr>
      <w:r w:rsidRPr="000304F1">
        <w:rPr>
          <w:rFonts w:ascii="Arial" w:hAnsi="Arial" w:cs="Arial"/>
          <w:sz w:val="18"/>
          <w:szCs w:val="18"/>
        </w:rPr>
        <w:t>Non-resettable cycle counter</w:t>
      </w:r>
    </w:p>
    <w:p w14:paraId="2BFB444F" w14:textId="77777777" w:rsidR="00E25E40" w:rsidRPr="000304F1" w:rsidRDefault="00E25E40" w:rsidP="00E25E40">
      <w:pPr>
        <w:pStyle w:val="ListParagraph"/>
        <w:numPr>
          <w:ilvl w:val="2"/>
          <w:numId w:val="23"/>
        </w:numPr>
        <w:rPr>
          <w:rFonts w:ascii="Arial" w:hAnsi="Arial" w:cs="Arial"/>
          <w:sz w:val="18"/>
          <w:szCs w:val="18"/>
        </w:rPr>
      </w:pPr>
      <w:r w:rsidRPr="000304F1">
        <w:rPr>
          <w:rFonts w:ascii="Arial" w:hAnsi="Arial" w:cs="Arial"/>
          <w:sz w:val="18"/>
          <w:szCs w:val="18"/>
        </w:rPr>
        <w:t>UL325 compliant system.</w:t>
      </w:r>
    </w:p>
    <w:p w14:paraId="7D4B5C7A" w14:textId="77777777" w:rsidR="00E25E40" w:rsidRDefault="00E25E40" w:rsidP="00164FDB">
      <w:pPr>
        <w:ind w:left="1440" w:hanging="720"/>
        <w:rPr>
          <w:rFonts w:ascii="Arial" w:hAnsi="Arial" w:cs="Arial"/>
          <w:sz w:val="18"/>
          <w:szCs w:val="18"/>
        </w:rPr>
      </w:pPr>
    </w:p>
    <w:p w14:paraId="2690FE91" w14:textId="605A2507"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 – Standard Use –</w:t>
      </w:r>
      <w:r>
        <w:rPr>
          <w:rFonts w:ascii="Arial" w:hAnsi="Arial" w:cs="Arial"/>
          <w:b/>
          <w:sz w:val="18"/>
          <w:szCs w:val="18"/>
        </w:rPr>
        <w:t xml:space="preserve"> </w:t>
      </w:r>
      <w:r w:rsidRPr="00AA5DC2">
        <w:rPr>
          <w:rFonts w:ascii="Arial" w:hAnsi="Arial" w:cs="Arial"/>
          <w:b/>
          <w:sz w:val="18"/>
          <w:szCs w:val="18"/>
        </w:rPr>
        <w:t xml:space="preserve">Model MG (Industrial Duty Gear Head) Operator: </w:t>
      </w:r>
      <w:r w:rsidRPr="00AA5DC2">
        <w:rPr>
          <w:rFonts w:ascii="Arial" w:hAnsi="Arial" w:cs="Arial"/>
          <w:sz w:val="18"/>
          <w:szCs w:val="18"/>
        </w:rPr>
        <w:t xml:space="preserve">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AA5DC2">
        <w:rPr>
          <w:rFonts w:ascii="Arial" w:hAnsi="Arial" w:cs="Arial"/>
          <w:sz w:val="18"/>
          <w:szCs w:val="18"/>
          <w:highlight w:val="yellow"/>
        </w:rPr>
        <w:t>____</w:t>
      </w:r>
      <w:r w:rsidRPr="00AA5DC2">
        <w:rPr>
          <w:rFonts w:ascii="Arial" w:hAnsi="Arial" w:cs="Arial"/>
          <w:sz w:val="18"/>
          <w:szCs w:val="18"/>
        </w:rPr>
        <w:t xml:space="preserve">Volts, </w:t>
      </w:r>
      <w:r w:rsidRPr="00AA5DC2">
        <w:rPr>
          <w:rFonts w:ascii="Arial" w:hAnsi="Arial" w:cs="Arial"/>
          <w:sz w:val="18"/>
          <w:szCs w:val="18"/>
          <w:highlight w:val="yellow"/>
        </w:rPr>
        <w:t>____</w:t>
      </w:r>
      <w:r w:rsidRPr="00AA5DC2">
        <w:rPr>
          <w:rFonts w:ascii="Arial" w:hAnsi="Arial" w:cs="Arial"/>
          <w:sz w:val="18"/>
          <w:szCs w:val="18"/>
        </w:rPr>
        <w:t xml:space="preserve">Phase. Provide complete with electric motor and factory pre-wired motor control terminals, maintenance free solenoid actuated brake, </w:t>
      </w:r>
      <w:r w:rsidRPr="00AA5DC2">
        <w:rPr>
          <w:rFonts w:ascii="Arial" w:hAnsi="Arial" w:cs="Arial"/>
          <w:sz w:val="18"/>
          <w:szCs w:val="18"/>
          <w:highlight w:val="yellow"/>
        </w:rPr>
        <w:t>[emergency manual chain hoist] [provisions for auxiliary push-up operation]</w:t>
      </w:r>
      <w:r w:rsidRPr="00AA5DC2">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w:t>
      </w:r>
      <w:r w:rsidRPr="00AA5DC2">
        <w:rPr>
          <w:rFonts w:ascii="Arial" w:hAnsi="Arial" w:cs="Arial"/>
          <w:sz w:val="18"/>
          <w:szCs w:val="18"/>
        </w:rPr>
        <w:lastRenderedPageBreak/>
        <w:t xml:space="preserve">hold the door in any position. Operator shall be equipped with </w:t>
      </w:r>
      <w:r w:rsidRPr="00AA5DC2">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AA5DC2">
        <w:rPr>
          <w:rFonts w:ascii="Arial" w:hAnsi="Arial" w:cs="Arial"/>
          <w:sz w:val="18"/>
          <w:szCs w:val="18"/>
        </w:rPr>
        <w:t xml:space="preserve"> Operator drive and door driven sprockets shall be provided with #50 roller chain. </w:t>
      </w:r>
      <w:r w:rsidRPr="00AA5DC2">
        <w:rPr>
          <w:rFonts w:ascii="Arial" w:hAnsi="Arial" w:cs="Arial"/>
          <w:sz w:val="18"/>
          <w:szCs w:val="18"/>
          <w:highlight w:val="yellow"/>
        </w:rPr>
        <w:t>[Provide an integral Motor Mounted Interlock system to prevent damage to door and operator when mechanical door locking devices are provided.]</w:t>
      </w:r>
      <w:r w:rsidRPr="00AA5DC2">
        <w:rPr>
          <w:rFonts w:ascii="Arial" w:hAnsi="Arial" w:cs="Arial"/>
          <w:sz w:val="18"/>
          <w:szCs w:val="18"/>
        </w:rPr>
        <w:t xml:space="preserve"> Operator shall be capable of driving the door at a speed of 8 to 9 inches per second (20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2690FE92" w14:textId="77777777" w:rsidR="00164FDB" w:rsidRPr="00AA5DC2" w:rsidRDefault="00164FDB" w:rsidP="00164FDB">
      <w:pPr>
        <w:rPr>
          <w:rFonts w:ascii="Arial" w:hAnsi="Arial" w:cs="Arial"/>
          <w:sz w:val="18"/>
          <w:szCs w:val="18"/>
        </w:rPr>
      </w:pPr>
    </w:p>
    <w:p w14:paraId="2690FE93" w14:textId="77777777" w:rsidR="00164FDB" w:rsidRPr="00AA5DC2" w:rsidRDefault="00164FDB" w:rsidP="00164FDB">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Select SG operators for units that will cycle more than 20 times per day and for large size units that will require greater than 3/4 HP.</w:t>
      </w:r>
    </w:p>
    <w:p w14:paraId="2690FE94" w14:textId="77777777" w:rsidR="00164FDB" w:rsidRPr="00AA5DC2" w:rsidRDefault="00164FDB" w:rsidP="00164FDB">
      <w:pPr>
        <w:rPr>
          <w:rFonts w:ascii="Arial" w:hAnsi="Arial" w:cs="Arial"/>
          <w:sz w:val="18"/>
          <w:szCs w:val="18"/>
        </w:rPr>
      </w:pPr>
    </w:p>
    <w:p w14:paraId="2690FE95" w14:textId="77777777"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w:t>
      </w:r>
      <w:r w:rsidRPr="00AA5DC2">
        <w:rPr>
          <w:rFonts w:ascii="Arial" w:hAnsi="Arial" w:cs="Arial"/>
          <w:sz w:val="18"/>
          <w:szCs w:val="18"/>
        </w:rPr>
        <w:t xml:space="preserve"> </w:t>
      </w:r>
      <w:r w:rsidRPr="00AA5DC2">
        <w:rPr>
          <w:rFonts w:ascii="Arial" w:hAnsi="Arial" w:cs="Arial"/>
          <w:b/>
          <w:sz w:val="18"/>
          <w:szCs w:val="18"/>
        </w:rPr>
        <w:t>- Continuous Use - Model SG (Super Duty Gear Head) Operator:</w:t>
      </w:r>
      <w:r w:rsidRPr="00AA5DC2">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AA5DC2">
        <w:rPr>
          <w:rFonts w:ascii="Arial" w:hAnsi="Arial" w:cs="Arial"/>
          <w:sz w:val="18"/>
          <w:szCs w:val="18"/>
          <w:highlight w:val="yellow"/>
        </w:rPr>
        <w:t>____</w:t>
      </w:r>
      <w:r w:rsidRPr="00AA5DC2">
        <w:rPr>
          <w:rFonts w:ascii="Arial" w:hAnsi="Arial" w:cs="Arial"/>
          <w:sz w:val="18"/>
          <w:szCs w:val="18"/>
        </w:rPr>
        <w:t xml:space="preserve">Volts, </w:t>
      </w:r>
      <w:r w:rsidRPr="00AA5DC2">
        <w:rPr>
          <w:rFonts w:ascii="Arial" w:hAnsi="Arial" w:cs="Arial"/>
          <w:sz w:val="18"/>
          <w:szCs w:val="18"/>
          <w:highlight w:val="yellow"/>
        </w:rPr>
        <w:t>____</w:t>
      </w:r>
      <w:r w:rsidRPr="00AA5DC2">
        <w:rPr>
          <w:rFonts w:ascii="Arial" w:hAnsi="Arial" w:cs="Arial"/>
          <w:sz w:val="18"/>
          <w:szCs w:val="18"/>
        </w:rPr>
        <w:t>Phase. Provide complete with electric motor and factory pre-wired motor control terminals, maintenance free solenoid actuated brake, emergency manual chain hoist provided up to 2 hp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2690FE96" w14:textId="77777777" w:rsidR="00164FDB" w:rsidRPr="00AA5DC2" w:rsidRDefault="00164FDB" w:rsidP="00164FDB">
      <w:pPr>
        <w:rPr>
          <w:rFonts w:ascii="Arial" w:hAnsi="Arial" w:cs="Arial"/>
          <w:sz w:val="18"/>
          <w:szCs w:val="18"/>
        </w:rPr>
      </w:pPr>
    </w:p>
    <w:p w14:paraId="2690FE97" w14:textId="77777777"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 –</w:t>
      </w:r>
      <w:r>
        <w:rPr>
          <w:rFonts w:ascii="Arial" w:hAnsi="Arial" w:cs="Arial"/>
          <w:b/>
          <w:sz w:val="18"/>
          <w:szCs w:val="18"/>
        </w:rPr>
        <w:t xml:space="preserve"> </w:t>
      </w:r>
      <w:r w:rsidRPr="00AA5DC2">
        <w:rPr>
          <w:rFonts w:ascii="Arial" w:hAnsi="Arial" w:cs="Arial"/>
          <w:b/>
          <w:sz w:val="18"/>
          <w:szCs w:val="18"/>
        </w:rPr>
        <w:t xml:space="preserve">Model EverGard Operator: </w:t>
      </w:r>
      <w:r w:rsidRPr="00AA5DC2">
        <w:rPr>
          <w:rFonts w:ascii="Arial" w:hAnsi="Arial" w:cs="Arial"/>
          <w:sz w:val="18"/>
          <w:szCs w:val="18"/>
        </w:rPr>
        <w:t>The Electric Motor Operator with back-up power control box,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shall be capable of driving the door at a speed of 6 to 9 inches per second (15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2690FE98" w14:textId="77777777" w:rsidR="00164FDB" w:rsidRPr="00AA5DC2" w:rsidRDefault="00164FDB" w:rsidP="00164FDB">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t>Supply model EverGard Motor Control Box with programmable logic board and back-up power supply.  120v AC input power with auto switch to 24v DC back-up power.  Back-up power to provide minimum 10 open/close cycles and 48 hr stand-by.</w:t>
      </w:r>
    </w:p>
    <w:p w14:paraId="2690FE99" w14:textId="77777777" w:rsidR="00164FDB" w:rsidRDefault="00164FDB" w:rsidP="00164FDB">
      <w:pPr>
        <w:ind w:left="1440" w:firstLine="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t>(2) 12v rechargeable lead sealed batteries.</w:t>
      </w:r>
    </w:p>
    <w:p w14:paraId="2690FE9A"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b.</w:t>
      </w:r>
      <w:r w:rsidRPr="00AA5DC2">
        <w:rPr>
          <w:rFonts w:ascii="Arial" w:hAnsi="Arial" w:cs="Arial"/>
          <w:sz w:val="18"/>
          <w:szCs w:val="18"/>
        </w:rPr>
        <w:tab/>
        <w:t>Programmable battery load testing</w:t>
      </w:r>
    </w:p>
    <w:p w14:paraId="2690FE9B" w14:textId="77777777" w:rsidR="00164FDB" w:rsidRPr="00E4757F" w:rsidRDefault="00164FDB" w:rsidP="00164FDB">
      <w:pPr>
        <w:ind w:left="2160"/>
        <w:rPr>
          <w:rFonts w:ascii="Arial" w:hAnsi="Arial" w:cs="Arial"/>
          <w:sz w:val="18"/>
          <w:szCs w:val="18"/>
        </w:rPr>
      </w:pPr>
      <w:r w:rsidRPr="00E4757F">
        <w:rPr>
          <w:rFonts w:ascii="Arial" w:hAnsi="Arial" w:cs="Arial"/>
          <w:sz w:val="18"/>
          <w:szCs w:val="18"/>
        </w:rPr>
        <w:t>c.</w:t>
      </w:r>
      <w:r w:rsidRPr="00E4757F">
        <w:rPr>
          <w:rFonts w:ascii="Arial" w:hAnsi="Arial" w:cs="Arial"/>
          <w:sz w:val="18"/>
          <w:szCs w:val="18"/>
        </w:rPr>
        <w:tab/>
        <w:t>Monitoring points for open/close position, AC power loss and battery low voltage</w:t>
      </w:r>
    </w:p>
    <w:p w14:paraId="2690FE9C"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d.</w:t>
      </w:r>
      <w:r w:rsidRPr="00AA5DC2">
        <w:rPr>
          <w:rFonts w:ascii="Arial" w:hAnsi="Arial" w:cs="Arial"/>
          <w:sz w:val="18"/>
          <w:szCs w:val="18"/>
        </w:rPr>
        <w:tab/>
        <w:t>12’-0” (standard) wiring whip to connect control box and motor</w:t>
      </w:r>
    </w:p>
    <w:p w14:paraId="2690FE9D" w14:textId="77777777" w:rsidR="00164FDB" w:rsidRPr="00AA5DC2" w:rsidRDefault="00164FDB" w:rsidP="00164FDB">
      <w:pPr>
        <w:ind w:left="2160" w:firstLine="720"/>
        <w:rPr>
          <w:rFonts w:ascii="Arial" w:hAnsi="Arial" w:cs="Arial"/>
          <w:sz w:val="18"/>
          <w:szCs w:val="18"/>
        </w:rPr>
      </w:pPr>
      <w:r>
        <w:rPr>
          <w:rFonts w:ascii="Arial" w:hAnsi="Arial" w:cs="Arial"/>
          <w:sz w:val="18"/>
          <w:szCs w:val="18"/>
        </w:rPr>
        <w:t>(up to 120’-0” available)</w:t>
      </w:r>
    </w:p>
    <w:p w14:paraId="2690FE9E" w14:textId="77777777" w:rsidR="00164FDB" w:rsidRPr="00AA5DC2" w:rsidRDefault="00164FDB" w:rsidP="00164FDB">
      <w:pPr>
        <w:ind w:left="2880" w:hanging="720"/>
        <w:rPr>
          <w:rFonts w:ascii="Arial" w:hAnsi="Arial" w:cs="Arial"/>
          <w:sz w:val="18"/>
          <w:szCs w:val="18"/>
        </w:rPr>
      </w:pPr>
      <w:r w:rsidRPr="00AA5DC2">
        <w:rPr>
          <w:rFonts w:ascii="Arial" w:hAnsi="Arial" w:cs="Arial"/>
          <w:sz w:val="18"/>
          <w:szCs w:val="18"/>
        </w:rPr>
        <w:t>e.</w:t>
      </w:r>
      <w:r w:rsidRPr="00AA5DC2">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2690FE9F" w14:textId="77777777" w:rsidR="00164FDB" w:rsidRPr="00AA5DC2" w:rsidRDefault="00164FDB" w:rsidP="00164FDB">
      <w:pPr>
        <w:ind w:left="2880" w:hanging="720"/>
        <w:rPr>
          <w:rFonts w:ascii="Arial" w:hAnsi="Arial" w:cs="Arial"/>
          <w:sz w:val="18"/>
          <w:szCs w:val="18"/>
        </w:rPr>
      </w:pPr>
      <w:r w:rsidRPr="00AA5DC2">
        <w:rPr>
          <w:rFonts w:ascii="Arial" w:hAnsi="Arial" w:cs="Arial"/>
          <w:sz w:val="18"/>
          <w:szCs w:val="18"/>
        </w:rPr>
        <w:t>f.</w:t>
      </w:r>
      <w:r w:rsidRPr="00AA5DC2">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2690FEA0"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g.</w:t>
      </w:r>
      <w:r w:rsidRPr="00AA5DC2">
        <w:rPr>
          <w:rFonts w:ascii="Arial" w:hAnsi="Arial" w:cs="Arial"/>
          <w:sz w:val="18"/>
          <w:szCs w:val="18"/>
        </w:rPr>
        <w:tab/>
        <w:t>Non-resettable cycle counter</w:t>
      </w:r>
    </w:p>
    <w:p w14:paraId="2690FEA1" w14:textId="77777777" w:rsidR="00164FDB" w:rsidRDefault="00164FDB" w:rsidP="00164FDB">
      <w:pPr>
        <w:ind w:left="2160"/>
        <w:rPr>
          <w:rFonts w:ascii="Arial" w:hAnsi="Arial" w:cs="Arial"/>
          <w:sz w:val="18"/>
          <w:szCs w:val="18"/>
        </w:rPr>
      </w:pPr>
      <w:r w:rsidRPr="00AA5DC2">
        <w:rPr>
          <w:rFonts w:ascii="Arial" w:hAnsi="Arial" w:cs="Arial"/>
          <w:sz w:val="18"/>
          <w:szCs w:val="18"/>
        </w:rPr>
        <w:t>h.</w:t>
      </w:r>
      <w:r w:rsidRPr="00AA5DC2">
        <w:rPr>
          <w:rFonts w:ascii="Arial" w:hAnsi="Arial" w:cs="Arial"/>
          <w:sz w:val="18"/>
          <w:szCs w:val="18"/>
        </w:rPr>
        <w:tab/>
        <w:t>UL325 &amp; UL864 compliant system.</w:t>
      </w:r>
    </w:p>
    <w:p w14:paraId="2690FEA2" w14:textId="77777777" w:rsidR="00164FDB" w:rsidRPr="00176F77" w:rsidRDefault="00A35AA9" w:rsidP="00C525CA">
      <w:pPr>
        <w:rPr>
          <w:rFonts w:ascii="Arial" w:hAnsi="Arial" w:cs="Arial"/>
          <w:sz w:val="18"/>
          <w:szCs w:val="18"/>
        </w:rPr>
      </w:pPr>
      <w:r>
        <w:rPr>
          <w:rFonts w:ascii="Arial" w:hAnsi="Arial" w:cs="Arial"/>
          <w:sz w:val="18"/>
          <w:szCs w:val="18"/>
        </w:rPr>
        <w:tab/>
      </w:r>
    </w:p>
    <w:p w14:paraId="2690FEA3" w14:textId="77777777" w:rsidR="009A2870" w:rsidRPr="00AA5DC2" w:rsidRDefault="009A2870" w:rsidP="002B2314">
      <w:pPr>
        <w:rPr>
          <w:rFonts w:ascii="Arial" w:hAnsi="Arial" w:cs="Arial"/>
          <w:sz w:val="18"/>
          <w:szCs w:val="18"/>
        </w:rPr>
      </w:pPr>
      <w:r w:rsidRPr="00E4757F">
        <w:rPr>
          <w:rFonts w:ascii="Arial" w:hAnsi="Arial" w:cs="Arial"/>
          <w:b/>
          <w:sz w:val="18"/>
          <w:szCs w:val="18"/>
        </w:rPr>
        <w:t>Control Stations:</w:t>
      </w:r>
      <w:r w:rsidRPr="00AA5DC2">
        <w:rPr>
          <w:rFonts w:ascii="Arial" w:hAnsi="Arial" w:cs="Arial"/>
          <w:sz w:val="18"/>
          <w:szCs w:val="18"/>
        </w:rPr>
        <w:t xml:space="preserve"> </w:t>
      </w:r>
    </w:p>
    <w:p w14:paraId="2690FEA4"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1</w:t>
      </w:r>
    </w:p>
    <w:p w14:paraId="2690FEA5"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 key switch with "Stop" push button; NEMA 3R</w:t>
      </w:r>
    </w:p>
    <w:p w14:paraId="2690FEA6" w14:textId="77777777" w:rsidR="009A2870" w:rsidRPr="00AA5DC2" w:rsidRDefault="009A2870" w:rsidP="009A2870">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with keyed lock-out, not masterkeyable; NEMA 4</w:t>
      </w:r>
    </w:p>
    <w:p w14:paraId="2690FEA7"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lastRenderedPageBreak/>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"Open/Close/Stop" push buttons; NEMA 1B</w:t>
      </w:r>
    </w:p>
    <w:p w14:paraId="2690FEA8" w14:textId="77777777" w:rsidR="009A2870" w:rsidRPr="00AA5DC2" w:rsidRDefault="009A2870" w:rsidP="009A2870">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 key switch with "Stop" push button; NEMA 1B</w:t>
      </w:r>
    </w:p>
    <w:p w14:paraId="2690FEA9" w14:textId="77777777" w:rsidR="009A2870" w:rsidRPr="00AA5DC2" w:rsidRDefault="009A2870" w:rsidP="009A2870">
      <w:pPr>
        <w:rPr>
          <w:rFonts w:ascii="Arial" w:hAnsi="Arial" w:cs="Arial"/>
          <w:sz w:val="18"/>
          <w:szCs w:val="18"/>
        </w:rPr>
      </w:pPr>
    </w:p>
    <w:p w14:paraId="2690FEAA" w14:textId="77777777" w:rsidR="009A2870" w:rsidRPr="00AA5DC2" w:rsidRDefault="009A2870" w:rsidP="009A2870">
      <w:pPr>
        <w:ind w:firstLine="720"/>
        <w:rPr>
          <w:rFonts w:ascii="Arial" w:hAnsi="Arial" w:cs="Arial"/>
          <w:sz w:val="18"/>
          <w:szCs w:val="18"/>
        </w:rPr>
      </w:pPr>
      <w:r w:rsidRPr="00AA5DC2">
        <w:rPr>
          <w:rFonts w:ascii="Arial" w:hAnsi="Arial" w:cs="Arial"/>
          <w:sz w:val="18"/>
          <w:szCs w:val="18"/>
        </w:rPr>
        <w:t>C.</w:t>
      </w:r>
      <w:r w:rsidRPr="00AA5DC2">
        <w:rPr>
          <w:rFonts w:ascii="Arial" w:hAnsi="Arial" w:cs="Arial"/>
          <w:sz w:val="18"/>
          <w:szCs w:val="18"/>
        </w:rPr>
        <w:tab/>
      </w:r>
      <w:r w:rsidRPr="00E4757F">
        <w:rPr>
          <w:rFonts w:ascii="Arial" w:hAnsi="Arial" w:cs="Arial"/>
          <w:b/>
          <w:sz w:val="18"/>
          <w:szCs w:val="18"/>
        </w:rPr>
        <w:t>Control Operation:</w:t>
      </w:r>
      <w:r w:rsidRPr="00AA5DC2">
        <w:rPr>
          <w:rFonts w:ascii="Arial" w:hAnsi="Arial" w:cs="Arial"/>
          <w:sz w:val="18"/>
          <w:szCs w:val="18"/>
        </w:rPr>
        <w:t xml:space="preserve">  </w:t>
      </w:r>
    </w:p>
    <w:p w14:paraId="2690FEAB" w14:textId="77777777" w:rsidR="009A2870" w:rsidRPr="00E4757F" w:rsidRDefault="009A2870" w:rsidP="009A2870">
      <w:pPr>
        <w:ind w:left="720" w:firstLine="720"/>
        <w:rPr>
          <w:rFonts w:ascii="Arial" w:hAnsi="Arial" w:cs="Arial"/>
          <w:b/>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Constant Pressure to Close:</w:t>
      </w:r>
    </w:p>
    <w:p w14:paraId="2690FEAC" w14:textId="77777777" w:rsidR="009A2870" w:rsidRPr="00AA5DC2" w:rsidRDefault="009A2870" w:rsidP="009A2870">
      <w:pPr>
        <w:ind w:left="216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E4757F">
        <w:rPr>
          <w:rFonts w:ascii="Arial" w:hAnsi="Arial" w:cs="Arial"/>
          <w:b/>
          <w:sz w:val="18"/>
          <w:szCs w:val="18"/>
        </w:rPr>
        <w:t>No sensing device required</w:t>
      </w:r>
    </w:p>
    <w:p w14:paraId="2690FEAD" w14:textId="77777777" w:rsidR="009A2870" w:rsidRPr="00AA5DC2" w:rsidRDefault="009A2870" w:rsidP="009A2870">
      <w:pPr>
        <w:ind w:left="288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E4757F">
        <w:rPr>
          <w:rFonts w:ascii="Arial" w:hAnsi="Arial" w:cs="Arial"/>
          <w:b/>
          <w:sz w:val="18"/>
          <w:szCs w:val="18"/>
        </w:rPr>
        <w:t xml:space="preserve">2-wire, electric sensing edge </w:t>
      </w:r>
      <w:r w:rsidRPr="00AA5DC2">
        <w:rPr>
          <w:rFonts w:ascii="Arial" w:hAnsi="Arial" w:cs="Arial"/>
          <w:sz w:val="18"/>
          <w:szCs w:val="18"/>
        </w:rPr>
        <w:t xml:space="preserve">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circuit.</w:t>
      </w:r>
    </w:p>
    <w:p w14:paraId="2690FEAE" w14:textId="77777777" w:rsidR="009A2870" w:rsidRPr="00AA5DC2" w:rsidRDefault="009A2870" w:rsidP="009A2870">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Momentary Contact to Close:</w:t>
      </w:r>
      <w:r w:rsidRPr="00AA5DC2">
        <w:rPr>
          <w:rFonts w:ascii="Arial" w:hAnsi="Arial" w:cs="Arial"/>
          <w:sz w:val="18"/>
          <w:szCs w:val="18"/>
        </w:rPr>
        <w:t xml:space="preserve"> </w:t>
      </w:r>
    </w:p>
    <w:p w14:paraId="2690FEAF" w14:textId="77777777" w:rsidR="009A2870" w:rsidRPr="00AA5DC2" w:rsidRDefault="009A2870" w:rsidP="009A2870">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2690FEB0" w14:textId="77777777" w:rsidR="00AD10FD" w:rsidRPr="001321F7" w:rsidRDefault="009A2870" w:rsidP="00AD10FD">
      <w:pPr>
        <w:ind w:left="288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00AD10FD">
        <w:rPr>
          <w:rFonts w:ascii="Arial" w:hAnsi="Arial" w:cs="Arial"/>
          <w:b/>
          <w:sz w:val="18"/>
          <w:szCs w:val="18"/>
        </w:rPr>
        <w:t xml:space="preserve">Smartsync Wireless Edge Kit – </w:t>
      </w:r>
      <w:r w:rsidR="00AD10FD">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2690FEB1" w14:textId="77777777" w:rsidR="009A2870" w:rsidRPr="00AA5DC2" w:rsidRDefault="009A2870" w:rsidP="009A287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2-wire, E.L.R. electric sensing/weather edge</w:t>
      </w:r>
      <w:r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circuit.</w:t>
      </w:r>
    </w:p>
    <w:p w14:paraId="2690FEB2" w14:textId="77777777" w:rsidR="009A2870" w:rsidRPr="00AA5DC2" w:rsidRDefault="009A2870" w:rsidP="009A287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4X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2690FEB3" w14:textId="77777777" w:rsidR="009A2870" w:rsidRPr="00AA5DC2" w:rsidRDefault="009A2870" w:rsidP="009A287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1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2690FEB4" w14:textId="77777777" w:rsidR="009A2870" w:rsidRPr="00AA5DC2" w:rsidRDefault="009A2870" w:rsidP="009A2870">
      <w:pPr>
        <w:rPr>
          <w:rFonts w:ascii="Arial" w:hAnsi="Arial" w:cs="Arial"/>
          <w:sz w:val="18"/>
          <w:szCs w:val="18"/>
        </w:rPr>
      </w:pPr>
    </w:p>
    <w:p w14:paraId="2690FEB5" w14:textId="77777777" w:rsidR="009A2870" w:rsidRPr="00E4757F" w:rsidRDefault="009A2870" w:rsidP="009A2870">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The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2690FEB6" w14:textId="77777777" w:rsidR="009A2870" w:rsidRPr="00AA5DC2" w:rsidRDefault="009A2870" w:rsidP="009A2870">
      <w:pPr>
        <w:rPr>
          <w:rFonts w:ascii="Arial" w:hAnsi="Arial" w:cs="Arial"/>
          <w:sz w:val="18"/>
          <w:szCs w:val="18"/>
        </w:rPr>
      </w:pPr>
    </w:p>
    <w:p w14:paraId="2690FEB7" w14:textId="77777777" w:rsidR="009A2870" w:rsidRPr="00AA5DC2" w:rsidRDefault="009A2870" w:rsidP="009A2870">
      <w:pPr>
        <w:ind w:firstLine="720"/>
        <w:rPr>
          <w:rFonts w:ascii="Arial" w:hAnsi="Arial" w:cs="Arial"/>
          <w:sz w:val="18"/>
          <w:szCs w:val="18"/>
        </w:rPr>
      </w:pPr>
      <w:r w:rsidRPr="00AA5DC2">
        <w:rPr>
          <w:rFonts w:ascii="Arial" w:hAnsi="Arial" w:cs="Arial"/>
          <w:sz w:val="18"/>
          <w:szCs w:val="18"/>
        </w:rPr>
        <w:t>D.</w:t>
      </w:r>
      <w:r w:rsidRPr="00AA5DC2">
        <w:rPr>
          <w:rFonts w:ascii="Arial" w:hAnsi="Arial" w:cs="Arial"/>
          <w:sz w:val="18"/>
          <w:szCs w:val="18"/>
        </w:rPr>
        <w:tab/>
      </w:r>
      <w:r w:rsidRPr="00E4757F">
        <w:rPr>
          <w:rFonts w:ascii="Arial" w:hAnsi="Arial" w:cs="Arial"/>
          <w:b/>
          <w:sz w:val="18"/>
          <w:szCs w:val="18"/>
        </w:rPr>
        <w:t>Sensing/Weather Edge:</w:t>
      </w:r>
      <w:r w:rsidRPr="00AA5DC2">
        <w:rPr>
          <w:rFonts w:ascii="Arial" w:hAnsi="Arial" w:cs="Arial"/>
          <w:sz w:val="18"/>
          <w:szCs w:val="18"/>
        </w:rPr>
        <w:t xml:space="preserve"> </w:t>
      </w:r>
    </w:p>
    <w:p w14:paraId="2690FEB8" w14:textId="77777777" w:rsidR="009A2870" w:rsidRDefault="009A2870" w:rsidP="009A2870">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Electric sensing edge device:</w:t>
      </w:r>
      <w:r w:rsidRPr="00AA5DC2">
        <w:rPr>
          <w:rFonts w:ascii="Arial" w:hAnsi="Arial" w:cs="Arial"/>
          <w:sz w:val="18"/>
          <w:szCs w:val="18"/>
        </w:rPr>
        <w:t xml:space="preserve"> Automatic sensing switch within neoprene or rubber astragal extending full width of door bottom bar. Contact before door fully closes shall</w:t>
      </w:r>
      <w:r w:rsidRPr="00E4757F">
        <w:t xml:space="preserve"> </w:t>
      </w:r>
      <w:r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2690FEB9" w14:textId="77777777" w:rsidR="009A2870" w:rsidRPr="00E4757F" w:rsidRDefault="009A2870" w:rsidP="009A2870">
      <w:pPr>
        <w:ind w:left="2160" w:hanging="720"/>
        <w:rPr>
          <w:rFonts w:ascii="Arial" w:hAnsi="Arial" w:cs="Arial"/>
          <w:sz w:val="18"/>
          <w:szCs w:val="18"/>
        </w:rPr>
      </w:pPr>
      <w:r w:rsidRPr="00E4757F">
        <w:rPr>
          <w:rFonts w:ascii="Arial" w:hAnsi="Arial" w:cs="Arial"/>
          <w:sz w:val="18"/>
          <w:szCs w:val="18"/>
        </w:rPr>
        <w:t>2.</w:t>
      </w:r>
      <w:r w:rsidRPr="00E4757F">
        <w:rPr>
          <w:rFonts w:ascii="Arial" w:hAnsi="Arial" w:cs="Arial"/>
          <w:sz w:val="18"/>
          <w:szCs w:val="18"/>
        </w:rPr>
        <w:tab/>
      </w:r>
      <w:r w:rsidRPr="00E4757F">
        <w:rPr>
          <w:rFonts w:ascii="Arial" w:hAnsi="Arial" w:cs="Arial"/>
          <w:b/>
          <w:sz w:val="18"/>
          <w:szCs w:val="18"/>
        </w:rPr>
        <w:t>Pneumatic sensing edge device:</w:t>
      </w:r>
      <w:r w:rsidRPr="00E4757F">
        <w:rPr>
          <w:rFonts w:ascii="Arial" w:hAnsi="Arial" w:cs="Arial"/>
          <w:sz w:val="18"/>
          <w:szCs w:val="18"/>
        </w:rPr>
        <w:t xml:space="preserve"> Contact before door fully closes shall cause door to immediately stop downward travel and reverse direction to the fully opened position. Provide </w:t>
      </w:r>
      <w:r w:rsidRPr="00E4757F">
        <w:rPr>
          <w:rFonts w:ascii="Arial" w:hAnsi="Arial" w:cs="Arial"/>
          <w:sz w:val="18"/>
          <w:szCs w:val="18"/>
          <w:highlight w:val="yellow"/>
        </w:rPr>
        <w:t>[self-coiling cable] [retracting safety cord and reel]</w:t>
      </w:r>
      <w:r w:rsidRPr="00E4757F">
        <w:rPr>
          <w:rFonts w:ascii="Arial" w:hAnsi="Arial" w:cs="Arial"/>
          <w:sz w:val="18"/>
          <w:szCs w:val="18"/>
        </w:rPr>
        <w:t xml:space="preserve"> connection to control circuit.</w:t>
      </w:r>
    </w:p>
    <w:p w14:paraId="2690FEBA" w14:textId="77777777" w:rsidR="009A2870" w:rsidRPr="00E4757F" w:rsidRDefault="009A2870" w:rsidP="009A2870">
      <w:pPr>
        <w:ind w:left="720" w:hanging="720"/>
        <w:rPr>
          <w:rFonts w:ascii="Arial" w:hAnsi="Arial" w:cs="Arial"/>
          <w:sz w:val="18"/>
          <w:szCs w:val="18"/>
        </w:rPr>
      </w:pPr>
    </w:p>
    <w:p w14:paraId="2690FEBB" w14:textId="77777777" w:rsidR="002B7B03" w:rsidRDefault="002B7B03" w:rsidP="002B7B03">
      <w:pPr>
        <w:ind w:left="1440" w:hanging="720"/>
        <w:rPr>
          <w:rFonts w:ascii="Arial" w:hAnsi="Arial" w:cs="Arial"/>
          <w:sz w:val="18"/>
          <w:szCs w:val="18"/>
        </w:rPr>
      </w:pPr>
    </w:p>
    <w:p w14:paraId="2690FEBC" w14:textId="77777777" w:rsidR="009A2870" w:rsidRPr="00D86BD3" w:rsidRDefault="009A2870" w:rsidP="002B7B03">
      <w:pPr>
        <w:ind w:left="1440" w:hanging="720"/>
        <w:rPr>
          <w:rFonts w:ascii="Arial" w:hAnsi="Arial" w:cs="Arial"/>
          <w:sz w:val="18"/>
          <w:szCs w:val="18"/>
        </w:rPr>
      </w:pPr>
    </w:p>
    <w:p w14:paraId="2690FEBD" w14:textId="77777777" w:rsidR="002B7B03" w:rsidRPr="00D86BD3" w:rsidRDefault="002B7B03" w:rsidP="002B7B03">
      <w:pPr>
        <w:tabs>
          <w:tab w:val="left" w:pos="360"/>
          <w:tab w:val="left" w:pos="720"/>
          <w:tab w:val="left" w:pos="1080"/>
          <w:tab w:val="left" w:pos="1440"/>
        </w:tabs>
        <w:rPr>
          <w:rFonts w:ascii="Arial" w:hAnsi="Arial" w:cs="Arial"/>
          <w:sz w:val="18"/>
          <w:szCs w:val="18"/>
        </w:rPr>
      </w:pPr>
      <w:r>
        <w:rPr>
          <w:rFonts w:ascii="Arial" w:hAnsi="Arial" w:cs="Arial"/>
          <w:sz w:val="18"/>
          <w:szCs w:val="18"/>
        </w:rPr>
        <w:tab/>
      </w:r>
      <w:r>
        <w:rPr>
          <w:rFonts w:ascii="Arial" w:hAnsi="Arial" w:cs="Arial"/>
          <w:sz w:val="18"/>
          <w:szCs w:val="18"/>
        </w:rPr>
        <w:tab/>
        <w:t>B.</w:t>
      </w:r>
      <w:r>
        <w:rPr>
          <w:rFonts w:ascii="Arial" w:hAnsi="Arial" w:cs="Arial"/>
          <w:sz w:val="18"/>
          <w:szCs w:val="18"/>
        </w:rPr>
        <w:tab/>
      </w:r>
      <w:r>
        <w:rPr>
          <w:rFonts w:ascii="Arial" w:hAnsi="Arial" w:cs="Arial"/>
          <w:sz w:val="18"/>
          <w:szCs w:val="18"/>
        </w:rPr>
        <w:tab/>
        <w:t>Control Station:</w:t>
      </w:r>
    </w:p>
    <w:p w14:paraId="2690FEBE" w14:textId="77777777" w:rsidR="002B7B03" w:rsidRDefault="002B7B03" w:rsidP="002B7B03">
      <w:pPr>
        <w:ind w:left="1440" w:hanging="720"/>
        <w:rPr>
          <w:rFonts w:ascii="Arial" w:hAnsi="Arial" w:cs="Arial"/>
          <w:sz w:val="18"/>
          <w:szCs w:val="18"/>
        </w:rPr>
      </w:pPr>
      <w:r w:rsidRPr="00D86BD3">
        <w:rPr>
          <w:rFonts w:ascii="Arial" w:hAnsi="Arial" w:cs="Arial"/>
          <w:sz w:val="18"/>
          <w:szCs w:val="18"/>
        </w:rPr>
        <w:tab/>
        <w:t>1.</w:t>
      </w:r>
      <w:r w:rsidRPr="00D86BD3">
        <w:rPr>
          <w:rFonts w:ascii="Arial" w:hAnsi="Arial" w:cs="Arial"/>
          <w:sz w:val="18"/>
          <w:szCs w:val="18"/>
        </w:rPr>
        <w:tab/>
        <w:t>Control Station: Flush mounted, "Open/Close" key switch with "</w:t>
      </w:r>
      <w:r>
        <w:rPr>
          <w:rFonts w:ascii="Arial" w:hAnsi="Arial" w:cs="Arial"/>
          <w:sz w:val="18"/>
          <w:szCs w:val="18"/>
        </w:rPr>
        <w:t>Best</w:t>
      </w:r>
      <w:r w:rsidRPr="00D86BD3">
        <w:rPr>
          <w:rFonts w:ascii="Arial" w:hAnsi="Arial" w:cs="Arial"/>
          <w:sz w:val="18"/>
          <w:szCs w:val="18"/>
        </w:rPr>
        <w:t xml:space="preserve">" </w:t>
      </w:r>
      <w:r>
        <w:rPr>
          <w:rFonts w:ascii="Arial" w:hAnsi="Arial" w:cs="Arial"/>
          <w:sz w:val="18"/>
          <w:szCs w:val="18"/>
        </w:rPr>
        <w:t>core</w:t>
      </w:r>
      <w:r w:rsidRPr="00D86BD3">
        <w:rPr>
          <w:rFonts w:ascii="Arial" w:hAnsi="Arial" w:cs="Arial"/>
          <w:sz w:val="18"/>
          <w:szCs w:val="18"/>
        </w:rPr>
        <w:t>; NEMA 1B.</w:t>
      </w:r>
    </w:p>
    <w:p w14:paraId="2690FEBF" w14:textId="77777777" w:rsidR="002B7B03" w:rsidRDefault="002B7B03" w:rsidP="002B7B03">
      <w:pPr>
        <w:ind w:left="2160" w:hanging="720"/>
        <w:rPr>
          <w:rFonts w:ascii="Arial" w:hAnsi="Arial" w:cs="Arial"/>
          <w:sz w:val="18"/>
          <w:szCs w:val="18"/>
        </w:rPr>
      </w:pPr>
      <w:r>
        <w:rPr>
          <w:rFonts w:ascii="Arial" w:hAnsi="Arial" w:cs="Arial"/>
          <w:sz w:val="18"/>
          <w:szCs w:val="18"/>
        </w:rPr>
        <w:t>2.</w:t>
      </w:r>
      <w:r>
        <w:rPr>
          <w:rFonts w:ascii="Arial" w:hAnsi="Arial" w:cs="Arial"/>
          <w:sz w:val="18"/>
          <w:szCs w:val="18"/>
        </w:rPr>
        <w:tab/>
        <w:t xml:space="preserve">Provide operator to function with constant pressure close operation to meet UL325-2010 listing standard </w:t>
      </w:r>
      <w:r w:rsidR="00AB7220">
        <w:rPr>
          <w:rFonts w:ascii="Arial" w:hAnsi="Arial" w:cs="Arial"/>
          <w:sz w:val="18"/>
          <w:szCs w:val="18"/>
        </w:rPr>
        <w:t>requirements</w:t>
      </w:r>
      <w:r>
        <w:rPr>
          <w:rFonts w:ascii="Arial" w:hAnsi="Arial" w:cs="Arial"/>
          <w:sz w:val="18"/>
          <w:szCs w:val="18"/>
        </w:rPr>
        <w:t>.</w:t>
      </w:r>
    </w:p>
    <w:p w14:paraId="2690FEC0" w14:textId="77777777" w:rsidR="002B7B03" w:rsidRPr="00D86BD3" w:rsidRDefault="002B7B03" w:rsidP="002B7B03">
      <w:pPr>
        <w:ind w:left="2160" w:hanging="720"/>
        <w:rPr>
          <w:rFonts w:ascii="Arial" w:hAnsi="Arial" w:cs="Arial"/>
          <w:sz w:val="18"/>
          <w:szCs w:val="18"/>
        </w:rPr>
      </w:pPr>
    </w:p>
    <w:p w14:paraId="2690FEC1" w14:textId="77777777" w:rsidR="002B7B03" w:rsidRPr="00D86BD3" w:rsidRDefault="002B7B03" w:rsidP="002B7B03">
      <w:pPr>
        <w:rPr>
          <w:rFonts w:ascii="Arial" w:hAnsi="Arial" w:cs="Arial"/>
          <w:sz w:val="18"/>
          <w:szCs w:val="18"/>
        </w:rPr>
      </w:pPr>
      <w:r w:rsidRPr="00D86BD3">
        <w:rPr>
          <w:rFonts w:ascii="Arial" w:hAnsi="Arial" w:cs="Arial"/>
          <w:sz w:val="18"/>
          <w:szCs w:val="18"/>
        </w:rPr>
        <w:t>2.</w:t>
      </w:r>
      <w:r>
        <w:rPr>
          <w:rFonts w:ascii="Arial" w:hAnsi="Arial" w:cs="Arial"/>
          <w:sz w:val="18"/>
          <w:szCs w:val="18"/>
        </w:rPr>
        <w:t>5</w:t>
      </w:r>
      <w:r w:rsidRPr="00D86BD3">
        <w:rPr>
          <w:rFonts w:ascii="Arial" w:hAnsi="Arial" w:cs="Arial"/>
          <w:sz w:val="18"/>
          <w:szCs w:val="18"/>
        </w:rPr>
        <w:tab/>
        <w:t>ACCESSORIES</w:t>
      </w:r>
    </w:p>
    <w:p w14:paraId="2690FEC2"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2690FEC3" w14:textId="77777777" w:rsidR="002B7B03" w:rsidRPr="00D86BD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Locking:</w:t>
      </w:r>
    </w:p>
    <w:p w14:paraId="2690FEC4" w14:textId="77777777" w:rsidR="002B7B03" w:rsidRPr="00951ACC" w:rsidRDefault="002B7B03" w:rsidP="00951ACC">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r>
      <w:r w:rsidRPr="00951ACC">
        <w:rPr>
          <w:rFonts w:ascii="Arial" w:hAnsi="Arial" w:cs="Arial"/>
          <w:sz w:val="18"/>
          <w:szCs w:val="18"/>
        </w:rPr>
        <w:t>Master</w:t>
      </w:r>
      <w:r w:rsidR="00FE2B6B" w:rsidRPr="00951ACC">
        <w:rPr>
          <w:rFonts w:ascii="Arial" w:hAnsi="Arial" w:cs="Arial"/>
          <w:sz w:val="18"/>
          <w:szCs w:val="18"/>
        </w:rPr>
        <w:t xml:space="preserve"> </w:t>
      </w:r>
      <w:r w:rsidRPr="00951ACC">
        <w:rPr>
          <w:rFonts w:ascii="Arial" w:hAnsi="Arial" w:cs="Arial"/>
          <w:sz w:val="18"/>
          <w:szCs w:val="18"/>
        </w:rPr>
        <w:t xml:space="preserve">keyable </w:t>
      </w:r>
      <w:r w:rsidR="00D45EB9" w:rsidRPr="00951ACC">
        <w:rPr>
          <w:rFonts w:ascii="Arial" w:hAnsi="Arial" w:cs="Arial"/>
          <w:sz w:val="18"/>
          <w:szCs w:val="18"/>
        </w:rPr>
        <w:t xml:space="preserve">turn handle with </w:t>
      </w:r>
      <w:r w:rsidRPr="00951ACC">
        <w:rPr>
          <w:rFonts w:ascii="Arial" w:hAnsi="Arial" w:cs="Arial"/>
          <w:sz w:val="18"/>
          <w:szCs w:val="18"/>
        </w:rPr>
        <w:t xml:space="preserve">cylinder operable from coil side of </w:t>
      </w:r>
      <w:r w:rsidR="00FF43A7" w:rsidRPr="00951ACC">
        <w:rPr>
          <w:rFonts w:ascii="Arial" w:hAnsi="Arial" w:cs="Arial"/>
          <w:sz w:val="18"/>
          <w:szCs w:val="18"/>
        </w:rPr>
        <w:t xml:space="preserve">aluminum </w:t>
      </w:r>
      <w:r w:rsidRPr="00951ACC">
        <w:rPr>
          <w:rFonts w:ascii="Arial" w:hAnsi="Arial" w:cs="Arial"/>
          <w:sz w:val="18"/>
          <w:szCs w:val="18"/>
        </w:rPr>
        <w:t xml:space="preserve">bottom bar, options for all types of operation. </w:t>
      </w:r>
      <w:r w:rsidR="00FE2B6B" w:rsidRPr="00951ACC">
        <w:rPr>
          <w:rFonts w:ascii="Arial" w:hAnsi="Arial" w:cs="Arial"/>
          <w:sz w:val="18"/>
          <w:szCs w:val="18"/>
        </w:rPr>
        <w:t>Master keyable cylinder locks operable from either or both sides of door for stainless steel bottom bar.</w:t>
      </w:r>
      <w:r w:rsidR="00951ACC">
        <w:rPr>
          <w:rFonts w:ascii="Arial" w:hAnsi="Arial" w:cs="Arial"/>
          <w:sz w:val="18"/>
          <w:szCs w:val="18"/>
        </w:rPr>
        <w:t xml:space="preserve"> </w:t>
      </w:r>
      <w:r w:rsidRPr="00951ACC">
        <w:rPr>
          <w:rFonts w:ascii="Arial" w:hAnsi="Arial" w:cs="Arial"/>
          <w:sz w:val="18"/>
          <w:szCs w:val="18"/>
        </w:rPr>
        <w:t>Provide</w:t>
      </w:r>
      <w:r w:rsidR="00D45EB9" w:rsidRPr="00951ACC">
        <w:rPr>
          <w:rFonts w:ascii="Arial" w:hAnsi="Arial" w:cs="Arial"/>
          <w:sz w:val="18"/>
          <w:szCs w:val="18"/>
        </w:rPr>
        <w:t xml:space="preserve"> guide mounted motor interlocks with Tube motors.</w:t>
      </w:r>
      <w:r w:rsidRPr="00951ACC">
        <w:rPr>
          <w:rFonts w:ascii="Arial" w:hAnsi="Arial" w:cs="Arial"/>
          <w:sz w:val="18"/>
          <w:szCs w:val="18"/>
        </w:rPr>
        <w:tab/>
      </w:r>
      <w:r w:rsidRPr="00951ACC">
        <w:rPr>
          <w:rFonts w:ascii="Arial" w:hAnsi="Arial" w:cs="Arial"/>
          <w:sz w:val="18"/>
          <w:szCs w:val="18"/>
        </w:rPr>
        <w:tab/>
      </w:r>
    </w:p>
    <w:p w14:paraId="23EBE4F2" w14:textId="77777777" w:rsidR="00567D29" w:rsidRDefault="00567D29" w:rsidP="00567D29">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2BBAEE9C" w14:textId="77777777" w:rsidR="00567D29" w:rsidRPr="00F35966" w:rsidRDefault="00567D29" w:rsidP="00567D29">
      <w:pPr>
        <w:pStyle w:val="ListParagraph"/>
        <w:numPr>
          <w:ilvl w:val="0"/>
          <w:numId w:val="22"/>
        </w:numPr>
        <w:spacing w:after="160" w:line="259" w:lineRule="auto"/>
        <w:rPr>
          <w:rFonts w:ascii="Arial" w:hAnsi="Arial" w:cs="Arial"/>
          <w:sz w:val="18"/>
          <w:szCs w:val="18"/>
        </w:rPr>
      </w:pPr>
      <w:r>
        <w:rPr>
          <w:rFonts w:ascii="Arial" w:hAnsi="Arial" w:cs="Arial"/>
          <w:b/>
          <w:sz w:val="18"/>
          <w:szCs w:val="18"/>
        </w:rPr>
        <w:lastRenderedPageBreak/>
        <w:t xml:space="preserve">LED Light Kit </w:t>
      </w:r>
      <w:r w:rsidRPr="00F35966">
        <w:rPr>
          <w:rFonts w:ascii="Arial" w:hAnsi="Arial" w:cs="Arial"/>
          <w:b/>
          <w:sz w:val="18"/>
          <w:szCs w:val="18"/>
        </w:rPr>
        <w:t>:</w:t>
      </w:r>
    </w:p>
    <w:p w14:paraId="3D609038" w14:textId="77777777" w:rsidR="00567D29" w:rsidRDefault="00567D29" w:rsidP="00567D29">
      <w:pPr>
        <w:pStyle w:val="ListParagraph"/>
        <w:numPr>
          <w:ilvl w:val="1"/>
          <w:numId w:val="22"/>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34B56137" w14:textId="77777777" w:rsidR="00567D29" w:rsidRDefault="00567D29" w:rsidP="002B7B03">
      <w:pPr>
        <w:rPr>
          <w:rFonts w:ascii="Arial" w:hAnsi="Arial" w:cs="Arial"/>
          <w:b/>
          <w:sz w:val="18"/>
          <w:szCs w:val="18"/>
        </w:rPr>
      </w:pPr>
    </w:p>
    <w:p w14:paraId="2690FEC5" w14:textId="38C9E726" w:rsidR="002B7B03" w:rsidRPr="00D86BD3" w:rsidRDefault="002B7B03" w:rsidP="002B7B03">
      <w:pPr>
        <w:rPr>
          <w:rFonts w:ascii="Arial" w:hAnsi="Arial" w:cs="Arial"/>
          <w:b/>
          <w:sz w:val="18"/>
          <w:szCs w:val="18"/>
        </w:rPr>
      </w:pPr>
      <w:r w:rsidRPr="00951ACC">
        <w:rPr>
          <w:rFonts w:ascii="Arial" w:hAnsi="Arial" w:cs="Arial"/>
          <w:b/>
          <w:sz w:val="18"/>
          <w:szCs w:val="18"/>
        </w:rPr>
        <w:t>PART 3 EXECUTION</w:t>
      </w:r>
    </w:p>
    <w:p w14:paraId="2690FEC6" w14:textId="77777777" w:rsidR="002B7B03" w:rsidRPr="00D86BD3" w:rsidRDefault="002B7B03" w:rsidP="002B7B03">
      <w:pPr>
        <w:ind w:left="1440" w:hanging="720"/>
        <w:rPr>
          <w:rFonts w:ascii="Arial" w:hAnsi="Arial" w:cs="Arial"/>
          <w:sz w:val="18"/>
          <w:szCs w:val="18"/>
        </w:rPr>
      </w:pPr>
    </w:p>
    <w:p w14:paraId="2690FEC7" w14:textId="77777777" w:rsidR="002B7B03" w:rsidRPr="00D86BD3" w:rsidRDefault="002B7B03" w:rsidP="002B7B03">
      <w:pPr>
        <w:rPr>
          <w:rFonts w:ascii="Arial" w:hAnsi="Arial" w:cs="Arial"/>
          <w:sz w:val="18"/>
          <w:szCs w:val="18"/>
        </w:rPr>
      </w:pPr>
      <w:r w:rsidRPr="00D86BD3">
        <w:rPr>
          <w:rFonts w:ascii="Arial" w:hAnsi="Arial" w:cs="Arial"/>
          <w:sz w:val="18"/>
          <w:szCs w:val="18"/>
        </w:rPr>
        <w:t>3.1</w:t>
      </w:r>
      <w:r w:rsidRPr="00D86BD3">
        <w:rPr>
          <w:rFonts w:ascii="Arial" w:hAnsi="Arial" w:cs="Arial"/>
          <w:sz w:val="18"/>
          <w:szCs w:val="18"/>
        </w:rPr>
        <w:tab/>
        <w:t>EXAMINATION</w:t>
      </w:r>
    </w:p>
    <w:p w14:paraId="2690FEC8" w14:textId="77777777" w:rsidR="002B7B03" w:rsidRPr="00D86BD3" w:rsidRDefault="002B7B03" w:rsidP="002B7B03">
      <w:pPr>
        <w:ind w:left="1440" w:hanging="720"/>
        <w:rPr>
          <w:rFonts w:ascii="Arial" w:hAnsi="Arial" w:cs="Arial"/>
          <w:sz w:val="18"/>
          <w:szCs w:val="18"/>
        </w:rPr>
      </w:pPr>
    </w:p>
    <w:p w14:paraId="2690FEC9"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Examine substrates upon which work will be installed and verify conditions are in accordance with approved shop drawings.</w:t>
      </w:r>
    </w:p>
    <w:p w14:paraId="2690FECA" w14:textId="77777777" w:rsidR="002B7B03" w:rsidRPr="00D86BD3" w:rsidRDefault="002B7B03" w:rsidP="002B7B03">
      <w:pPr>
        <w:ind w:left="720" w:hanging="720"/>
        <w:rPr>
          <w:rFonts w:ascii="Arial" w:hAnsi="Arial" w:cs="Arial"/>
          <w:sz w:val="18"/>
          <w:szCs w:val="18"/>
        </w:rPr>
      </w:pPr>
    </w:p>
    <w:p w14:paraId="2690FECB"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Coordinate with responsible entity to perform corrective work on unsatisfactory substrates.</w:t>
      </w:r>
    </w:p>
    <w:p w14:paraId="2690FECC" w14:textId="77777777" w:rsidR="002B7B03" w:rsidRPr="00D86BD3" w:rsidRDefault="002B7B03" w:rsidP="002B7B03">
      <w:pPr>
        <w:ind w:left="720" w:hanging="720"/>
        <w:rPr>
          <w:rFonts w:ascii="Arial" w:hAnsi="Arial" w:cs="Arial"/>
          <w:sz w:val="18"/>
          <w:szCs w:val="18"/>
        </w:rPr>
      </w:pPr>
    </w:p>
    <w:p w14:paraId="2690FECD"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Commencement of work by installer is acceptance of substrate.</w:t>
      </w:r>
    </w:p>
    <w:p w14:paraId="2690FECE" w14:textId="77777777" w:rsidR="002B7B03" w:rsidRPr="00D86BD3" w:rsidRDefault="002B7B03" w:rsidP="002B7B03">
      <w:pPr>
        <w:ind w:left="1440" w:hanging="720"/>
        <w:rPr>
          <w:rFonts w:ascii="Arial" w:hAnsi="Arial" w:cs="Arial"/>
          <w:sz w:val="18"/>
          <w:szCs w:val="18"/>
        </w:rPr>
      </w:pPr>
    </w:p>
    <w:p w14:paraId="2690FECF" w14:textId="77777777" w:rsidR="002B7B03" w:rsidRPr="00D86BD3" w:rsidRDefault="002B7B03" w:rsidP="002B7B03">
      <w:pPr>
        <w:rPr>
          <w:rFonts w:ascii="Arial" w:hAnsi="Arial" w:cs="Arial"/>
          <w:sz w:val="18"/>
          <w:szCs w:val="18"/>
        </w:rPr>
      </w:pPr>
      <w:r w:rsidRPr="00D86BD3">
        <w:rPr>
          <w:rFonts w:ascii="Arial" w:hAnsi="Arial" w:cs="Arial"/>
          <w:sz w:val="18"/>
          <w:szCs w:val="18"/>
        </w:rPr>
        <w:t>3.2</w:t>
      </w:r>
      <w:r w:rsidRPr="00D86BD3">
        <w:rPr>
          <w:rFonts w:ascii="Arial" w:hAnsi="Arial" w:cs="Arial"/>
          <w:sz w:val="18"/>
          <w:szCs w:val="18"/>
        </w:rPr>
        <w:tab/>
        <w:t>INSTALLATION</w:t>
      </w:r>
    </w:p>
    <w:p w14:paraId="2690FED0" w14:textId="77777777" w:rsidR="002B7B03" w:rsidRPr="00D86BD3" w:rsidRDefault="002B7B03" w:rsidP="002B7B03">
      <w:pPr>
        <w:ind w:left="1440" w:hanging="720"/>
        <w:rPr>
          <w:rFonts w:ascii="Arial" w:hAnsi="Arial" w:cs="Arial"/>
          <w:sz w:val="18"/>
          <w:szCs w:val="18"/>
        </w:rPr>
      </w:pPr>
    </w:p>
    <w:p w14:paraId="2690FED1"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General: Install grille and operating equipment with necessary hardware, anchors, inserts, hangers and supports.</w:t>
      </w:r>
    </w:p>
    <w:p w14:paraId="2690FED2" w14:textId="77777777" w:rsidR="002B7B03" w:rsidRPr="00D86BD3" w:rsidRDefault="002B7B03" w:rsidP="002B7B03">
      <w:pPr>
        <w:ind w:left="720" w:hanging="720"/>
        <w:rPr>
          <w:rFonts w:ascii="Arial" w:hAnsi="Arial" w:cs="Arial"/>
          <w:sz w:val="18"/>
          <w:szCs w:val="18"/>
        </w:rPr>
      </w:pPr>
    </w:p>
    <w:p w14:paraId="2690FED3"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installation instructions.</w:t>
      </w:r>
    </w:p>
    <w:p w14:paraId="2690FED4" w14:textId="77777777" w:rsidR="002B7B03" w:rsidRPr="00D86BD3" w:rsidRDefault="002B7B03" w:rsidP="002B7B03">
      <w:pPr>
        <w:ind w:left="1440" w:hanging="720"/>
        <w:rPr>
          <w:rFonts w:ascii="Arial" w:hAnsi="Arial" w:cs="Arial"/>
          <w:sz w:val="18"/>
          <w:szCs w:val="18"/>
        </w:rPr>
      </w:pPr>
    </w:p>
    <w:p w14:paraId="2690FED5" w14:textId="77777777" w:rsidR="002B7B03" w:rsidRPr="00D86BD3" w:rsidRDefault="002B7B03" w:rsidP="002B7B03">
      <w:pPr>
        <w:rPr>
          <w:rFonts w:ascii="Arial" w:hAnsi="Arial" w:cs="Arial"/>
          <w:sz w:val="18"/>
          <w:szCs w:val="18"/>
        </w:rPr>
      </w:pPr>
      <w:r w:rsidRPr="00D86BD3">
        <w:rPr>
          <w:rFonts w:ascii="Arial" w:hAnsi="Arial" w:cs="Arial"/>
          <w:sz w:val="18"/>
          <w:szCs w:val="18"/>
        </w:rPr>
        <w:t>3.3</w:t>
      </w:r>
      <w:r w:rsidRPr="00D86BD3">
        <w:rPr>
          <w:rFonts w:ascii="Arial" w:hAnsi="Arial" w:cs="Arial"/>
          <w:sz w:val="18"/>
          <w:szCs w:val="18"/>
        </w:rPr>
        <w:tab/>
        <w:t>ADJUSTING</w:t>
      </w:r>
    </w:p>
    <w:p w14:paraId="2690FED6" w14:textId="77777777" w:rsidR="002B7B03" w:rsidRPr="00D86BD3" w:rsidRDefault="002B7B03" w:rsidP="002B7B03">
      <w:pPr>
        <w:ind w:left="1440" w:hanging="720"/>
        <w:rPr>
          <w:rFonts w:ascii="Arial" w:hAnsi="Arial" w:cs="Arial"/>
          <w:sz w:val="18"/>
          <w:szCs w:val="18"/>
        </w:rPr>
      </w:pPr>
    </w:p>
    <w:p w14:paraId="2690FED7"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Following completion of installation, including related work by others, lubricate, test, and adjust grilles for ease of operation, free from warp, twist, or distortion.</w:t>
      </w:r>
    </w:p>
    <w:p w14:paraId="2690FED8" w14:textId="77777777" w:rsidR="002B7B03" w:rsidRPr="00D86BD3" w:rsidRDefault="002B7B03" w:rsidP="002B7B03">
      <w:pPr>
        <w:ind w:left="1440" w:hanging="720"/>
        <w:rPr>
          <w:rFonts w:ascii="Arial" w:hAnsi="Arial" w:cs="Arial"/>
          <w:sz w:val="18"/>
          <w:szCs w:val="18"/>
        </w:rPr>
      </w:pPr>
    </w:p>
    <w:p w14:paraId="2690FED9" w14:textId="77777777" w:rsidR="002B7B03" w:rsidRPr="00D86BD3" w:rsidRDefault="002B7B03" w:rsidP="002B7B03">
      <w:pPr>
        <w:rPr>
          <w:rFonts w:ascii="Arial" w:hAnsi="Arial" w:cs="Arial"/>
          <w:sz w:val="18"/>
          <w:szCs w:val="18"/>
        </w:rPr>
      </w:pPr>
      <w:r w:rsidRPr="00D86BD3">
        <w:rPr>
          <w:rFonts w:ascii="Arial" w:hAnsi="Arial" w:cs="Arial"/>
          <w:sz w:val="18"/>
          <w:szCs w:val="18"/>
        </w:rPr>
        <w:t>3.4</w:t>
      </w:r>
      <w:r w:rsidRPr="00D86BD3">
        <w:rPr>
          <w:rFonts w:ascii="Arial" w:hAnsi="Arial" w:cs="Arial"/>
          <w:sz w:val="18"/>
          <w:szCs w:val="18"/>
        </w:rPr>
        <w:tab/>
        <w:t>CLEANING</w:t>
      </w:r>
    </w:p>
    <w:p w14:paraId="2690FEDA" w14:textId="77777777" w:rsidR="002B7B03" w:rsidRPr="00D86BD3" w:rsidRDefault="002B7B03" w:rsidP="002B7B03">
      <w:pPr>
        <w:ind w:left="1440" w:hanging="720"/>
        <w:rPr>
          <w:rFonts w:ascii="Arial" w:hAnsi="Arial" w:cs="Arial"/>
          <w:sz w:val="18"/>
          <w:szCs w:val="18"/>
        </w:rPr>
      </w:pPr>
    </w:p>
    <w:p w14:paraId="2690FEDB"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Clean surfaces soiled by work as recommended by manufacturer.</w:t>
      </w:r>
    </w:p>
    <w:p w14:paraId="2690FEDC" w14:textId="77777777" w:rsidR="002B7B03" w:rsidRPr="00D86BD3" w:rsidRDefault="002B7B03" w:rsidP="002B7B03">
      <w:pPr>
        <w:ind w:left="720" w:hanging="720"/>
        <w:rPr>
          <w:rFonts w:ascii="Arial" w:hAnsi="Arial" w:cs="Arial"/>
          <w:sz w:val="18"/>
          <w:szCs w:val="18"/>
        </w:rPr>
      </w:pPr>
    </w:p>
    <w:p w14:paraId="2690FEDD"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Remove surplus materials and debris from the site.</w:t>
      </w:r>
    </w:p>
    <w:p w14:paraId="2690FEDE" w14:textId="77777777" w:rsidR="002B7B03" w:rsidRPr="00D86BD3" w:rsidRDefault="002B7B03" w:rsidP="002B7B03">
      <w:pPr>
        <w:ind w:left="1440" w:hanging="720"/>
        <w:rPr>
          <w:rFonts w:ascii="Arial" w:hAnsi="Arial" w:cs="Arial"/>
          <w:sz w:val="18"/>
          <w:szCs w:val="18"/>
        </w:rPr>
      </w:pPr>
    </w:p>
    <w:p w14:paraId="2690FEDF" w14:textId="77777777" w:rsidR="002B7B03" w:rsidRPr="00D86BD3" w:rsidRDefault="002B7B03" w:rsidP="002B7B03">
      <w:pPr>
        <w:rPr>
          <w:rFonts w:ascii="Arial" w:hAnsi="Arial" w:cs="Arial"/>
          <w:sz w:val="18"/>
          <w:szCs w:val="18"/>
        </w:rPr>
      </w:pPr>
      <w:r w:rsidRPr="00D86BD3">
        <w:rPr>
          <w:rFonts w:ascii="Arial" w:hAnsi="Arial" w:cs="Arial"/>
          <w:sz w:val="18"/>
          <w:szCs w:val="18"/>
        </w:rPr>
        <w:t>3.5</w:t>
      </w:r>
      <w:r w:rsidRPr="00D86BD3">
        <w:rPr>
          <w:rFonts w:ascii="Arial" w:hAnsi="Arial" w:cs="Arial"/>
          <w:sz w:val="18"/>
          <w:szCs w:val="18"/>
        </w:rPr>
        <w:tab/>
        <w:t>DEMONSTRATION</w:t>
      </w:r>
    </w:p>
    <w:p w14:paraId="2690FEE0" w14:textId="77777777" w:rsidR="002B7B03" w:rsidRPr="00D86BD3" w:rsidRDefault="002B7B03" w:rsidP="002B7B03">
      <w:pPr>
        <w:ind w:left="1440" w:hanging="720"/>
        <w:rPr>
          <w:rFonts w:ascii="Arial" w:hAnsi="Arial" w:cs="Arial"/>
          <w:sz w:val="18"/>
          <w:szCs w:val="18"/>
        </w:rPr>
      </w:pPr>
    </w:p>
    <w:p w14:paraId="2690FEE1"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Demonstrate proper operation to Owner's Representative.</w:t>
      </w:r>
    </w:p>
    <w:p w14:paraId="2690FEE2" w14:textId="77777777" w:rsidR="002B7B03" w:rsidRPr="00D86BD3" w:rsidRDefault="002B7B03" w:rsidP="002B7B03">
      <w:pPr>
        <w:ind w:left="720" w:hanging="720"/>
        <w:rPr>
          <w:rFonts w:ascii="Arial" w:hAnsi="Arial" w:cs="Arial"/>
          <w:sz w:val="18"/>
          <w:szCs w:val="18"/>
        </w:rPr>
      </w:pPr>
    </w:p>
    <w:p w14:paraId="2690FEE3"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Instruct Owner's Representative in maintenance procedures.</w:t>
      </w:r>
    </w:p>
    <w:p w14:paraId="2690FEE4" w14:textId="77777777" w:rsidR="002B7B03" w:rsidRPr="00D86BD3" w:rsidRDefault="002B7B03" w:rsidP="002B7B03">
      <w:pPr>
        <w:ind w:left="720" w:hanging="720"/>
        <w:rPr>
          <w:rFonts w:ascii="Arial" w:hAnsi="Arial" w:cs="Arial"/>
          <w:sz w:val="18"/>
          <w:szCs w:val="18"/>
        </w:rPr>
      </w:pPr>
    </w:p>
    <w:p w14:paraId="2690FEE5" w14:textId="77777777" w:rsidR="002B7B03" w:rsidRPr="00D86BD3" w:rsidRDefault="002B7B03" w:rsidP="002B7B03">
      <w:pPr>
        <w:ind w:left="720" w:hanging="720"/>
        <w:jc w:val="center"/>
        <w:rPr>
          <w:rFonts w:ascii="Arial" w:hAnsi="Arial" w:cs="Arial"/>
          <w:sz w:val="18"/>
          <w:szCs w:val="18"/>
        </w:rPr>
      </w:pPr>
    </w:p>
    <w:p w14:paraId="2690FEE6" w14:textId="77777777" w:rsidR="002B7B03" w:rsidRDefault="002B7B03" w:rsidP="002B7B03">
      <w:pPr>
        <w:ind w:left="1440" w:hanging="720"/>
        <w:jc w:val="center"/>
        <w:rPr>
          <w:rFonts w:ascii="Arial" w:hAnsi="Arial" w:cs="Arial"/>
          <w:sz w:val="18"/>
          <w:szCs w:val="18"/>
        </w:rPr>
      </w:pPr>
      <w:r w:rsidRPr="00D86BD3">
        <w:rPr>
          <w:rFonts w:ascii="Arial" w:hAnsi="Arial" w:cs="Arial"/>
          <w:sz w:val="18"/>
          <w:szCs w:val="18"/>
        </w:rPr>
        <w:t>END OF SECTION</w:t>
      </w:r>
    </w:p>
    <w:p w14:paraId="2690FEE7" w14:textId="77777777" w:rsidR="002B7B03" w:rsidRPr="00D86BD3" w:rsidRDefault="002B7B03" w:rsidP="002B7B03">
      <w:pPr>
        <w:ind w:left="1440" w:hanging="720"/>
        <w:jc w:val="center"/>
        <w:rPr>
          <w:rFonts w:ascii="Arial" w:hAnsi="Arial" w:cs="Arial"/>
          <w:sz w:val="18"/>
          <w:szCs w:val="18"/>
        </w:rPr>
      </w:pPr>
    </w:p>
    <w:p w14:paraId="2690FEE8" w14:textId="77777777" w:rsidR="003F602A" w:rsidRDefault="003F602A"/>
    <w:p w14:paraId="2690FEE9" w14:textId="77777777" w:rsidR="00A62899" w:rsidRDefault="00A62899"/>
    <w:p w14:paraId="2690FEEA" w14:textId="77777777" w:rsidR="00A62899" w:rsidRDefault="00A62899"/>
    <w:p w14:paraId="2690FEEB" w14:textId="77777777" w:rsidR="00A62899" w:rsidRDefault="00A62899"/>
    <w:p w14:paraId="2690FEEC" w14:textId="77777777" w:rsidR="00A62899" w:rsidRDefault="00A62899"/>
    <w:p w14:paraId="2690FEED" w14:textId="77777777" w:rsidR="00A62899" w:rsidRDefault="00A62899"/>
    <w:p w14:paraId="2690FEEE" w14:textId="77777777" w:rsidR="00A62899" w:rsidRDefault="00A62899"/>
    <w:sectPr w:rsidR="00A62899" w:rsidSect="00D13995">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0FEF1" w14:textId="77777777" w:rsidR="00927C38" w:rsidRDefault="00927C38">
      <w:r>
        <w:separator/>
      </w:r>
    </w:p>
  </w:endnote>
  <w:endnote w:type="continuationSeparator" w:id="0">
    <w:p w14:paraId="2690FEF2" w14:textId="77777777" w:rsidR="00927C38" w:rsidRDefault="0092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0FEF3" w14:textId="693F546D" w:rsidR="000C3D71" w:rsidRPr="00465E09" w:rsidRDefault="000E2AAE" w:rsidP="000C3D71">
    <w:pPr>
      <w:pStyle w:val="Footer"/>
      <w:framePr w:wrap="auto" w:vAnchor="text" w:hAnchor="margin" w:xAlign="center" w:y="1"/>
      <w:rPr>
        <w:rStyle w:val="PageNumber"/>
        <w:sz w:val="20"/>
      </w:rPr>
    </w:pPr>
    <w:r w:rsidRPr="00465E09">
      <w:rPr>
        <w:rStyle w:val="PageNumber"/>
        <w:sz w:val="20"/>
      </w:rPr>
      <w:t>08 33 00-</w:t>
    </w:r>
    <w:r w:rsidRPr="00465E09">
      <w:rPr>
        <w:rStyle w:val="PageNumber"/>
        <w:sz w:val="20"/>
      </w:rPr>
      <w:fldChar w:fldCharType="begin"/>
    </w:r>
    <w:r w:rsidRPr="00465E09">
      <w:rPr>
        <w:rStyle w:val="PageNumber"/>
        <w:sz w:val="20"/>
      </w:rPr>
      <w:instrText xml:space="preserve">PAGE  </w:instrText>
    </w:r>
    <w:r w:rsidRPr="00465E09">
      <w:rPr>
        <w:rStyle w:val="PageNumber"/>
        <w:sz w:val="20"/>
      </w:rPr>
      <w:fldChar w:fldCharType="separate"/>
    </w:r>
    <w:r w:rsidR="00577361">
      <w:rPr>
        <w:rStyle w:val="PageNumber"/>
        <w:noProof/>
        <w:sz w:val="20"/>
      </w:rPr>
      <w:t>2</w:t>
    </w:r>
    <w:r w:rsidRPr="00465E09">
      <w:rPr>
        <w:rStyle w:val="PageNumber"/>
        <w:sz w:val="20"/>
      </w:rPr>
      <w:fldChar w:fldCharType="end"/>
    </w:r>
  </w:p>
  <w:p w14:paraId="2690FEF4" w14:textId="77777777" w:rsidR="000C3D71" w:rsidRPr="000C3D71" w:rsidRDefault="000E2AAE"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0FEEF" w14:textId="77777777" w:rsidR="00927C38" w:rsidRDefault="00927C38">
      <w:r>
        <w:separator/>
      </w:r>
    </w:p>
  </w:footnote>
  <w:footnote w:type="continuationSeparator" w:id="0">
    <w:p w14:paraId="2690FEF0" w14:textId="77777777" w:rsidR="00927C38" w:rsidRDefault="0092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A5A"/>
    <w:multiLevelType w:val="hybridMultilevel"/>
    <w:tmpl w:val="0D22221A"/>
    <w:lvl w:ilvl="0" w:tplc="77A2EF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AD1804"/>
    <w:multiLevelType w:val="hybridMultilevel"/>
    <w:tmpl w:val="63123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F85C6A"/>
    <w:multiLevelType w:val="hybridMultilevel"/>
    <w:tmpl w:val="E8CC844A"/>
    <w:lvl w:ilvl="0" w:tplc="63041D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3F41BC"/>
    <w:multiLevelType w:val="multilevel"/>
    <w:tmpl w:val="1884B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A76519"/>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 w15:restartNumberingAfterBreak="0">
    <w:nsid w:val="20092D00"/>
    <w:multiLevelType w:val="multilevel"/>
    <w:tmpl w:val="14544C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332A08"/>
    <w:multiLevelType w:val="multilevel"/>
    <w:tmpl w:val="4FDAE2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850564"/>
    <w:multiLevelType w:val="hybridMultilevel"/>
    <w:tmpl w:val="CC0EEB60"/>
    <w:lvl w:ilvl="0" w:tplc="E14CC77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53808F0"/>
    <w:multiLevelType w:val="hybridMultilevel"/>
    <w:tmpl w:val="066E12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6549CD"/>
    <w:multiLevelType w:val="multilevel"/>
    <w:tmpl w:val="FAE4AD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D969CE"/>
    <w:multiLevelType w:val="hybridMultilevel"/>
    <w:tmpl w:val="4B160C90"/>
    <w:lvl w:ilvl="0" w:tplc="91FE58D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2C4431"/>
    <w:multiLevelType w:val="multilevel"/>
    <w:tmpl w:val="8AE4BB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6328FD"/>
    <w:multiLevelType w:val="hybridMultilevel"/>
    <w:tmpl w:val="2938BEC8"/>
    <w:lvl w:ilvl="0" w:tplc="8A5694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BB058E"/>
    <w:multiLevelType w:val="multilevel"/>
    <w:tmpl w:val="A06861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84304AB"/>
    <w:multiLevelType w:val="hybridMultilevel"/>
    <w:tmpl w:val="2AFC69DA"/>
    <w:lvl w:ilvl="0" w:tplc="B9825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3E1DF6"/>
    <w:multiLevelType w:val="hybridMultilevel"/>
    <w:tmpl w:val="AD3EAC7E"/>
    <w:lvl w:ilvl="0" w:tplc="9D485C8A">
      <w:start w:val="6"/>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A0C1E"/>
    <w:multiLevelType w:val="hybridMultilevel"/>
    <w:tmpl w:val="E73CAB3E"/>
    <w:lvl w:ilvl="0" w:tplc="9AE0E7FA">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DF130C8"/>
    <w:multiLevelType w:val="hybridMultilevel"/>
    <w:tmpl w:val="12C6B9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0A6856"/>
    <w:multiLevelType w:val="hybridMultilevel"/>
    <w:tmpl w:val="B8E6F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D6490"/>
    <w:multiLevelType w:val="hybridMultilevel"/>
    <w:tmpl w:val="F8E4DBD4"/>
    <w:lvl w:ilvl="0" w:tplc="0338EC10">
      <w:start w:val="1"/>
      <w:numFmt w:val="decimal"/>
      <w:lvlText w:val="%1."/>
      <w:lvlJc w:val="left"/>
      <w:pPr>
        <w:ind w:left="1440" w:hanging="72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D952C0"/>
    <w:multiLevelType w:val="hybridMultilevel"/>
    <w:tmpl w:val="EB7CA3D6"/>
    <w:lvl w:ilvl="0" w:tplc="BF92FB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5"/>
  </w:num>
  <w:num w:numId="3">
    <w:abstractNumId w:val="22"/>
  </w:num>
  <w:num w:numId="4">
    <w:abstractNumId w:val="16"/>
  </w:num>
  <w:num w:numId="5">
    <w:abstractNumId w:val="13"/>
  </w:num>
  <w:num w:numId="6">
    <w:abstractNumId w:val="20"/>
  </w:num>
  <w:num w:numId="7">
    <w:abstractNumId w:val="1"/>
  </w:num>
  <w:num w:numId="8">
    <w:abstractNumId w:val="3"/>
  </w:num>
  <w:num w:numId="9">
    <w:abstractNumId w:val="18"/>
  </w:num>
  <w:num w:numId="10">
    <w:abstractNumId w:val="21"/>
  </w:num>
  <w:num w:numId="11">
    <w:abstractNumId w:val="14"/>
  </w:num>
  <w:num w:numId="12">
    <w:abstractNumId w:val="7"/>
  </w:num>
  <w:num w:numId="13">
    <w:abstractNumId w:val="4"/>
  </w:num>
  <w:num w:numId="14">
    <w:abstractNumId w:val="6"/>
  </w:num>
  <w:num w:numId="15">
    <w:abstractNumId w:val="12"/>
  </w:num>
  <w:num w:numId="16">
    <w:abstractNumId w:val="0"/>
  </w:num>
  <w:num w:numId="17">
    <w:abstractNumId w:val="10"/>
  </w:num>
  <w:num w:numId="18">
    <w:abstractNumId w:val="19"/>
  </w:num>
  <w:num w:numId="19">
    <w:abstractNumId w:val="8"/>
  </w:num>
  <w:num w:numId="20">
    <w:abstractNumId w:val="5"/>
  </w:num>
  <w:num w:numId="21">
    <w:abstractNumId w:val="11"/>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03"/>
    <w:rsid w:val="000C07D0"/>
    <w:rsid w:val="000E2AAE"/>
    <w:rsid w:val="000E780C"/>
    <w:rsid w:val="00164FDB"/>
    <w:rsid w:val="001668C4"/>
    <w:rsid w:val="00182BA6"/>
    <w:rsid w:val="00192997"/>
    <w:rsid w:val="002109EB"/>
    <w:rsid w:val="00217F66"/>
    <w:rsid w:val="002B2314"/>
    <w:rsid w:val="002B7B03"/>
    <w:rsid w:val="002C4794"/>
    <w:rsid w:val="0033507E"/>
    <w:rsid w:val="00380FF1"/>
    <w:rsid w:val="003879DF"/>
    <w:rsid w:val="003A3D3C"/>
    <w:rsid w:val="003A6F2B"/>
    <w:rsid w:val="003A7491"/>
    <w:rsid w:val="003F602A"/>
    <w:rsid w:val="00461C34"/>
    <w:rsid w:val="00567D29"/>
    <w:rsid w:val="00577361"/>
    <w:rsid w:val="00597418"/>
    <w:rsid w:val="005B0D52"/>
    <w:rsid w:val="006252FC"/>
    <w:rsid w:val="0069342C"/>
    <w:rsid w:val="00786E98"/>
    <w:rsid w:val="007E5DF8"/>
    <w:rsid w:val="00840462"/>
    <w:rsid w:val="00855F6C"/>
    <w:rsid w:val="008775BF"/>
    <w:rsid w:val="00903A6E"/>
    <w:rsid w:val="00927C38"/>
    <w:rsid w:val="00951ACC"/>
    <w:rsid w:val="00962D3D"/>
    <w:rsid w:val="009944EB"/>
    <w:rsid w:val="009A2870"/>
    <w:rsid w:val="00A32B55"/>
    <w:rsid w:val="00A35AA9"/>
    <w:rsid w:val="00A62899"/>
    <w:rsid w:val="00A748C3"/>
    <w:rsid w:val="00AA0B15"/>
    <w:rsid w:val="00AB7220"/>
    <w:rsid w:val="00AD10FD"/>
    <w:rsid w:val="00B059FD"/>
    <w:rsid w:val="00B563CF"/>
    <w:rsid w:val="00BA0BBA"/>
    <w:rsid w:val="00BA6AB3"/>
    <w:rsid w:val="00BA6D41"/>
    <w:rsid w:val="00C20ACA"/>
    <w:rsid w:val="00C525CA"/>
    <w:rsid w:val="00C545ED"/>
    <w:rsid w:val="00C62210"/>
    <w:rsid w:val="00C808D9"/>
    <w:rsid w:val="00CA16EA"/>
    <w:rsid w:val="00CC4DE4"/>
    <w:rsid w:val="00D45EB9"/>
    <w:rsid w:val="00DE00B9"/>
    <w:rsid w:val="00E22E72"/>
    <w:rsid w:val="00E25E40"/>
    <w:rsid w:val="00E64AFA"/>
    <w:rsid w:val="00E852BC"/>
    <w:rsid w:val="00E90A12"/>
    <w:rsid w:val="00F65780"/>
    <w:rsid w:val="00F86E2D"/>
    <w:rsid w:val="00FE2B6B"/>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FDD5"/>
  <w15:chartTrackingRefBased/>
  <w15:docId w15:val="{8D614B89-79CA-4807-92C0-BE4D1AD2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0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7B03"/>
    <w:pPr>
      <w:jc w:val="center"/>
    </w:pPr>
    <w:rPr>
      <w:b/>
    </w:rPr>
  </w:style>
  <w:style w:type="character" w:customStyle="1" w:styleId="TitleChar">
    <w:name w:val="Title Char"/>
    <w:basedOn w:val="DefaultParagraphFont"/>
    <w:link w:val="Title"/>
    <w:rsid w:val="002B7B03"/>
    <w:rPr>
      <w:rFonts w:ascii="Times New Roman" w:eastAsia="Times New Roman" w:hAnsi="Times New Roman" w:cs="Times New Roman"/>
      <w:b/>
      <w:sz w:val="24"/>
      <w:szCs w:val="20"/>
    </w:rPr>
  </w:style>
  <w:style w:type="paragraph" w:styleId="Footer">
    <w:name w:val="footer"/>
    <w:basedOn w:val="Normal"/>
    <w:link w:val="FooterChar"/>
    <w:semiHidden/>
    <w:unhideWhenUsed/>
    <w:rsid w:val="002B7B03"/>
    <w:pPr>
      <w:tabs>
        <w:tab w:val="center" w:pos="4680"/>
        <w:tab w:val="right" w:pos="9360"/>
      </w:tabs>
    </w:pPr>
  </w:style>
  <w:style w:type="character" w:customStyle="1" w:styleId="FooterChar">
    <w:name w:val="Footer Char"/>
    <w:basedOn w:val="DefaultParagraphFont"/>
    <w:link w:val="Footer"/>
    <w:semiHidden/>
    <w:rsid w:val="002B7B03"/>
    <w:rPr>
      <w:rFonts w:ascii="Times New Roman" w:eastAsia="Times New Roman" w:hAnsi="Times New Roman" w:cs="Times New Roman"/>
      <w:sz w:val="24"/>
      <w:szCs w:val="20"/>
    </w:rPr>
  </w:style>
  <w:style w:type="character" w:styleId="PageNumber">
    <w:name w:val="page number"/>
    <w:basedOn w:val="DefaultParagraphFont"/>
    <w:semiHidden/>
    <w:rsid w:val="002B7B03"/>
  </w:style>
  <w:style w:type="character" w:styleId="Hyperlink">
    <w:name w:val="Hyperlink"/>
    <w:basedOn w:val="DefaultParagraphFont"/>
    <w:uiPriority w:val="99"/>
    <w:unhideWhenUsed/>
    <w:rsid w:val="002B7B03"/>
    <w:rPr>
      <w:color w:val="0563C1" w:themeColor="hyperlink"/>
      <w:u w:val="single"/>
    </w:rPr>
  </w:style>
  <w:style w:type="paragraph" w:styleId="BodyText">
    <w:name w:val="Body Text"/>
    <w:basedOn w:val="Normal"/>
    <w:link w:val="BodyTextChar"/>
    <w:uiPriority w:val="99"/>
    <w:unhideWhenUsed/>
    <w:rsid w:val="002B7B03"/>
    <w:pPr>
      <w:spacing w:after="120"/>
    </w:pPr>
  </w:style>
  <w:style w:type="character" w:customStyle="1" w:styleId="BodyTextChar">
    <w:name w:val="Body Text Char"/>
    <w:basedOn w:val="DefaultParagraphFont"/>
    <w:link w:val="BodyText"/>
    <w:uiPriority w:val="99"/>
    <w:rsid w:val="002B7B03"/>
    <w:rPr>
      <w:rFonts w:ascii="Times New Roman" w:eastAsia="Times New Roman" w:hAnsi="Times New Roman" w:cs="Times New Roman"/>
      <w:sz w:val="24"/>
      <w:szCs w:val="20"/>
    </w:rPr>
  </w:style>
  <w:style w:type="paragraph" w:styleId="ListParagraph">
    <w:name w:val="List Paragraph"/>
    <w:basedOn w:val="Normal"/>
    <w:uiPriority w:val="34"/>
    <w:qFormat/>
    <w:rsid w:val="002B7B03"/>
    <w:pPr>
      <w:ind w:left="720"/>
      <w:contextualSpacing/>
    </w:pPr>
  </w:style>
  <w:style w:type="character" w:styleId="CommentReference">
    <w:name w:val="annotation reference"/>
    <w:basedOn w:val="DefaultParagraphFont"/>
    <w:uiPriority w:val="99"/>
    <w:semiHidden/>
    <w:unhideWhenUsed/>
    <w:rsid w:val="00AA0B15"/>
    <w:rPr>
      <w:sz w:val="16"/>
      <w:szCs w:val="16"/>
    </w:rPr>
  </w:style>
  <w:style w:type="paragraph" w:styleId="CommentText">
    <w:name w:val="annotation text"/>
    <w:basedOn w:val="Normal"/>
    <w:link w:val="CommentTextChar"/>
    <w:uiPriority w:val="99"/>
    <w:semiHidden/>
    <w:unhideWhenUsed/>
    <w:rsid w:val="00AA0B15"/>
    <w:rPr>
      <w:sz w:val="20"/>
    </w:rPr>
  </w:style>
  <w:style w:type="character" w:customStyle="1" w:styleId="CommentTextChar">
    <w:name w:val="Comment Text Char"/>
    <w:basedOn w:val="DefaultParagraphFont"/>
    <w:link w:val="CommentText"/>
    <w:uiPriority w:val="99"/>
    <w:semiHidden/>
    <w:rsid w:val="00AA0B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0B15"/>
    <w:rPr>
      <w:b/>
      <w:bCs/>
    </w:rPr>
  </w:style>
  <w:style w:type="character" w:customStyle="1" w:styleId="CommentSubjectChar">
    <w:name w:val="Comment Subject Char"/>
    <w:basedOn w:val="CommentTextChar"/>
    <w:link w:val="CommentSubject"/>
    <w:uiPriority w:val="99"/>
    <w:semiHidden/>
    <w:rsid w:val="00AA0B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B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54C54-76E8-4D91-AD77-0ECF2F60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3352</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Bender</dc:creator>
  <cp:keywords/>
  <dc:description/>
  <cp:lastModifiedBy>Tiffany Hauze</cp:lastModifiedBy>
  <cp:revision>2</cp:revision>
  <cp:lastPrinted>2019-01-02T20:54:00Z</cp:lastPrinted>
  <dcterms:created xsi:type="dcterms:W3CDTF">2024-07-03T16:53:00Z</dcterms:created>
  <dcterms:modified xsi:type="dcterms:W3CDTF">2024-07-03T16:53:00Z</dcterms:modified>
</cp:coreProperties>
</file>