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5491D" w14:textId="6B26CDE4" w:rsidR="007F6E93" w:rsidRPr="005529F0" w:rsidRDefault="007F6E93" w:rsidP="007F6E93">
      <w:pPr>
        <w:pStyle w:val="Title"/>
        <w:ind w:left="-1800" w:right="-1800"/>
        <w:rPr>
          <w:rFonts w:ascii="Arial" w:hAnsi="Arial" w:cs="Arial"/>
          <w:sz w:val="18"/>
          <w:szCs w:val="18"/>
        </w:rPr>
      </w:pPr>
      <w:r w:rsidRPr="005529F0">
        <w:rPr>
          <w:rFonts w:ascii="Arial" w:hAnsi="Arial" w:cs="Arial"/>
          <w:sz w:val="18"/>
          <w:szCs w:val="18"/>
        </w:rPr>
        <w:t>SECTION 08 33 00</w:t>
      </w:r>
    </w:p>
    <w:p w14:paraId="6E32D4E5" w14:textId="77777777" w:rsidR="007F6E93" w:rsidRPr="005529F0" w:rsidRDefault="007F6E93" w:rsidP="007F6E93">
      <w:pPr>
        <w:pStyle w:val="Title"/>
        <w:ind w:left="-1800" w:right="-1800"/>
        <w:rPr>
          <w:rFonts w:ascii="Arial" w:hAnsi="Arial" w:cs="Arial"/>
          <w:sz w:val="18"/>
          <w:szCs w:val="18"/>
        </w:rPr>
      </w:pPr>
      <w:r>
        <w:rPr>
          <w:rFonts w:ascii="Arial" w:hAnsi="Arial" w:cs="Arial"/>
          <w:sz w:val="18"/>
          <w:szCs w:val="18"/>
        </w:rPr>
        <w:t>AlarmGard</w:t>
      </w:r>
      <w:r>
        <w:rPr>
          <w:rFonts w:ascii="Arial" w:hAnsi="Arial" w:cs="Arial"/>
          <w:sz w:val="18"/>
          <w:szCs w:val="18"/>
          <w:vertAlign w:val="superscript"/>
        </w:rPr>
        <w:t>™</w:t>
      </w:r>
      <w:r w:rsidRPr="005529F0">
        <w:rPr>
          <w:rFonts w:ascii="Arial" w:hAnsi="Arial" w:cs="Arial"/>
          <w:sz w:val="18"/>
          <w:szCs w:val="18"/>
        </w:rPr>
        <w:t xml:space="preserve">, </w:t>
      </w:r>
      <w:r>
        <w:rPr>
          <w:rFonts w:ascii="Arial" w:hAnsi="Arial" w:cs="Arial"/>
          <w:sz w:val="18"/>
          <w:szCs w:val="18"/>
        </w:rPr>
        <w:t>FireGard</w:t>
      </w:r>
      <w:r>
        <w:rPr>
          <w:rFonts w:ascii="Arial" w:hAnsi="Arial" w:cs="Arial"/>
          <w:sz w:val="18"/>
          <w:szCs w:val="18"/>
          <w:vertAlign w:val="superscript"/>
        </w:rPr>
        <w:t>™</w:t>
      </w:r>
    </w:p>
    <w:p w14:paraId="2F1E3C98" w14:textId="77777777" w:rsidR="007F6E93" w:rsidRPr="005529F0" w:rsidRDefault="007F6E93" w:rsidP="007F6E93">
      <w:pPr>
        <w:pStyle w:val="Title"/>
        <w:ind w:left="-1800" w:right="-1800"/>
        <w:rPr>
          <w:rFonts w:ascii="Arial" w:hAnsi="Arial" w:cs="Arial"/>
          <w:sz w:val="18"/>
          <w:szCs w:val="18"/>
        </w:rPr>
      </w:pPr>
      <w:r w:rsidRPr="005529F0">
        <w:rPr>
          <w:rFonts w:ascii="Arial" w:hAnsi="Arial" w:cs="Arial"/>
          <w:sz w:val="18"/>
          <w:szCs w:val="18"/>
        </w:rPr>
        <w:t xml:space="preserve">ROLLING COUNTER FIRE </w:t>
      </w:r>
      <w:r>
        <w:rPr>
          <w:rFonts w:ascii="Arial" w:hAnsi="Arial" w:cs="Arial"/>
          <w:sz w:val="18"/>
          <w:szCs w:val="18"/>
        </w:rPr>
        <w:t>SHUTTER</w:t>
      </w:r>
      <w:r w:rsidRPr="005529F0">
        <w:rPr>
          <w:rFonts w:ascii="Arial" w:hAnsi="Arial" w:cs="Arial"/>
          <w:sz w:val="18"/>
          <w:szCs w:val="18"/>
        </w:rPr>
        <w:t>S /</w:t>
      </w:r>
    </w:p>
    <w:p w14:paraId="3607602C" w14:textId="77777777" w:rsidR="007F6E93" w:rsidRPr="005529F0" w:rsidRDefault="007F6E93" w:rsidP="007F6E93">
      <w:pPr>
        <w:pStyle w:val="Title"/>
        <w:ind w:left="-1800" w:right="-1800"/>
        <w:rPr>
          <w:rFonts w:ascii="Arial" w:hAnsi="Arial" w:cs="Arial"/>
          <w:sz w:val="18"/>
          <w:szCs w:val="18"/>
        </w:rPr>
      </w:pPr>
      <w:r w:rsidRPr="005529F0">
        <w:rPr>
          <w:rFonts w:ascii="Arial" w:hAnsi="Arial" w:cs="Arial"/>
          <w:sz w:val="18"/>
          <w:szCs w:val="18"/>
        </w:rPr>
        <w:t>SMOKESHIELD</w:t>
      </w:r>
      <w:r w:rsidRPr="00323693">
        <w:rPr>
          <w:rFonts w:ascii="Arial" w:hAnsi="Arial" w:cs="Arial"/>
          <w:sz w:val="18"/>
          <w:szCs w:val="18"/>
          <w:vertAlign w:val="superscript"/>
        </w:rPr>
        <w:t>®</w:t>
      </w:r>
      <w:r w:rsidRPr="005529F0">
        <w:rPr>
          <w:rFonts w:ascii="Arial" w:hAnsi="Arial" w:cs="Arial"/>
          <w:sz w:val="18"/>
          <w:szCs w:val="18"/>
        </w:rPr>
        <w:t xml:space="preserve"> ROLLING COUNTER FIRE </w:t>
      </w:r>
      <w:r>
        <w:rPr>
          <w:rFonts w:ascii="Arial" w:hAnsi="Arial" w:cs="Arial"/>
          <w:sz w:val="18"/>
          <w:szCs w:val="18"/>
        </w:rPr>
        <w:t>SHUTTERS</w:t>
      </w:r>
    </w:p>
    <w:p w14:paraId="5401405D" w14:textId="77777777" w:rsidR="007F6E93" w:rsidRPr="001B3AEB" w:rsidRDefault="007F6E93" w:rsidP="007F6E93">
      <w:pPr>
        <w:rPr>
          <w:color w:val="0D0D0D"/>
        </w:rPr>
      </w:pPr>
    </w:p>
    <w:p w14:paraId="4F0F1B75" w14:textId="77777777" w:rsidR="007F6E93" w:rsidRPr="008E4C3F" w:rsidRDefault="007F6E93" w:rsidP="007F6E93">
      <w:pPr>
        <w:pBdr>
          <w:top w:val="single" w:sz="6" w:space="1" w:color="auto"/>
          <w:left w:val="single" w:sz="6" w:space="1" w:color="auto"/>
          <w:right w:val="single" w:sz="6" w:space="1" w:color="auto"/>
        </w:pBdr>
        <w:rPr>
          <w:rFonts w:ascii="Arial" w:hAnsi="Arial"/>
          <w:b/>
          <w:color w:val="FF0000"/>
          <w:sz w:val="16"/>
          <w:szCs w:val="16"/>
        </w:rPr>
      </w:pPr>
      <w:r w:rsidRPr="008E4C3F">
        <w:rPr>
          <w:rFonts w:ascii="Arial" w:hAnsi="Arial"/>
          <w:b/>
          <w:color w:val="FF0000"/>
          <w:sz w:val="16"/>
          <w:szCs w:val="16"/>
        </w:rPr>
        <w:t>GENERAL NOTES TO SPECIFIER:</w:t>
      </w:r>
    </w:p>
    <w:p w14:paraId="119D3205"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694AD7A"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20CFFBFC"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w:t>
      </w:r>
      <w:r w:rsidRPr="004F2396">
        <w:rPr>
          <w:rFonts w:ascii="Arial" w:hAnsi="Arial" w:cs="Arial"/>
          <w:sz w:val="16"/>
          <w:szCs w:val="16"/>
          <w:vertAlign w:val="superscript"/>
        </w:rPr>
        <w:t>®</w:t>
      </w:r>
      <w:r w:rsidRPr="00447F2C">
        <w:rPr>
          <w:rFonts w:ascii="Arial" w:hAnsi="Arial" w:cs="Arial"/>
          <w:sz w:val="16"/>
          <w:szCs w:val="16"/>
        </w:rPr>
        <w:t>, 2004 edition).</w:t>
      </w:r>
    </w:p>
    <w:p w14:paraId="6602C424"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132B91DE"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09879DA3"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32B71B3B"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359C75EF"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4E6520F3"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8E4C3F">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18ADDCED"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610130FC" w14:textId="77777777" w:rsidR="007F6E93" w:rsidRPr="0052550E"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52550E">
        <w:rPr>
          <w:rFonts w:ascii="Arial" w:hAnsi="Arial" w:cs="Arial"/>
          <w:sz w:val="16"/>
          <w:szCs w:val="16"/>
        </w:rPr>
        <w:t xml:space="preserve">.: </w:t>
      </w:r>
      <w:r w:rsidRPr="00604053">
        <w:rPr>
          <w:rFonts w:ascii="Arial" w:hAnsi="Arial" w:cs="Arial"/>
          <w:sz w:val="16"/>
          <w:szCs w:val="16"/>
          <w:highlight w:val="yellow"/>
        </w:rPr>
        <w:t>[35] [40] [45]</w:t>
      </w:r>
      <w:r w:rsidRPr="00AB5618">
        <w:rPr>
          <w:rFonts w:ascii="Arial" w:hAnsi="Arial" w:cs="Arial"/>
          <w:sz w:val="16"/>
          <w:szCs w:val="16"/>
        </w:rPr>
        <w:t>.</w:t>
      </w:r>
      <w:r w:rsidRPr="0052550E">
        <w:rPr>
          <w:rFonts w:ascii="Arial" w:hAnsi="Arial" w:cs="Arial"/>
          <w:sz w:val="16"/>
          <w:szCs w:val="16"/>
        </w:rPr>
        <w:t xml:space="preserve"> In cases where one of the optional items is a standard feature of the door model, it is listed in the first position. Make appropriate selection and delete others.</w:t>
      </w:r>
    </w:p>
    <w:p w14:paraId="05C118EE" w14:textId="77777777" w:rsidR="007F6E93" w:rsidRPr="0052550E" w:rsidRDefault="007F6E93" w:rsidP="007F6E93">
      <w:pPr>
        <w:pBdr>
          <w:top w:val="single" w:sz="6" w:space="1" w:color="auto"/>
          <w:left w:val="single" w:sz="6" w:space="1" w:color="auto"/>
          <w:right w:val="single" w:sz="6" w:space="1" w:color="auto"/>
        </w:pBdr>
        <w:rPr>
          <w:rFonts w:ascii="Arial" w:hAnsi="Arial" w:cs="Arial"/>
          <w:sz w:val="16"/>
          <w:szCs w:val="16"/>
        </w:rPr>
      </w:pPr>
    </w:p>
    <w:p w14:paraId="5BE60CB8" w14:textId="77777777" w:rsidR="007F6E93" w:rsidRPr="00DA430D" w:rsidRDefault="007F6E93" w:rsidP="007F6E93">
      <w:pPr>
        <w:pBdr>
          <w:left w:val="single" w:sz="6" w:space="1" w:color="auto"/>
          <w:bottom w:val="single" w:sz="6" w:space="1" w:color="auto"/>
          <w:right w:val="single" w:sz="6" w:space="1" w:color="auto"/>
        </w:pBdr>
        <w:rPr>
          <w:rFonts w:ascii="Arial" w:hAnsi="Arial" w:cs="Arial"/>
          <w:sz w:val="16"/>
          <w:szCs w:val="16"/>
        </w:rPr>
      </w:pPr>
      <w:r w:rsidRPr="0052550E">
        <w:rPr>
          <w:rFonts w:ascii="Arial" w:hAnsi="Arial" w:cs="Arial"/>
          <w:sz w:val="16"/>
          <w:szCs w:val="16"/>
        </w:rPr>
        <w:t xml:space="preserve">Items requiring additional information are underlined and highlighted, </w:t>
      </w:r>
      <w:r w:rsidRPr="00604053">
        <w:rPr>
          <w:rFonts w:ascii="Arial" w:hAnsi="Arial" w:cs="Arial"/>
          <w:sz w:val="16"/>
          <w:szCs w:val="16"/>
        </w:rPr>
        <w:t xml:space="preserve">e.g.: </w:t>
      </w:r>
      <w:r w:rsidRPr="00407DA9">
        <w:rPr>
          <w:rFonts w:ascii="Arial" w:hAnsi="Arial" w:cs="Arial"/>
          <w:sz w:val="16"/>
          <w:szCs w:val="16"/>
          <w:highlight w:val="yellow"/>
        </w:rPr>
        <w:t>____________</w:t>
      </w:r>
      <w:r w:rsidRPr="00FB3196">
        <w:rPr>
          <w:rFonts w:ascii="Arial" w:hAnsi="Arial" w:cs="Arial"/>
          <w:sz w:val="16"/>
          <w:szCs w:val="16"/>
        </w:rPr>
        <w:t>.</w:t>
      </w:r>
    </w:p>
    <w:p w14:paraId="2382D9C5" w14:textId="77777777" w:rsidR="007F6E93" w:rsidRPr="005529F0" w:rsidRDefault="007F6E93" w:rsidP="007F6E93">
      <w:pPr>
        <w:tabs>
          <w:tab w:val="left" w:pos="360"/>
          <w:tab w:val="left" w:pos="720"/>
          <w:tab w:val="left" w:pos="1080"/>
          <w:tab w:val="left" w:pos="1440"/>
        </w:tabs>
        <w:rPr>
          <w:sz w:val="22"/>
        </w:rPr>
      </w:pPr>
    </w:p>
    <w:p w14:paraId="6DE915C2" w14:textId="77777777" w:rsidR="007F6E93" w:rsidRPr="007F6E93" w:rsidRDefault="007F6E93" w:rsidP="007F6E93">
      <w:pPr>
        <w:rPr>
          <w:rFonts w:ascii="Arial" w:hAnsi="Arial" w:cs="Arial"/>
          <w:sz w:val="18"/>
          <w:szCs w:val="18"/>
        </w:rPr>
      </w:pPr>
      <w:r w:rsidRPr="007F6E93">
        <w:rPr>
          <w:rFonts w:ascii="Arial" w:hAnsi="Arial" w:cs="Arial"/>
          <w:b/>
          <w:sz w:val="18"/>
          <w:szCs w:val="18"/>
        </w:rPr>
        <w:t>PART 1</w:t>
      </w:r>
      <w:r w:rsidRPr="002616B7">
        <w:rPr>
          <w:rFonts w:ascii="Arial" w:hAnsi="Arial" w:cs="Arial"/>
          <w:b/>
          <w:sz w:val="18"/>
          <w:szCs w:val="18"/>
        </w:rPr>
        <w:t xml:space="preserve"> GENERAL</w:t>
      </w:r>
    </w:p>
    <w:p w14:paraId="21F4A059" w14:textId="77777777" w:rsidR="007F6E93" w:rsidRPr="007F6E93" w:rsidRDefault="007F6E93" w:rsidP="007F6E93">
      <w:pPr>
        <w:rPr>
          <w:rFonts w:ascii="Arial" w:hAnsi="Arial" w:cs="Arial"/>
          <w:sz w:val="18"/>
          <w:szCs w:val="18"/>
        </w:rPr>
      </w:pPr>
    </w:p>
    <w:p w14:paraId="40B84D53" w14:textId="77777777" w:rsidR="007F6E93" w:rsidRPr="000A0BB4" w:rsidRDefault="007F6E93" w:rsidP="007F6E93">
      <w:pPr>
        <w:rPr>
          <w:rFonts w:ascii="Arial" w:hAnsi="Arial" w:cs="Arial"/>
          <w:b/>
          <w:sz w:val="18"/>
          <w:szCs w:val="18"/>
        </w:rPr>
      </w:pPr>
      <w:r w:rsidRPr="000A0BB4">
        <w:rPr>
          <w:rFonts w:ascii="Arial" w:hAnsi="Arial" w:cs="Arial"/>
          <w:b/>
          <w:sz w:val="18"/>
          <w:szCs w:val="18"/>
        </w:rPr>
        <w:t>1.1</w:t>
      </w:r>
      <w:r w:rsidRPr="000A0BB4">
        <w:rPr>
          <w:rFonts w:ascii="Arial" w:hAnsi="Arial" w:cs="Arial"/>
          <w:b/>
          <w:sz w:val="18"/>
          <w:szCs w:val="18"/>
        </w:rPr>
        <w:tab/>
        <w:t>SUMMARY</w:t>
      </w:r>
    </w:p>
    <w:p w14:paraId="797B3E91" w14:textId="77777777" w:rsidR="007F6E93" w:rsidRPr="007F6E93" w:rsidRDefault="007F6E93" w:rsidP="007F6E93">
      <w:pPr>
        <w:rPr>
          <w:rFonts w:ascii="Arial" w:hAnsi="Arial" w:cs="Arial"/>
          <w:sz w:val="18"/>
          <w:szCs w:val="18"/>
        </w:rPr>
      </w:pPr>
    </w:p>
    <w:p w14:paraId="081C4394" w14:textId="42CCB1CC" w:rsidR="007F6E93" w:rsidRPr="000A0BB4" w:rsidRDefault="007F6E93" w:rsidP="007F6E93">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0A0BB4">
        <w:rPr>
          <w:rFonts w:ascii="Arial" w:hAnsi="Arial" w:cs="Arial"/>
          <w:sz w:val="18"/>
          <w:szCs w:val="18"/>
        </w:rPr>
        <w:t xml:space="preserve">Section Includes: </w:t>
      </w:r>
      <w:r w:rsidRPr="00604053">
        <w:rPr>
          <w:rFonts w:ascii="Arial" w:hAnsi="Arial" w:cs="Arial"/>
          <w:sz w:val="18"/>
          <w:szCs w:val="18"/>
          <w:highlight w:val="yellow"/>
        </w:rPr>
        <w:t>[Manual</w:t>
      </w:r>
      <w:r w:rsidR="00D3144A" w:rsidRPr="00604053">
        <w:rPr>
          <w:rFonts w:ascii="Arial" w:hAnsi="Arial" w:cs="Arial"/>
          <w:sz w:val="18"/>
          <w:szCs w:val="18"/>
          <w:highlight w:val="yellow"/>
        </w:rPr>
        <w:t xml:space="preserve"> Push Up</w:t>
      </w:r>
      <w:r w:rsidRPr="00604053">
        <w:rPr>
          <w:rFonts w:ascii="Arial" w:hAnsi="Arial" w:cs="Arial"/>
          <w:sz w:val="18"/>
          <w:szCs w:val="18"/>
          <w:highlight w:val="yellow"/>
        </w:rPr>
        <w:t>]</w:t>
      </w:r>
      <w:r w:rsidR="00D3144A" w:rsidRPr="00604053">
        <w:rPr>
          <w:rFonts w:ascii="Arial" w:hAnsi="Arial" w:cs="Arial"/>
          <w:sz w:val="18"/>
          <w:szCs w:val="18"/>
          <w:highlight w:val="yellow"/>
        </w:rPr>
        <w:t xml:space="preserve"> [Awning Crank]</w:t>
      </w:r>
      <w:r w:rsidRPr="00604053">
        <w:rPr>
          <w:rFonts w:ascii="Arial" w:hAnsi="Arial" w:cs="Arial"/>
          <w:sz w:val="18"/>
          <w:szCs w:val="18"/>
          <w:highlight w:val="yellow"/>
        </w:rPr>
        <w:t xml:space="preserve"> [and] [</w:t>
      </w:r>
      <w:r w:rsidR="000A0BB4" w:rsidRPr="00604053">
        <w:rPr>
          <w:rFonts w:ascii="Arial" w:hAnsi="Arial" w:cs="Arial"/>
          <w:sz w:val="18"/>
          <w:szCs w:val="18"/>
          <w:highlight w:val="yellow"/>
        </w:rPr>
        <w:t>E</w:t>
      </w:r>
      <w:r w:rsidRPr="00604053">
        <w:rPr>
          <w:rFonts w:ascii="Arial" w:hAnsi="Arial" w:cs="Arial"/>
          <w:sz w:val="18"/>
          <w:szCs w:val="18"/>
          <w:highlight w:val="yellow"/>
        </w:rPr>
        <w:t xml:space="preserve">lectric </w:t>
      </w:r>
      <w:r w:rsidR="000A0BB4" w:rsidRPr="00604053">
        <w:rPr>
          <w:rFonts w:ascii="Arial" w:hAnsi="Arial" w:cs="Arial"/>
          <w:sz w:val="18"/>
          <w:szCs w:val="18"/>
          <w:highlight w:val="yellow"/>
        </w:rPr>
        <w:t>O</w:t>
      </w:r>
      <w:r w:rsidRPr="00604053">
        <w:rPr>
          <w:rFonts w:ascii="Arial" w:hAnsi="Arial" w:cs="Arial"/>
          <w:sz w:val="18"/>
          <w:szCs w:val="18"/>
          <w:highlight w:val="yellow"/>
        </w:rPr>
        <w:t>perated]</w:t>
      </w:r>
      <w:r w:rsidRPr="000A0BB4">
        <w:rPr>
          <w:rFonts w:ascii="Arial" w:hAnsi="Arial" w:cs="Arial"/>
          <w:sz w:val="18"/>
          <w:szCs w:val="18"/>
        </w:rPr>
        <w:t xml:space="preserve"> </w:t>
      </w:r>
      <w:r w:rsidR="002616B7">
        <w:rPr>
          <w:rFonts w:ascii="Arial" w:hAnsi="Arial" w:cs="Arial"/>
          <w:sz w:val="18"/>
          <w:szCs w:val="18"/>
        </w:rPr>
        <w:t>A</w:t>
      </w:r>
      <w:r w:rsidRPr="000A0BB4">
        <w:rPr>
          <w:rFonts w:ascii="Arial" w:hAnsi="Arial" w:cs="Arial"/>
          <w:sz w:val="18"/>
          <w:szCs w:val="18"/>
        </w:rPr>
        <w:t xml:space="preserve">utomatic </w:t>
      </w:r>
      <w:r w:rsidR="002616B7">
        <w:rPr>
          <w:rFonts w:ascii="Arial" w:hAnsi="Arial" w:cs="Arial"/>
          <w:sz w:val="18"/>
          <w:szCs w:val="18"/>
        </w:rPr>
        <w:t>C</w:t>
      </w:r>
      <w:r w:rsidRPr="000A0BB4">
        <w:rPr>
          <w:rFonts w:ascii="Arial" w:hAnsi="Arial" w:cs="Arial"/>
          <w:sz w:val="18"/>
          <w:szCs w:val="18"/>
        </w:rPr>
        <w:t xml:space="preserve">losing </w:t>
      </w:r>
      <w:r w:rsidR="002616B7">
        <w:rPr>
          <w:rFonts w:ascii="Arial" w:hAnsi="Arial" w:cs="Arial"/>
          <w:sz w:val="18"/>
          <w:szCs w:val="18"/>
        </w:rPr>
        <w:t>R</w:t>
      </w:r>
      <w:r w:rsidRPr="000A0BB4">
        <w:rPr>
          <w:rFonts w:ascii="Arial" w:hAnsi="Arial" w:cs="Arial"/>
          <w:sz w:val="18"/>
          <w:szCs w:val="18"/>
        </w:rPr>
        <w:t xml:space="preserve">olling </w:t>
      </w:r>
      <w:r w:rsidRPr="00604053">
        <w:rPr>
          <w:rFonts w:ascii="Arial" w:hAnsi="Arial" w:cs="Arial"/>
          <w:sz w:val="18"/>
          <w:szCs w:val="18"/>
          <w:highlight w:val="yellow"/>
        </w:rPr>
        <w:t>[</w:t>
      </w:r>
      <w:r w:rsidR="000A0BB4" w:rsidRPr="00604053">
        <w:rPr>
          <w:rFonts w:ascii="Arial" w:hAnsi="Arial" w:cs="Arial"/>
          <w:sz w:val="18"/>
          <w:szCs w:val="18"/>
          <w:highlight w:val="yellow"/>
        </w:rPr>
        <w:t>C</w:t>
      </w:r>
      <w:r w:rsidRPr="00604053">
        <w:rPr>
          <w:rFonts w:ascii="Arial" w:hAnsi="Arial" w:cs="Arial"/>
          <w:sz w:val="18"/>
          <w:szCs w:val="18"/>
          <w:highlight w:val="yellow"/>
        </w:rPr>
        <w:t xml:space="preserve">ounter </w:t>
      </w:r>
      <w:r w:rsidR="000A0BB4" w:rsidRPr="00604053">
        <w:rPr>
          <w:rFonts w:ascii="Arial" w:hAnsi="Arial" w:cs="Arial"/>
          <w:sz w:val="18"/>
          <w:szCs w:val="18"/>
          <w:highlight w:val="yellow"/>
        </w:rPr>
        <w:t>F</w:t>
      </w:r>
      <w:r w:rsidRPr="00604053">
        <w:rPr>
          <w:rFonts w:ascii="Arial" w:hAnsi="Arial" w:cs="Arial"/>
          <w:sz w:val="18"/>
          <w:szCs w:val="18"/>
          <w:highlight w:val="yellow"/>
        </w:rPr>
        <w:t xml:space="preserve">ire </w:t>
      </w:r>
      <w:r w:rsidR="000A0BB4" w:rsidRPr="00604053">
        <w:rPr>
          <w:rFonts w:ascii="Arial" w:hAnsi="Arial" w:cs="Arial"/>
          <w:sz w:val="18"/>
          <w:szCs w:val="18"/>
          <w:highlight w:val="yellow"/>
        </w:rPr>
        <w:t>D</w:t>
      </w:r>
      <w:r w:rsidRPr="00604053">
        <w:rPr>
          <w:rFonts w:ascii="Arial" w:hAnsi="Arial" w:cs="Arial"/>
          <w:sz w:val="18"/>
          <w:szCs w:val="18"/>
          <w:highlight w:val="yellow"/>
        </w:rPr>
        <w:t>oors] [</w:t>
      </w:r>
      <w:r w:rsidR="000A0BB4" w:rsidRPr="00604053">
        <w:rPr>
          <w:rFonts w:ascii="Arial" w:hAnsi="Arial" w:cs="Arial"/>
          <w:sz w:val="18"/>
          <w:szCs w:val="18"/>
          <w:highlight w:val="yellow"/>
        </w:rPr>
        <w:t>C</w:t>
      </w:r>
      <w:r w:rsidRPr="00604053">
        <w:rPr>
          <w:rFonts w:ascii="Arial" w:hAnsi="Arial" w:cs="Arial"/>
          <w:sz w:val="18"/>
          <w:szCs w:val="18"/>
          <w:highlight w:val="yellow"/>
        </w:rPr>
        <w:t xml:space="preserve">ounter </w:t>
      </w:r>
      <w:r w:rsidR="000A0BB4" w:rsidRPr="00604053">
        <w:rPr>
          <w:rFonts w:ascii="Arial" w:hAnsi="Arial" w:cs="Arial"/>
          <w:sz w:val="18"/>
          <w:szCs w:val="18"/>
          <w:highlight w:val="yellow"/>
        </w:rPr>
        <w:t>F</w:t>
      </w:r>
      <w:r w:rsidRPr="00604053">
        <w:rPr>
          <w:rFonts w:ascii="Arial" w:hAnsi="Arial" w:cs="Arial"/>
          <w:sz w:val="18"/>
          <w:szCs w:val="18"/>
          <w:highlight w:val="yellow"/>
        </w:rPr>
        <w:t xml:space="preserve">ire </w:t>
      </w:r>
      <w:r w:rsidR="000A0BB4" w:rsidRPr="00604053">
        <w:rPr>
          <w:rFonts w:ascii="Arial" w:hAnsi="Arial" w:cs="Arial"/>
          <w:sz w:val="18"/>
          <w:szCs w:val="18"/>
          <w:highlight w:val="yellow"/>
        </w:rPr>
        <w:t>D</w:t>
      </w:r>
      <w:r w:rsidRPr="00604053">
        <w:rPr>
          <w:rFonts w:ascii="Arial" w:hAnsi="Arial" w:cs="Arial"/>
          <w:sz w:val="18"/>
          <w:szCs w:val="18"/>
          <w:highlight w:val="yellow"/>
        </w:rPr>
        <w:t>oors with SmokeShield</w:t>
      </w:r>
      <w:r w:rsidRPr="00604053">
        <w:rPr>
          <w:rFonts w:ascii="Arial" w:hAnsi="Arial" w:cs="Arial"/>
          <w:sz w:val="18"/>
          <w:szCs w:val="18"/>
          <w:highlight w:val="yellow"/>
          <w:vertAlign w:val="superscript"/>
        </w:rPr>
        <w:sym w:font="Symbol" w:char="F0D2"/>
      </w:r>
      <w:r w:rsidRPr="00604053">
        <w:rPr>
          <w:rFonts w:ascii="Arial" w:hAnsi="Arial" w:cs="Arial"/>
          <w:sz w:val="18"/>
          <w:szCs w:val="18"/>
          <w:highlight w:val="yellow"/>
        </w:rPr>
        <w:t>U</w:t>
      </w:r>
      <w:r w:rsidR="000A0BB4" w:rsidRPr="00604053">
        <w:rPr>
          <w:rFonts w:ascii="Arial" w:hAnsi="Arial" w:cs="Arial"/>
          <w:sz w:val="18"/>
          <w:szCs w:val="18"/>
          <w:highlight w:val="yellow"/>
        </w:rPr>
        <w:t>nderwriter’s Laboratories (U</w:t>
      </w:r>
      <w:r w:rsidRPr="00604053">
        <w:rPr>
          <w:rFonts w:ascii="Arial" w:hAnsi="Arial" w:cs="Arial"/>
          <w:sz w:val="18"/>
          <w:szCs w:val="18"/>
          <w:highlight w:val="yellow"/>
        </w:rPr>
        <w:t>L</w:t>
      </w:r>
      <w:r w:rsidR="000A0BB4" w:rsidRPr="00604053">
        <w:rPr>
          <w:rFonts w:ascii="Arial" w:hAnsi="Arial" w:cs="Arial"/>
          <w:sz w:val="18"/>
          <w:szCs w:val="18"/>
          <w:highlight w:val="yellow"/>
        </w:rPr>
        <w:t>)</w:t>
      </w:r>
      <w:r w:rsidRPr="00604053">
        <w:rPr>
          <w:rFonts w:ascii="Arial" w:hAnsi="Arial" w:cs="Arial"/>
          <w:sz w:val="18"/>
          <w:szCs w:val="18"/>
          <w:highlight w:val="yellow"/>
        </w:rPr>
        <w:t xml:space="preserve"> leakage rated assembly label]</w:t>
      </w:r>
      <w:r w:rsidRPr="000A0BB4">
        <w:rPr>
          <w:rFonts w:ascii="Arial" w:hAnsi="Arial" w:cs="Arial"/>
          <w:sz w:val="18"/>
          <w:szCs w:val="18"/>
        </w:rPr>
        <w:t>.</w:t>
      </w:r>
    </w:p>
    <w:p w14:paraId="3F5944D4" w14:textId="77777777" w:rsidR="007F6E93" w:rsidRPr="000A0BB4" w:rsidRDefault="007F6E93" w:rsidP="007F6E93">
      <w:pPr>
        <w:ind w:left="720"/>
        <w:rPr>
          <w:rFonts w:ascii="Arial" w:hAnsi="Arial" w:cs="Arial"/>
          <w:sz w:val="18"/>
          <w:szCs w:val="18"/>
        </w:rPr>
      </w:pPr>
      <w:r w:rsidRPr="000A0BB4">
        <w:rPr>
          <w:rFonts w:ascii="Arial" w:hAnsi="Arial" w:cs="Arial"/>
          <w:sz w:val="18"/>
          <w:szCs w:val="18"/>
        </w:rPr>
        <w:t>B.</w:t>
      </w:r>
      <w:r w:rsidRPr="000A0BB4">
        <w:rPr>
          <w:rFonts w:ascii="Arial" w:hAnsi="Arial" w:cs="Arial"/>
          <w:sz w:val="18"/>
          <w:szCs w:val="18"/>
        </w:rPr>
        <w:tab/>
        <w:t>Related Sections:</w:t>
      </w:r>
    </w:p>
    <w:p w14:paraId="5EB25E78"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05 50 00 Metal Fabrications. Door opening jamb and head members.</w:t>
      </w:r>
    </w:p>
    <w:p w14:paraId="7BDEF92E"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2.</w:t>
      </w:r>
      <w:r w:rsidRPr="000A0BB4">
        <w:rPr>
          <w:rFonts w:ascii="Arial" w:hAnsi="Arial" w:cs="Arial"/>
          <w:sz w:val="18"/>
          <w:szCs w:val="18"/>
        </w:rPr>
        <w:tab/>
        <w:t>06 10 00 Rough Carpentry. Door opening jamb and head members.</w:t>
      </w:r>
    </w:p>
    <w:p w14:paraId="340A66E0"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3.</w:t>
      </w:r>
      <w:r w:rsidRPr="000A0BB4">
        <w:rPr>
          <w:rFonts w:ascii="Arial" w:hAnsi="Arial" w:cs="Arial"/>
          <w:sz w:val="18"/>
          <w:szCs w:val="18"/>
        </w:rPr>
        <w:tab/>
        <w:t>08 31 00 Access Doors and Panels. Access doors.</w:t>
      </w:r>
    </w:p>
    <w:p w14:paraId="0E19814F"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4.</w:t>
      </w:r>
      <w:r w:rsidRPr="000A0BB4">
        <w:rPr>
          <w:rFonts w:ascii="Arial" w:hAnsi="Arial" w:cs="Arial"/>
          <w:sz w:val="18"/>
          <w:szCs w:val="18"/>
        </w:rPr>
        <w:tab/>
        <w:t>08 70 00 Hardware. Padlocks. Masterkeyed cylinder.</w:t>
      </w:r>
    </w:p>
    <w:p w14:paraId="038276B0"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5.</w:t>
      </w:r>
      <w:r w:rsidRPr="000A0BB4">
        <w:rPr>
          <w:rFonts w:ascii="Arial" w:hAnsi="Arial" w:cs="Arial"/>
          <w:sz w:val="18"/>
          <w:szCs w:val="18"/>
        </w:rPr>
        <w:tab/>
        <w:t>09 91 00 Painting. Field painting.</w:t>
      </w:r>
    </w:p>
    <w:p w14:paraId="3F100040" w14:textId="77777777" w:rsidR="007F6E93" w:rsidRPr="000A0BB4" w:rsidRDefault="007F6E93" w:rsidP="007F6E93">
      <w:pPr>
        <w:ind w:left="2160" w:hanging="720"/>
        <w:rPr>
          <w:rFonts w:ascii="Arial" w:hAnsi="Arial" w:cs="Arial"/>
          <w:sz w:val="18"/>
          <w:szCs w:val="18"/>
        </w:rPr>
      </w:pPr>
      <w:r w:rsidRPr="000A0BB4">
        <w:rPr>
          <w:rFonts w:ascii="Arial" w:hAnsi="Arial" w:cs="Arial"/>
          <w:sz w:val="18"/>
          <w:szCs w:val="18"/>
        </w:rPr>
        <w:t>6.</w:t>
      </w:r>
      <w:r w:rsidRPr="000A0BB4">
        <w:rPr>
          <w:rFonts w:ascii="Arial" w:hAnsi="Arial" w:cs="Arial"/>
          <w:sz w:val="18"/>
          <w:szCs w:val="18"/>
        </w:rPr>
        <w:tab/>
        <w:t>Division 26. Electrical wiring and conduit, fuses, disconnect switches, connection of operator to power supply, installation of control station and wiring, and connection to alarm system.</w:t>
      </w:r>
    </w:p>
    <w:p w14:paraId="63E66792" w14:textId="77777777" w:rsidR="007F6E93" w:rsidRPr="000A0BB4" w:rsidRDefault="007F6E93" w:rsidP="007F6E93">
      <w:pPr>
        <w:ind w:firstLine="720"/>
        <w:rPr>
          <w:rFonts w:ascii="Arial" w:hAnsi="Arial" w:cs="Arial"/>
          <w:sz w:val="18"/>
          <w:szCs w:val="18"/>
        </w:rPr>
      </w:pPr>
      <w:r w:rsidRPr="000A0BB4">
        <w:rPr>
          <w:rFonts w:ascii="Arial" w:hAnsi="Arial" w:cs="Arial"/>
          <w:sz w:val="18"/>
          <w:szCs w:val="18"/>
        </w:rPr>
        <w:t>C.</w:t>
      </w:r>
      <w:r w:rsidRPr="000A0BB4">
        <w:rPr>
          <w:rFonts w:ascii="Arial" w:hAnsi="Arial" w:cs="Arial"/>
          <w:sz w:val="18"/>
          <w:szCs w:val="18"/>
        </w:rPr>
        <w:tab/>
        <w:t>Products That May Be Supplied, But Are Not Installed Under This Section:</w:t>
      </w:r>
    </w:p>
    <w:p w14:paraId="19204174" w14:textId="30B22EC8" w:rsidR="007F6E93" w:rsidRPr="000A0BB4" w:rsidRDefault="007F6E93" w:rsidP="007F6E93">
      <w:pPr>
        <w:ind w:left="144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Control station</w:t>
      </w:r>
      <w:r w:rsidR="00D66B68">
        <w:rPr>
          <w:rFonts w:ascii="Arial" w:hAnsi="Arial" w:cs="Arial"/>
          <w:sz w:val="18"/>
          <w:szCs w:val="18"/>
        </w:rPr>
        <w:t>.</w:t>
      </w:r>
    </w:p>
    <w:p w14:paraId="057BCAD2" w14:textId="3EB98653" w:rsidR="007F6E93" w:rsidRPr="007F6E93" w:rsidRDefault="007F6E93" w:rsidP="007F6E93">
      <w:pPr>
        <w:ind w:left="1440"/>
        <w:rPr>
          <w:rFonts w:ascii="Arial" w:hAnsi="Arial" w:cs="Arial"/>
          <w:sz w:val="18"/>
          <w:szCs w:val="18"/>
        </w:rPr>
      </w:pPr>
      <w:r w:rsidRPr="007F6E93">
        <w:rPr>
          <w:rFonts w:ascii="Arial" w:hAnsi="Arial" w:cs="Arial"/>
          <w:sz w:val="18"/>
          <w:szCs w:val="18"/>
        </w:rPr>
        <w:t>2.</w:t>
      </w:r>
      <w:r w:rsidRPr="007F6E93">
        <w:rPr>
          <w:rFonts w:ascii="Arial" w:hAnsi="Arial" w:cs="Arial"/>
          <w:sz w:val="18"/>
          <w:szCs w:val="18"/>
        </w:rPr>
        <w:tab/>
        <w:t>Electrical disconnect</w:t>
      </w:r>
      <w:r w:rsidR="00D66B68">
        <w:rPr>
          <w:rFonts w:ascii="Arial" w:hAnsi="Arial" w:cs="Arial"/>
          <w:sz w:val="18"/>
          <w:szCs w:val="18"/>
        </w:rPr>
        <w:t>.</w:t>
      </w:r>
    </w:p>
    <w:p w14:paraId="79209F4B" w14:textId="6E62E58E" w:rsidR="007F6E93" w:rsidRPr="007F6E93" w:rsidRDefault="007F6E93" w:rsidP="007F6E93">
      <w:pPr>
        <w:ind w:left="1440"/>
        <w:rPr>
          <w:rFonts w:ascii="Arial" w:hAnsi="Arial" w:cs="Arial"/>
          <w:sz w:val="18"/>
          <w:szCs w:val="18"/>
        </w:rPr>
      </w:pPr>
      <w:r w:rsidRPr="007F6E93">
        <w:rPr>
          <w:rFonts w:ascii="Arial" w:hAnsi="Arial" w:cs="Arial"/>
          <w:sz w:val="18"/>
          <w:szCs w:val="18"/>
        </w:rPr>
        <w:t>3.</w:t>
      </w:r>
      <w:r w:rsidRPr="007F6E93">
        <w:rPr>
          <w:rFonts w:ascii="Arial" w:hAnsi="Arial" w:cs="Arial"/>
          <w:sz w:val="18"/>
          <w:szCs w:val="18"/>
        </w:rPr>
        <w:tab/>
        <w:t>Annunciators</w:t>
      </w:r>
      <w:r w:rsidR="00D66B68">
        <w:rPr>
          <w:rFonts w:ascii="Arial" w:hAnsi="Arial" w:cs="Arial"/>
          <w:sz w:val="18"/>
          <w:szCs w:val="18"/>
        </w:rPr>
        <w:t>.</w:t>
      </w:r>
    </w:p>
    <w:p w14:paraId="738C0B9C" w14:textId="17780834" w:rsidR="007F6E93" w:rsidRPr="007F6E93" w:rsidRDefault="007F6E93" w:rsidP="007F6E93">
      <w:pPr>
        <w:ind w:left="1440"/>
        <w:rPr>
          <w:rFonts w:ascii="Arial" w:hAnsi="Arial" w:cs="Arial"/>
          <w:sz w:val="18"/>
          <w:szCs w:val="18"/>
        </w:rPr>
      </w:pPr>
      <w:r w:rsidRPr="007F6E93">
        <w:rPr>
          <w:rFonts w:ascii="Arial" w:hAnsi="Arial" w:cs="Arial"/>
          <w:sz w:val="18"/>
          <w:szCs w:val="18"/>
        </w:rPr>
        <w:t>4.</w:t>
      </w:r>
      <w:r w:rsidRPr="007F6E93">
        <w:rPr>
          <w:rFonts w:ascii="Arial" w:hAnsi="Arial" w:cs="Arial"/>
          <w:sz w:val="18"/>
          <w:szCs w:val="18"/>
        </w:rPr>
        <w:tab/>
        <w:t>Primary and control wiring</w:t>
      </w:r>
      <w:r w:rsidR="00D66B68">
        <w:rPr>
          <w:rFonts w:ascii="Arial" w:hAnsi="Arial" w:cs="Arial"/>
          <w:sz w:val="18"/>
          <w:szCs w:val="18"/>
        </w:rPr>
        <w:t>.</w:t>
      </w:r>
    </w:p>
    <w:p w14:paraId="5EA65A2E" w14:textId="630D7CC2" w:rsidR="007F6E93" w:rsidRPr="007F6E93" w:rsidRDefault="007F6E93" w:rsidP="007F6E93">
      <w:pPr>
        <w:ind w:left="1440"/>
        <w:rPr>
          <w:rFonts w:ascii="Arial" w:hAnsi="Arial" w:cs="Arial"/>
          <w:sz w:val="18"/>
          <w:szCs w:val="18"/>
        </w:rPr>
      </w:pPr>
      <w:r w:rsidRPr="007F6E93">
        <w:rPr>
          <w:rFonts w:ascii="Arial" w:hAnsi="Arial" w:cs="Arial"/>
          <w:sz w:val="18"/>
          <w:szCs w:val="18"/>
        </w:rPr>
        <w:t>5.</w:t>
      </w:r>
      <w:r w:rsidRPr="007F6E93">
        <w:rPr>
          <w:rFonts w:ascii="Arial" w:hAnsi="Arial" w:cs="Arial"/>
          <w:sz w:val="18"/>
          <w:szCs w:val="18"/>
        </w:rPr>
        <w:tab/>
        <w:t>Conduit and fittings</w:t>
      </w:r>
      <w:r w:rsidR="00D66B68">
        <w:rPr>
          <w:rFonts w:ascii="Arial" w:hAnsi="Arial" w:cs="Arial"/>
          <w:sz w:val="18"/>
          <w:szCs w:val="18"/>
        </w:rPr>
        <w:t>.</w:t>
      </w:r>
    </w:p>
    <w:p w14:paraId="2EDE6FF4" w14:textId="77777777" w:rsidR="007F6E93" w:rsidRPr="007F6E93" w:rsidRDefault="007F6E93" w:rsidP="007F6E93">
      <w:pPr>
        <w:rPr>
          <w:rFonts w:ascii="Arial" w:hAnsi="Arial" w:cs="Arial"/>
          <w:sz w:val="18"/>
          <w:szCs w:val="18"/>
        </w:rPr>
      </w:pPr>
    </w:p>
    <w:p w14:paraId="2679A3EE" w14:textId="77777777" w:rsidR="007F6E93" w:rsidRPr="000A0BB4" w:rsidRDefault="007F6E93" w:rsidP="007F6E93">
      <w:pPr>
        <w:rPr>
          <w:rFonts w:ascii="Arial" w:hAnsi="Arial" w:cs="Arial"/>
          <w:b/>
          <w:sz w:val="18"/>
          <w:szCs w:val="18"/>
        </w:rPr>
      </w:pPr>
      <w:r w:rsidRPr="000A0BB4">
        <w:rPr>
          <w:rFonts w:ascii="Arial" w:hAnsi="Arial" w:cs="Arial"/>
          <w:b/>
          <w:sz w:val="18"/>
          <w:szCs w:val="18"/>
        </w:rPr>
        <w:t>1.2</w:t>
      </w:r>
      <w:r w:rsidRPr="000A0BB4">
        <w:rPr>
          <w:rFonts w:ascii="Arial" w:hAnsi="Arial" w:cs="Arial"/>
          <w:b/>
          <w:sz w:val="18"/>
          <w:szCs w:val="18"/>
        </w:rPr>
        <w:tab/>
        <w:t>SYSTEM DESCRIPTION</w:t>
      </w:r>
    </w:p>
    <w:p w14:paraId="2392B575" w14:textId="77777777" w:rsidR="007F6E93" w:rsidRPr="007F6E93" w:rsidRDefault="007F6E93" w:rsidP="007F6E93">
      <w:pPr>
        <w:rPr>
          <w:rFonts w:ascii="Arial" w:hAnsi="Arial" w:cs="Arial"/>
          <w:sz w:val="18"/>
          <w:szCs w:val="18"/>
        </w:rPr>
      </w:pPr>
    </w:p>
    <w:p w14:paraId="4E4814BB" w14:textId="77777777" w:rsidR="007F6E93" w:rsidRPr="000A0BB4" w:rsidRDefault="007F6E93" w:rsidP="007F6E93">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0A0BB4">
        <w:rPr>
          <w:rFonts w:ascii="Arial" w:hAnsi="Arial" w:cs="Arial"/>
          <w:sz w:val="18"/>
          <w:szCs w:val="18"/>
        </w:rPr>
        <w:t>Performance Requirements:</w:t>
      </w:r>
    </w:p>
    <w:p w14:paraId="3E5031DC" w14:textId="397AA253" w:rsidR="007F6E93" w:rsidRPr="007F6E93" w:rsidRDefault="007F6E93" w:rsidP="007F6E93">
      <w:pPr>
        <w:ind w:left="2160" w:hanging="72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 xml:space="preserve">Provide doors with </w:t>
      </w:r>
      <w:r w:rsidR="002616B7">
        <w:rPr>
          <w:rFonts w:ascii="Arial" w:hAnsi="Arial" w:cs="Arial"/>
          <w:sz w:val="18"/>
          <w:szCs w:val="18"/>
        </w:rPr>
        <w:t xml:space="preserve">UL </w:t>
      </w:r>
      <w:r w:rsidRPr="007F6E93">
        <w:rPr>
          <w:rFonts w:ascii="Arial" w:hAnsi="Arial" w:cs="Arial"/>
          <w:sz w:val="18"/>
          <w:szCs w:val="18"/>
        </w:rPr>
        <w:t xml:space="preserve">label for the fire rating classification, </w:t>
      </w:r>
      <w:r w:rsidRPr="00604053">
        <w:rPr>
          <w:rFonts w:ascii="Arial" w:hAnsi="Arial" w:cs="Arial"/>
          <w:sz w:val="18"/>
          <w:szCs w:val="18"/>
          <w:highlight w:val="yellow"/>
        </w:rPr>
        <w:t>[3 hr] [1 1/2 hr] [3/4 hr]</w:t>
      </w:r>
      <w:r w:rsidR="00D66B68">
        <w:rPr>
          <w:rFonts w:ascii="Arial" w:hAnsi="Arial" w:cs="Arial"/>
          <w:sz w:val="18"/>
          <w:szCs w:val="18"/>
        </w:rPr>
        <w:t>.</w:t>
      </w:r>
    </w:p>
    <w:p w14:paraId="25959C4A" w14:textId="77777777" w:rsidR="007F6E93" w:rsidRPr="007F6E93" w:rsidRDefault="007F6E93" w:rsidP="007F6E93">
      <w:pPr>
        <w:rPr>
          <w:rFonts w:ascii="Arial" w:hAnsi="Arial" w:cs="Arial"/>
          <w:sz w:val="18"/>
          <w:szCs w:val="18"/>
        </w:rPr>
      </w:pPr>
    </w:p>
    <w:p w14:paraId="779994C7" w14:textId="77777777" w:rsidR="007F6E93" w:rsidRPr="004B65C8" w:rsidRDefault="007F6E93" w:rsidP="007F6E93">
      <w:pPr>
        <w:rPr>
          <w:rFonts w:ascii="Arial" w:hAnsi="Arial" w:cs="Arial"/>
          <w:color w:val="FF0000"/>
          <w:sz w:val="18"/>
          <w:szCs w:val="18"/>
        </w:rPr>
      </w:pPr>
      <w:r w:rsidRPr="004B65C8">
        <w:rPr>
          <w:rFonts w:ascii="Arial" w:hAnsi="Arial" w:cs="Arial"/>
          <w:color w:val="FF0000"/>
          <w:sz w:val="18"/>
          <w:szCs w:val="18"/>
        </w:rPr>
        <w:t xml:space="preserve">** </w:t>
      </w:r>
      <w:r w:rsidRPr="004B65C8">
        <w:rPr>
          <w:rFonts w:ascii="Arial" w:hAnsi="Arial" w:cs="Arial"/>
          <w:b/>
          <w:color w:val="FF0000"/>
          <w:sz w:val="18"/>
          <w:szCs w:val="18"/>
        </w:rPr>
        <w:t>NOTE TO SPECIFIER</w:t>
      </w:r>
      <w:r w:rsidRPr="004B65C8">
        <w:rPr>
          <w:rFonts w:ascii="Arial" w:hAnsi="Arial" w:cs="Arial"/>
          <w:color w:val="FF0000"/>
          <w:sz w:val="18"/>
          <w:szCs w:val="18"/>
        </w:rPr>
        <w:t xml:space="preserve"> ** If UL</w:t>
      </w:r>
      <w:r w:rsidR="00A7663F">
        <w:rPr>
          <w:rFonts w:ascii="Arial" w:hAnsi="Arial" w:cs="Arial"/>
          <w:color w:val="FF0000"/>
          <w:sz w:val="18"/>
          <w:szCs w:val="18"/>
        </w:rPr>
        <w:t xml:space="preserve"> (S)</w:t>
      </w:r>
      <w:r w:rsidRPr="004B65C8">
        <w:rPr>
          <w:rFonts w:ascii="Arial" w:hAnsi="Arial" w:cs="Arial"/>
          <w:color w:val="FF0000"/>
          <w:sz w:val="18"/>
          <w:szCs w:val="18"/>
        </w:rPr>
        <w:t xml:space="preserve"> labeled smoke protection</w:t>
      </w:r>
      <w:r w:rsidR="00A7663F">
        <w:rPr>
          <w:rFonts w:ascii="Arial" w:hAnsi="Arial" w:cs="Arial"/>
          <w:color w:val="FF0000"/>
          <w:sz w:val="18"/>
          <w:szCs w:val="18"/>
        </w:rPr>
        <w:t xml:space="preserve"> </w:t>
      </w:r>
      <w:r w:rsidRPr="004B65C8">
        <w:rPr>
          <w:rFonts w:ascii="Arial" w:hAnsi="Arial" w:cs="Arial"/>
          <w:color w:val="FF0000"/>
          <w:sz w:val="18"/>
          <w:szCs w:val="18"/>
        </w:rPr>
        <w:t xml:space="preserve">is </w:t>
      </w:r>
      <w:r w:rsidR="00202520">
        <w:rPr>
          <w:rFonts w:ascii="Arial" w:hAnsi="Arial" w:cs="Arial"/>
          <w:color w:val="FF0000"/>
          <w:sz w:val="18"/>
          <w:szCs w:val="18"/>
        </w:rPr>
        <w:t>not</w:t>
      </w:r>
      <w:r w:rsidR="004B65C8">
        <w:rPr>
          <w:rFonts w:ascii="Arial" w:hAnsi="Arial" w:cs="Arial"/>
          <w:color w:val="FF0000"/>
          <w:sz w:val="18"/>
          <w:szCs w:val="18"/>
        </w:rPr>
        <w:t xml:space="preserve"> required, delete line item</w:t>
      </w:r>
      <w:r w:rsidR="00202520">
        <w:rPr>
          <w:rFonts w:ascii="Arial" w:hAnsi="Arial" w:cs="Arial"/>
          <w:color w:val="FF0000"/>
          <w:sz w:val="18"/>
          <w:szCs w:val="18"/>
        </w:rPr>
        <w:t>s</w:t>
      </w:r>
      <w:r w:rsidR="004B65C8">
        <w:rPr>
          <w:rFonts w:ascii="Arial" w:hAnsi="Arial" w:cs="Arial"/>
          <w:color w:val="FF0000"/>
          <w:sz w:val="18"/>
          <w:szCs w:val="18"/>
        </w:rPr>
        <w:t xml:space="preserve"> </w:t>
      </w:r>
      <w:r w:rsidRPr="004B65C8">
        <w:rPr>
          <w:rFonts w:ascii="Arial" w:hAnsi="Arial" w:cs="Arial"/>
          <w:color w:val="FF0000"/>
          <w:sz w:val="18"/>
          <w:szCs w:val="18"/>
        </w:rPr>
        <w:t xml:space="preserve">2 </w:t>
      </w:r>
      <w:r w:rsidR="004B65C8">
        <w:rPr>
          <w:rFonts w:ascii="Arial" w:hAnsi="Arial" w:cs="Arial"/>
          <w:color w:val="FF0000"/>
          <w:sz w:val="18"/>
          <w:szCs w:val="18"/>
        </w:rPr>
        <w:t xml:space="preserve">and 3 </w:t>
      </w:r>
      <w:r w:rsidRPr="004B65C8">
        <w:rPr>
          <w:rFonts w:ascii="Arial" w:hAnsi="Arial" w:cs="Arial"/>
          <w:color w:val="FF0000"/>
          <w:sz w:val="18"/>
          <w:szCs w:val="18"/>
        </w:rPr>
        <w:t>below.</w:t>
      </w:r>
    </w:p>
    <w:p w14:paraId="59ED8496" w14:textId="77777777" w:rsidR="007F6E93" w:rsidRPr="007F6E93" w:rsidRDefault="007F6E93" w:rsidP="007F6E93">
      <w:pPr>
        <w:rPr>
          <w:rFonts w:ascii="Arial" w:hAnsi="Arial" w:cs="Arial"/>
          <w:sz w:val="18"/>
          <w:szCs w:val="18"/>
        </w:rPr>
      </w:pPr>
    </w:p>
    <w:p w14:paraId="080456B9" w14:textId="6ABA873E" w:rsidR="007F6E93" w:rsidRPr="00F04217" w:rsidRDefault="007F6E93" w:rsidP="007F6E93">
      <w:pPr>
        <w:ind w:left="2160" w:hanging="720"/>
        <w:rPr>
          <w:rFonts w:ascii="Arial" w:hAnsi="Arial" w:cs="Arial"/>
          <w:i/>
          <w:color w:val="00B050"/>
          <w:sz w:val="18"/>
          <w:szCs w:val="18"/>
        </w:rPr>
      </w:pPr>
      <w:r w:rsidRPr="007F6E93">
        <w:rPr>
          <w:rFonts w:ascii="Arial" w:hAnsi="Arial" w:cs="Arial"/>
          <w:sz w:val="18"/>
          <w:szCs w:val="18"/>
        </w:rPr>
        <w:t>2.</w:t>
      </w:r>
      <w:r w:rsidRPr="007F6E93">
        <w:rPr>
          <w:rFonts w:ascii="Arial" w:hAnsi="Arial" w:cs="Arial"/>
          <w:sz w:val="18"/>
          <w:szCs w:val="18"/>
        </w:rPr>
        <w:tab/>
        <w:t>Provide doors with U</w:t>
      </w:r>
      <w:r w:rsidR="002616B7">
        <w:rPr>
          <w:rFonts w:ascii="Arial" w:hAnsi="Arial" w:cs="Arial"/>
          <w:sz w:val="18"/>
          <w:szCs w:val="18"/>
        </w:rPr>
        <w:t>L</w:t>
      </w:r>
      <w:r w:rsidRPr="007F6E93">
        <w:rPr>
          <w:rFonts w:ascii="Arial" w:hAnsi="Arial" w:cs="Arial"/>
          <w:sz w:val="18"/>
          <w:szCs w:val="18"/>
        </w:rPr>
        <w:t xml:space="preserve"> label for “Leakage Rated Assembly” or “S” label</w:t>
      </w:r>
      <w:r w:rsidR="00F04217">
        <w:rPr>
          <w:rFonts w:ascii="Arial" w:hAnsi="Arial" w:cs="Arial"/>
          <w:sz w:val="18"/>
          <w:szCs w:val="18"/>
        </w:rPr>
        <w:t xml:space="preserve"> </w:t>
      </w:r>
      <w:r w:rsidR="00F04217" w:rsidRPr="00A741CB">
        <w:rPr>
          <w:rFonts w:ascii="Arial" w:hAnsi="Arial" w:cs="Arial"/>
          <w:sz w:val="18"/>
          <w:szCs w:val="18"/>
        </w:rPr>
        <w:t>demonstrating product tested to UL 1784.</w:t>
      </w:r>
    </w:p>
    <w:p w14:paraId="6B1065E1" w14:textId="6D1D55D1" w:rsidR="006805F9" w:rsidRDefault="007F6E93" w:rsidP="006805F9">
      <w:pPr>
        <w:ind w:left="1440"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Comply with N</w:t>
      </w:r>
      <w:r w:rsidR="00A741CB">
        <w:rPr>
          <w:rFonts w:ascii="Arial" w:hAnsi="Arial" w:cs="Arial"/>
          <w:sz w:val="18"/>
          <w:szCs w:val="18"/>
        </w:rPr>
        <w:t xml:space="preserve">FPA </w:t>
      </w:r>
      <w:r w:rsidR="00A741CB" w:rsidRPr="000A0BB4">
        <w:rPr>
          <w:rFonts w:ascii="Arial" w:hAnsi="Arial" w:cs="Arial"/>
          <w:sz w:val="18"/>
          <w:szCs w:val="18"/>
        </w:rPr>
        <w:t xml:space="preserve">105 </w:t>
      </w:r>
      <w:r w:rsidR="00D3144A" w:rsidRPr="000A0BB4">
        <w:rPr>
          <w:rFonts w:ascii="Arial" w:hAnsi="Arial" w:cs="Arial"/>
          <w:sz w:val="18"/>
          <w:szCs w:val="18"/>
        </w:rPr>
        <w:t>installation and maintenance</w:t>
      </w:r>
      <w:r w:rsidR="00A741CB" w:rsidRPr="000A0BB4">
        <w:rPr>
          <w:rFonts w:ascii="Arial" w:hAnsi="Arial" w:cs="Arial"/>
          <w:sz w:val="18"/>
          <w:szCs w:val="18"/>
        </w:rPr>
        <w:t xml:space="preserve"> </w:t>
      </w:r>
      <w:r w:rsidR="00A741CB">
        <w:rPr>
          <w:rFonts w:ascii="Arial" w:hAnsi="Arial" w:cs="Arial"/>
          <w:sz w:val="18"/>
          <w:szCs w:val="18"/>
        </w:rPr>
        <w:t>requirements</w:t>
      </w:r>
    </w:p>
    <w:p w14:paraId="0AAF15F1" w14:textId="25E9D135" w:rsidR="00B57667" w:rsidRPr="006805F9" w:rsidRDefault="004B65C8" w:rsidP="006805F9">
      <w:pPr>
        <w:ind w:left="2160" w:hanging="720"/>
        <w:rPr>
          <w:rFonts w:ascii="Arial" w:hAnsi="Arial" w:cs="Arial"/>
          <w:color w:val="FF0000"/>
          <w:sz w:val="18"/>
          <w:szCs w:val="18"/>
        </w:rPr>
      </w:pPr>
      <w:r>
        <w:rPr>
          <w:rFonts w:ascii="Arial" w:hAnsi="Arial" w:cs="Arial"/>
          <w:sz w:val="18"/>
          <w:szCs w:val="18"/>
        </w:rPr>
        <w:t xml:space="preserve">3. </w:t>
      </w:r>
      <w:r>
        <w:rPr>
          <w:rFonts w:ascii="Arial" w:hAnsi="Arial" w:cs="Arial"/>
          <w:sz w:val="18"/>
          <w:szCs w:val="18"/>
        </w:rPr>
        <w:tab/>
      </w:r>
      <w:r w:rsidRPr="000A0BB4">
        <w:rPr>
          <w:rFonts w:ascii="Arial" w:hAnsi="Arial" w:cs="Arial"/>
          <w:sz w:val="18"/>
          <w:szCs w:val="18"/>
        </w:rPr>
        <w:t>For counter fire doors up to 10’ wide and 6’ high, provide guides with integra</w:t>
      </w:r>
      <w:r w:rsidR="00202520" w:rsidRPr="000A0BB4">
        <w:rPr>
          <w:rFonts w:ascii="Arial" w:hAnsi="Arial" w:cs="Arial"/>
          <w:sz w:val="18"/>
          <w:szCs w:val="18"/>
        </w:rPr>
        <w:t>l</w:t>
      </w:r>
      <w:r w:rsidRPr="000A0BB4">
        <w:rPr>
          <w:rFonts w:ascii="Arial" w:hAnsi="Arial" w:cs="Arial"/>
          <w:sz w:val="18"/>
          <w:szCs w:val="18"/>
        </w:rPr>
        <w:t xml:space="preserve"> and invisible guide brush seal.</w:t>
      </w:r>
    </w:p>
    <w:p w14:paraId="79E985BB" w14:textId="77777777" w:rsidR="00B57667" w:rsidRPr="004B65C8" w:rsidRDefault="00B57667" w:rsidP="00B57667">
      <w:pPr>
        <w:rPr>
          <w:rFonts w:ascii="Arial" w:hAnsi="Arial" w:cs="Arial"/>
          <w:color w:val="FF0000"/>
          <w:sz w:val="18"/>
          <w:szCs w:val="18"/>
        </w:rPr>
      </w:pPr>
      <w:r w:rsidRPr="000A0BB4">
        <w:rPr>
          <w:rFonts w:ascii="Arial" w:hAnsi="Arial" w:cs="Arial"/>
          <w:b/>
          <w:color w:val="FF0000"/>
          <w:sz w:val="18"/>
          <w:szCs w:val="18"/>
        </w:rPr>
        <w:lastRenderedPageBreak/>
        <w:t>**NOTE TO SPECIFIER**</w:t>
      </w:r>
      <w:r w:rsidRPr="004B65C8">
        <w:rPr>
          <w:rFonts w:ascii="Arial" w:hAnsi="Arial" w:cs="Arial"/>
          <w:color w:val="FF0000"/>
          <w:sz w:val="18"/>
          <w:szCs w:val="18"/>
        </w:rPr>
        <w:t xml:space="preserve"> If your project does not involve a custom layout or custom product modifications, please delete 3 and 4. If you are unsure, please contact Architectural Design Support at 833-958-1273.</w:t>
      </w:r>
    </w:p>
    <w:p w14:paraId="0EBC4635" w14:textId="77777777" w:rsidR="00B57667" w:rsidRDefault="00B57667" w:rsidP="00B57667">
      <w:pPr>
        <w:rPr>
          <w:rFonts w:ascii="Arial" w:hAnsi="Arial" w:cs="Arial"/>
          <w:sz w:val="18"/>
          <w:szCs w:val="18"/>
        </w:rPr>
      </w:pPr>
    </w:p>
    <w:p w14:paraId="67DE08B0" w14:textId="5603D9ED" w:rsidR="00B57667" w:rsidRPr="000A0BB4" w:rsidRDefault="008E4C3F" w:rsidP="00B57667">
      <w:pPr>
        <w:ind w:left="720" w:firstLine="720"/>
        <w:rPr>
          <w:rFonts w:ascii="Arial" w:hAnsi="Arial" w:cs="Arial"/>
          <w:sz w:val="18"/>
          <w:szCs w:val="18"/>
        </w:rPr>
      </w:pPr>
      <w:r>
        <w:rPr>
          <w:rFonts w:ascii="Arial" w:hAnsi="Arial" w:cs="Arial"/>
          <w:sz w:val="18"/>
          <w:szCs w:val="18"/>
        </w:rPr>
        <w:t>4</w:t>
      </w:r>
      <w:r w:rsidR="00B57667" w:rsidRPr="000A0BB4">
        <w:rPr>
          <w:rFonts w:ascii="Arial" w:hAnsi="Arial" w:cs="Arial"/>
          <w:sz w:val="18"/>
          <w:szCs w:val="18"/>
        </w:rPr>
        <w:t>.</w:t>
      </w:r>
      <w:r w:rsidR="00B57667" w:rsidRPr="000A0BB4">
        <w:rPr>
          <w:rFonts w:ascii="Arial" w:hAnsi="Arial" w:cs="Arial"/>
          <w:sz w:val="18"/>
          <w:szCs w:val="18"/>
        </w:rPr>
        <w:tab/>
        <w:t xml:space="preserve"> Custom Layout</w:t>
      </w:r>
      <w:r w:rsidR="00D66B68">
        <w:rPr>
          <w:rFonts w:ascii="Arial" w:hAnsi="Arial" w:cs="Arial"/>
          <w:sz w:val="18"/>
          <w:szCs w:val="18"/>
        </w:rPr>
        <w:t>.</w:t>
      </w:r>
    </w:p>
    <w:p w14:paraId="3EAEE359" w14:textId="6F215741" w:rsidR="00B57667" w:rsidRPr="000A0BB4" w:rsidRDefault="00B57667" w:rsidP="006805F9">
      <w:pPr>
        <w:ind w:left="2880" w:hanging="720"/>
        <w:rPr>
          <w:rFonts w:ascii="Arial" w:hAnsi="Arial" w:cs="Arial"/>
          <w:sz w:val="18"/>
          <w:szCs w:val="18"/>
        </w:rPr>
      </w:pPr>
      <w:r w:rsidRPr="000A0BB4">
        <w:rPr>
          <w:rFonts w:ascii="Arial" w:hAnsi="Arial" w:cs="Arial"/>
          <w:sz w:val="18"/>
          <w:szCs w:val="18"/>
        </w:rPr>
        <w:t xml:space="preserve">a. </w:t>
      </w:r>
      <w:r w:rsidRPr="000A0BB4">
        <w:rPr>
          <w:rFonts w:ascii="Arial" w:hAnsi="Arial" w:cs="Arial"/>
          <w:sz w:val="18"/>
          <w:szCs w:val="18"/>
        </w:rPr>
        <w:tab/>
        <w:t>Product has been reconfigured for a custom layout, refer to drawings by CornellCookson.</w:t>
      </w:r>
    </w:p>
    <w:p w14:paraId="5654B615" w14:textId="6CCC3183" w:rsidR="00B57667" w:rsidRPr="00022636" w:rsidRDefault="008E4C3F" w:rsidP="00B57667">
      <w:pPr>
        <w:ind w:left="720" w:firstLine="720"/>
        <w:rPr>
          <w:rFonts w:ascii="Arial" w:hAnsi="Arial" w:cs="Arial"/>
          <w:sz w:val="18"/>
          <w:szCs w:val="18"/>
        </w:rPr>
      </w:pPr>
      <w:r>
        <w:rPr>
          <w:rFonts w:ascii="Arial" w:hAnsi="Arial" w:cs="Arial"/>
          <w:sz w:val="18"/>
          <w:szCs w:val="18"/>
        </w:rPr>
        <w:t>5</w:t>
      </w:r>
      <w:r w:rsidR="00B57667" w:rsidRPr="000A0BB4">
        <w:rPr>
          <w:rFonts w:ascii="Arial" w:hAnsi="Arial" w:cs="Arial"/>
          <w:sz w:val="18"/>
          <w:szCs w:val="18"/>
        </w:rPr>
        <w:t>.</w:t>
      </w:r>
      <w:r w:rsidR="00B57667" w:rsidRPr="00B57667">
        <w:rPr>
          <w:rFonts w:ascii="Arial" w:hAnsi="Arial" w:cs="Arial"/>
          <w:b/>
          <w:sz w:val="18"/>
          <w:szCs w:val="18"/>
        </w:rPr>
        <w:t xml:space="preserve"> </w:t>
      </w:r>
      <w:r w:rsidR="00B57667" w:rsidRPr="00B57667">
        <w:rPr>
          <w:rFonts w:ascii="Arial" w:hAnsi="Arial" w:cs="Arial"/>
          <w:b/>
          <w:sz w:val="18"/>
          <w:szCs w:val="18"/>
        </w:rPr>
        <w:tab/>
      </w:r>
      <w:r w:rsidR="00B57667" w:rsidRPr="000A0BB4">
        <w:rPr>
          <w:rFonts w:ascii="Arial" w:hAnsi="Arial" w:cs="Arial"/>
          <w:sz w:val="18"/>
          <w:szCs w:val="18"/>
        </w:rPr>
        <w:t>Customized Product</w:t>
      </w:r>
      <w:r w:rsidR="00D66B68">
        <w:rPr>
          <w:rFonts w:ascii="Arial" w:hAnsi="Arial" w:cs="Arial"/>
          <w:sz w:val="18"/>
          <w:szCs w:val="18"/>
        </w:rPr>
        <w:t>.</w:t>
      </w:r>
      <w:r w:rsidR="00B57667" w:rsidRPr="00022636">
        <w:rPr>
          <w:rFonts w:ascii="Arial" w:hAnsi="Arial" w:cs="Arial"/>
          <w:sz w:val="18"/>
          <w:szCs w:val="18"/>
        </w:rPr>
        <w:t xml:space="preserve"> </w:t>
      </w:r>
    </w:p>
    <w:p w14:paraId="0ADA1AED" w14:textId="049663CC" w:rsidR="00B57667" w:rsidRPr="00022636" w:rsidRDefault="00B57667" w:rsidP="000A0BB4">
      <w:pPr>
        <w:ind w:left="2880" w:hanging="720"/>
        <w:rPr>
          <w:rFonts w:ascii="Arial" w:hAnsi="Arial" w:cs="Arial"/>
          <w:sz w:val="18"/>
          <w:szCs w:val="18"/>
        </w:rPr>
      </w:pPr>
      <w:r w:rsidRPr="00022636">
        <w:rPr>
          <w:rFonts w:ascii="Arial" w:hAnsi="Arial" w:cs="Arial"/>
          <w:sz w:val="18"/>
          <w:szCs w:val="18"/>
        </w:rPr>
        <w:t>a.</w:t>
      </w:r>
      <w:r>
        <w:rPr>
          <w:rFonts w:ascii="Arial" w:hAnsi="Arial" w:cs="Arial"/>
          <w:sz w:val="18"/>
          <w:szCs w:val="18"/>
        </w:rPr>
        <w:tab/>
      </w:r>
      <w:r w:rsidRPr="00022636">
        <w:rPr>
          <w:rFonts w:ascii="Arial" w:hAnsi="Arial" w:cs="Arial"/>
          <w:sz w:val="18"/>
          <w:szCs w:val="18"/>
        </w:rPr>
        <w:t>This product has custom modifications designed by CornellCookson</w:t>
      </w:r>
      <w:r w:rsidR="00D66B68">
        <w:rPr>
          <w:rFonts w:ascii="Arial" w:hAnsi="Arial" w:cs="Arial"/>
          <w:sz w:val="18"/>
          <w:szCs w:val="18"/>
        </w:rPr>
        <w:t xml:space="preserve">. </w:t>
      </w:r>
      <w:r w:rsidRPr="00022636">
        <w:rPr>
          <w:rFonts w:ascii="Arial" w:hAnsi="Arial" w:cs="Arial"/>
          <w:sz w:val="18"/>
          <w:szCs w:val="18"/>
        </w:rPr>
        <w:t>Contact Manufacturer for details</w:t>
      </w:r>
    </w:p>
    <w:p w14:paraId="6D3AE81F" w14:textId="77777777" w:rsidR="007F6E93" w:rsidRPr="002616B7" w:rsidRDefault="007F6E93" w:rsidP="007F6E93">
      <w:pPr>
        <w:rPr>
          <w:rFonts w:ascii="Arial" w:hAnsi="Arial" w:cs="Arial"/>
          <w:b/>
          <w:sz w:val="18"/>
          <w:szCs w:val="18"/>
        </w:rPr>
      </w:pPr>
    </w:p>
    <w:p w14:paraId="07E7EAFF" w14:textId="77777777" w:rsidR="007F6E93" w:rsidRPr="002616B7" w:rsidRDefault="007F6E93" w:rsidP="007F6E93">
      <w:pPr>
        <w:rPr>
          <w:rFonts w:ascii="Arial" w:hAnsi="Arial" w:cs="Arial"/>
          <w:b/>
          <w:sz w:val="18"/>
          <w:szCs w:val="18"/>
        </w:rPr>
      </w:pPr>
      <w:r w:rsidRPr="002616B7">
        <w:rPr>
          <w:rFonts w:ascii="Arial" w:hAnsi="Arial" w:cs="Arial"/>
          <w:b/>
          <w:sz w:val="18"/>
          <w:szCs w:val="18"/>
        </w:rPr>
        <w:t>1.3</w:t>
      </w:r>
      <w:r w:rsidRPr="002616B7">
        <w:rPr>
          <w:rFonts w:ascii="Arial" w:hAnsi="Arial" w:cs="Arial"/>
          <w:b/>
          <w:sz w:val="18"/>
          <w:szCs w:val="18"/>
        </w:rPr>
        <w:tab/>
        <w:t>SUBMITTALS</w:t>
      </w:r>
    </w:p>
    <w:p w14:paraId="672EE451" w14:textId="77777777" w:rsidR="007F6E93" w:rsidRPr="007F6E93" w:rsidRDefault="007F6E93" w:rsidP="007F6E93">
      <w:pPr>
        <w:rPr>
          <w:rFonts w:ascii="Arial" w:hAnsi="Arial" w:cs="Arial"/>
          <w:sz w:val="18"/>
          <w:szCs w:val="18"/>
        </w:rPr>
      </w:pPr>
    </w:p>
    <w:p w14:paraId="0CF9F3A9" w14:textId="77777777" w:rsidR="007F6E93" w:rsidRPr="000A0BB4" w:rsidRDefault="007F6E93" w:rsidP="007F6E93">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0A0BB4">
        <w:rPr>
          <w:rFonts w:ascii="Arial" w:hAnsi="Arial" w:cs="Arial"/>
          <w:sz w:val="18"/>
          <w:szCs w:val="18"/>
        </w:rPr>
        <w:t>Reference Section 01 33 00 Submittal Procedures; submit the following items:</w:t>
      </w:r>
    </w:p>
    <w:p w14:paraId="6C055403" w14:textId="533FA610" w:rsidR="007F6E93" w:rsidRPr="000A0BB4" w:rsidRDefault="007F6E93" w:rsidP="007F6E93">
      <w:pPr>
        <w:ind w:left="144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Product Data</w:t>
      </w:r>
      <w:r w:rsidR="00D66B68">
        <w:rPr>
          <w:rFonts w:ascii="Arial" w:hAnsi="Arial" w:cs="Arial"/>
          <w:sz w:val="18"/>
          <w:szCs w:val="18"/>
        </w:rPr>
        <w:t>.</w:t>
      </w:r>
    </w:p>
    <w:p w14:paraId="2AA77CB1" w14:textId="77777777" w:rsidR="00D66B68" w:rsidRDefault="007F6E93" w:rsidP="007F6E93">
      <w:pPr>
        <w:ind w:left="2160" w:hanging="720"/>
        <w:rPr>
          <w:rFonts w:ascii="Arial" w:hAnsi="Arial" w:cs="Arial"/>
          <w:sz w:val="18"/>
          <w:szCs w:val="18"/>
        </w:rPr>
      </w:pPr>
      <w:r w:rsidRPr="000A0BB4">
        <w:rPr>
          <w:rFonts w:ascii="Arial" w:hAnsi="Arial" w:cs="Arial"/>
          <w:sz w:val="18"/>
          <w:szCs w:val="18"/>
        </w:rPr>
        <w:t>2.</w:t>
      </w:r>
      <w:r w:rsidRPr="000A0BB4">
        <w:rPr>
          <w:rFonts w:ascii="Arial" w:hAnsi="Arial" w:cs="Arial"/>
          <w:sz w:val="18"/>
          <w:szCs w:val="18"/>
        </w:rPr>
        <w:tab/>
        <w:t xml:space="preserve">Shop Drawings: </w:t>
      </w:r>
    </w:p>
    <w:p w14:paraId="2374EB15" w14:textId="7C91A891" w:rsidR="007F6E93" w:rsidRPr="000A0BB4" w:rsidRDefault="00D66B68" w:rsidP="00592E53">
      <w:pPr>
        <w:ind w:left="2880" w:hanging="720"/>
        <w:rPr>
          <w:rFonts w:ascii="Arial" w:hAnsi="Arial" w:cs="Arial"/>
          <w:sz w:val="18"/>
          <w:szCs w:val="18"/>
        </w:rPr>
      </w:pPr>
      <w:r>
        <w:rPr>
          <w:rFonts w:ascii="Arial" w:hAnsi="Arial" w:cs="Arial"/>
          <w:sz w:val="18"/>
          <w:szCs w:val="18"/>
        </w:rPr>
        <w:t>a.</w:t>
      </w:r>
      <w:r w:rsidR="00592E53">
        <w:rPr>
          <w:rFonts w:ascii="Arial" w:hAnsi="Arial" w:cs="Arial"/>
          <w:sz w:val="18"/>
          <w:szCs w:val="18"/>
        </w:rPr>
        <w:tab/>
      </w:r>
      <w:r w:rsidR="007F6E93" w:rsidRPr="000A0BB4">
        <w:rPr>
          <w:rFonts w:ascii="Arial" w:hAnsi="Arial" w:cs="Arial"/>
          <w:sz w:val="18"/>
          <w:szCs w:val="18"/>
        </w:rPr>
        <w:t>Include special conditions not detailed in Product Data. Show interface with adjacent work</w:t>
      </w:r>
    </w:p>
    <w:p w14:paraId="576B3EFF"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3.</w:t>
      </w:r>
      <w:r w:rsidRPr="000A0BB4">
        <w:rPr>
          <w:rFonts w:ascii="Arial" w:hAnsi="Arial" w:cs="Arial"/>
          <w:sz w:val="18"/>
          <w:szCs w:val="18"/>
        </w:rPr>
        <w:tab/>
        <w:t>Quality Assurance/Control Submittals:</w:t>
      </w:r>
    </w:p>
    <w:p w14:paraId="485CA995"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a.</w:t>
      </w:r>
      <w:r w:rsidRPr="000A0BB4">
        <w:rPr>
          <w:rFonts w:ascii="Arial" w:hAnsi="Arial" w:cs="Arial"/>
          <w:sz w:val="18"/>
          <w:szCs w:val="18"/>
        </w:rPr>
        <w:tab/>
        <w:t>Provide pro</w:t>
      </w:r>
      <w:r w:rsidR="008B549A" w:rsidRPr="000A0BB4">
        <w:rPr>
          <w:rFonts w:ascii="Arial" w:hAnsi="Arial" w:cs="Arial"/>
          <w:sz w:val="18"/>
          <w:szCs w:val="18"/>
        </w:rPr>
        <w:t>of of manufacturer ISO 9001:2015</w:t>
      </w:r>
      <w:r w:rsidRPr="000A0BB4">
        <w:rPr>
          <w:rFonts w:ascii="Arial" w:hAnsi="Arial" w:cs="Arial"/>
          <w:sz w:val="18"/>
          <w:szCs w:val="18"/>
        </w:rPr>
        <w:t xml:space="preserve"> registration</w:t>
      </w:r>
    </w:p>
    <w:p w14:paraId="25E29704"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b.</w:t>
      </w:r>
      <w:r w:rsidRPr="000A0BB4">
        <w:rPr>
          <w:rFonts w:ascii="Arial" w:hAnsi="Arial" w:cs="Arial"/>
          <w:sz w:val="18"/>
          <w:szCs w:val="18"/>
        </w:rPr>
        <w:tab/>
        <w:t>Provide proof of manufacturer and installer qualifications - see 1.4 below</w:t>
      </w:r>
    </w:p>
    <w:p w14:paraId="00C83EC9" w14:textId="0EBA92BD" w:rsidR="007F6E93" w:rsidRDefault="007F6E93" w:rsidP="007F6E93">
      <w:pPr>
        <w:ind w:left="2160"/>
        <w:rPr>
          <w:rFonts w:ascii="Arial" w:hAnsi="Arial" w:cs="Arial"/>
          <w:sz w:val="18"/>
          <w:szCs w:val="18"/>
        </w:rPr>
      </w:pPr>
      <w:r w:rsidRPr="000A0BB4">
        <w:rPr>
          <w:rFonts w:ascii="Arial" w:hAnsi="Arial" w:cs="Arial"/>
          <w:sz w:val="18"/>
          <w:szCs w:val="18"/>
        </w:rPr>
        <w:t>c.</w:t>
      </w:r>
      <w:r w:rsidRPr="000A0BB4">
        <w:rPr>
          <w:rFonts w:ascii="Arial" w:hAnsi="Arial" w:cs="Arial"/>
          <w:sz w:val="18"/>
          <w:szCs w:val="18"/>
        </w:rPr>
        <w:tab/>
        <w:t>Provide manufacturer's installation instructions</w:t>
      </w:r>
    </w:p>
    <w:p w14:paraId="4B57C992" w14:textId="77777777" w:rsidR="00804CF7" w:rsidRPr="00146726" w:rsidRDefault="00804CF7" w:rsidP="00804CF7">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69C0AD1" w14:textId="777FD513" w:rsidR="00804CF7" w:rsidRPr="00804CF7" w:rsidRDefault="00804CF7" w:rsidP="00804CF7">
      <w:pPr>
        <w:ind w:left="2160" w:firstLine="720"/>
        <w:rPr>
          <w:rFonts w:ascii="Arial" w:hAnsi="Arial" w:cs="Arial"/>
          <w:b/>
          <w:bCs/>
          <w:sz w:val="18"/>
          <w:szCs w:val="18"/>
        </w:rPr>
      </w:pPr>
      <w:r w:rsidRPr="00146726">
        <w:rPr>
          <w:rFonts w:ascii="Arial" w:hAnsi="Arial" w:cs="Arial"/>
          <w:bCs/>
          <w:sz w:val="18"/>
          <w:szCs w:val="18"/>
        </w:rPr>
        <w:t>product</w:t>
      </w:r>
    </w:p>
    <w:p w14:paraId="1D1D5FB1" w14:textId="77777777" w:rsidR="007F6E93" w:rsidRPr="000A0BB4" w:rsidRDefault="007F6E93" w:rsidP="007F6E93">
      <w:pPr>
        <w:ind w:left="720" w:firstLine="720"/>
        <w:rPr>
          <w:rFonts w:ascii="Arial" w:hAnsi="Arial" w:cs="Arial"/>
          <w:sz w:val="18"/>
          <w:szCs w:val="18"/>
        </w:rPr>
      </w:pPr>
      <w:r w:rsidRPr="000A0BB4">
        <w:rPr>
          <w:rFonts w:ascii="Arial" w:hAnsi="Arial" w:cs="Arial"/>
          <w:sz w:val="18"/>
          <w:szCs w:val="18"/>
        </w:rPr>
        <w:t>4.</w:t>
      </w:r>
      <w:r w:rsidRPr="000A0BB4">
        <w:rPr>
          <w:rFonts w:ascii="Arial" w:hAnsi="Arial" w:cs="Arial"/>
          <w:sz w:val="18"/>
          <w:szCs w:val="18"/>
        </w:rPr>
        <w:tab/>
        <w:t>Closeout Submittals:</w:t>
      </w:r>
    </w:p>
    <w:p w14:paraId="0AECC566"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a.</w:t>
      </w:r>
      <w:r w:rsidRPr="000A0BB4">
        <w:rPr>
          <w:rFonts w:ascii="Arial" w:hAnsi="Arial" w:cs="Arial"/>
          <w:sz w:val="18"/>
          <w:szCs w:val="18"/>
        </w:rPr>
        <w:tab/>
        <w:t>Operation and Maintenance Manual</w:t>
      </w:r>
    </w:p>
    <w:p w14:paraId="385D8C98"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b.</w:t>
      </w:r>
      <w:r w:rsidRPr="000A0BB4">
        <w:rPr>
          <w:rFonts w:ascii="Arial" w:hAnsi="Arial" w:cs="Arial"/>
          <w:sz w:val="18"/>
          <w:szCs w:val="18"/>
        </w:rPr>
        <w:tab/>
        <w:t>Certificate stating that installed materials comply with this specification</w:t>
      </w:r>
    </w:p>
    <w:p w14:paraId="77E77DB1" w14:textId="77777777" w:rsidR="007F6E93" w:rsidRPr="000A0BB4" w:rsidRDefault="007F6E93" w:rsidP="007F6E93">
      <w:pPr>
        <w:rPr>
          <w:rFonts w:ascii="Arial" w:hAnsi="Arial" w:cs="Arial"/>
          <w:sz w:val="18"/>
          <w:szCs w:val="18"/>
        </w:rPr>
      </w:pPr>
    </w:p>
    <w:p w14:paraId="06CDE8FD" w14:textId="77777777" w:rsidR="007F6E93" w:rsidRPr="002616B7" w:rsidRDefault="007F6E93" w:rsidP="007F6E93">
      <w:pPr>
        <w:rPr>
          <w:rFonts w:ascii="Arial" w:hAnsi="Arial" w:cs="Arial"/>
          <w:b/>
          <w:sz w:val="18"/>
          <w:szCs w:val="18"/>
        </w:rPr>
      </w:pPr>
      <w:r w:rsidRPr="002616B7">
        <w:rPr>
          <w:rFonts w:ascii="Arial" w:hAnsi="Arial" w:cs="Arial"/>
          <w:b/>
          <w:sz w:val="18"/>
          <w:szCs w:val="18"/>
        </w:rPr>
        <w:t>1.4</w:t>
      </w:r>
      <w:r w:rsidRPr="002616B7">
        <w:rPr>
          <w:rFonts w:ascii="Arial" w:hAnsi="Arial" w:cs="Arial"/>
          <w:b/>
          <w:sz w:val="18"/>
          <w:szCs w:val="18"/>
        </w:rPr>
        <w:tab/>
        <w:t>QUALITY ASSURANCE</w:t>
      </w:r>
    </w:p>
    <w:p w14:paraId="246FE4CA" w14:textId="77777777" w:rsidR="007F6E93" w:rsidRPr="000A0BB4" w:rsidRDefault="007F6E93" w:rsidP="007F6E93">
      <w:pPr>
        <w:rPr>
          <w:rFonts w:ascii="Arial" w:hAnsi="Arial" w:cs="Arial"/>
          <w:sz w:val="18"/>
          <w:szCs w:val="18"/>
        </w:rPr>
      </w:pPr>
    </w:p>
    <w:p w14:paraId="73A8D9AB" w14:textId="77777777" w:rsidR="007F6E93" w:rsidRPr="000A0BB4" w:rsidRDefault="007F6E93" w:rsidP="007F6E93">
      <w:pPr>
        <w:ind w:firstLine="720"/>
        <w:rPr>
          <w:rFonts w:ascii="Arial" w:hAnsi="Arial" w:cs="Arial"/>
          <w:sz w:val="18"/>
          <w:szCs w:val="18"/>
        </w:rPr>
      </w:pPr>
      <w:r w:rsidRPr="000A0BB4">
        <w:rPr>
          <w:rFonts w:ascii="Arial" w:hAnsi="Arial" w:cs="Arial"/>
          <w:sz w:val="18"/>
          <w:szCs w:val="18"/>
        </w:rPr>
        <w:t>A.</w:t>
      </w:r>
      <w:r w:rsidRPr="000A0BB4">
        <w:rPr>
          <w:rFonts w:ascii="Arial" w:hAnsi="Arial" w:cs="Arial"/>
          <w:sz w:val="18"/>
          <w:szCs w:val="18"/>
        </w:rPr>
        <w:tab/>
        <w:t>Qualifications:</w:t>
      </w:r>
    </w:p>
    <w:p w14:paraId="3F06FA88" w14:textId="77777777" w:rsidR="006805F9" w:rsidRDefault="007F6E93" w:rsidP="008B549A">
      <w:pPr>
        <w:ind w:left="2160" w:hanging="72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 xml:space="preserve">Manufacturer </w:t>
      </w:r>
      <w:r w:rsidRPr="00374866">
        <w:rPr>
          <w:rFonts w:ascii="Arial" w:hAnsi="Arial" w:cs="Arial"/>
          <w:sz w:val="18"/>
          <w:szCs w:val="18"/>
        </w:rPr>
        <w:t>Qualifications:</w:t>
      </w:r>
      <w:r w:rsidR="008B549A" w:rsidRPr="00374866">
        <w:rPr>
          <w:rFonts w:ascii="Arial" w:hAnsi="Arial" w:cs="Arial"/>
          <w:sz w:val="18"/>
          <w:szCs w:val="18"/>
        </w:rPr>
        <w:t xml:space="preserve"> </w:t>
      </w:r>
    </w:p>
    <w:p w14:paraId="2FB36F7B" w14:textId="1A594D56" w:rsidR="007F6E93" w:rsidRPr="00374866" w:rsidRDefault="006805F9" w:rsidP="006805F9">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8B549A" w:rsidRPr="00374866">
        <w:rPr>
          <w:rFonts w:ascii="Arial" w:hAnsi="Arial" w:cs="Arial"/>
          <w:sz w:val="18"/>
          <w:szCs w:val="18"/>
        </w:rPr>
        <w:t>ISO 9001:2015</w:t>
      </w:r>
      <w:r w:rsidR="007F6E93" w:rsidRPr="00374866">
        <w:rPr>
          <w:rFonts w:ascii="Arial" w:hAnsi="Arial" w:cs="Arial"/>
          <w:sz w:val="18"/>
          <w:szCs w:val="18"/>
        </w:rPr>
        <w:t xml:space="preserve"> registered </w:t>
      </w:r>
      <w:r w:rsidR="00D3144A" w:rsidRPr="00374866">
        <w:rPr>
          <w:rFonts w:ascii="Arial" w:hAnsi="Arial" w:cs="Arial"/>
          <w:sz w:val="18"/>
          <w:szCs w:val="18"/>
        </w:rPr>
        <w:t>with</w:t>
      </w:r>
      <w:r w:rsidR="00202520" w:rsidRPr="00374866">
        <w:rPr>
          <w:rFonts w:ascii="Arial" w:hAnsi="Arial" w:cs="Arial"/>
          <w:sz w:val="18"/>
          <w:szCs w:val="18"/>
        </w:rPr>
        <w:t xml:space="preserve"> a minimum of five years’ experience</w:t>
      </w:r>
      <w:r w:rsidR="007F6E93" w:rsidRPr="00374866">
        <w:rPr>
          <w:rFonts w:ascii="Arial" w:hAnsi="Arial" w:cs="Arial"/>
          <w:sz w:val="18"/>
          <w:szCs w:val="18"/>
        </w:rPr>
        <w:t xml:space="preserve"> in </w:t>
      </w:r>
      <w:r w:rsidR="00D3144A" w:rsidRPr="00374866">
        <w:rPr>
          <w:rFonts w:ascii="Arial" w:hAnsi="Arial" w:cs="Arial"/>
          <w:sz w:val="18"/>
          <w:szCs w:val="18"/>
        </w:rPr>
        <w:t>manufacturing of</w:t>
      </w:r>
      <w:r w:rsidR="007F6E93" w:rsidRPr="00374866">
        <w:rPr>
          <w:rFonts w:ascii="Arial" w:hAnsi="Arial" w:cs="Arial"/>
          <w:sz w:val="18"/>
          <w:szCs w:val="18"/>
        </w:rPr>
        <w:t xml:space="preserve"> counter fire doors and smoke control units of the type specified</w:t>
      </w:r>
    </w:p>
    <w:p w14:paraId="4BECF902" w14:textId="77777777" w:rsidR="00592E53" w:rsidRDefault="007F6E93" w:rsidP="004C729D">
      <w:pPr>
        <w:tabs>
          <w:tab w:val="left" w:pos="720"/>
          <w:tab w:val="left" w:pos="1440"/>
          <w:tab w:val="left" w:pos="2160"/>
          <w:tab w:val="left" w:pos="2880"/>
          <w:tab w:val="left" w:pos="3600"/>
          <w:tab w:val="left" w:pos="4320"/>
          <w:tab w:val="left" w:pos="5040"/>
          <w:tab w:val="left" w:pos="5760"/>
          <w:tab w:val="left" w:pos="6855"/>
        </w:tabs>
        <w:ind w:left="1440"/>
        <w:rPr>
          <w:rFonts w:ascii="Arial" w:hAnsi="Arial" w:cs="Arial"/>
          <w:sz w:val="18"/>
          <w:szCs w:val="18"/>
        </w:rPr>
      </w:pPr>
      <w:r w:rsidRPr="000A0BB4">
        <w:rPr>
          <w:rFonts w:ascii="Arial" w:hAnsi="Arial" w:cs="Arial"/>
          <w:sz w:val="18"/>
          <w:szCs w:val="18"/>
        </w:rPr>
        <w:t>2.</w:t>
      </w:r>
      <w:r w:rsidRPr="000A0BB4">
        <w:rPr>
          <w:rFonts w:ascii="Arial" w:hAnsi="Arial" w:cs="Arial"/>
          <w:sz w:val="18"/>
          <w:szCs w:val="18"/>
        </w:rPr>
        <w:tab/>
        <w:t xml:space="preserve">Installer Qualifications: </w:t>
      </w:r>
    </w:p>
    <w:p w14:paraId="11C88CFD" w14:textId="157550FB" w:rsidR="007F6E93" w:rsidRPr="000A0BB4" w:rsidRDefault="00592E53" w:rsidP="004C729D">
      <w:pPr>
        <w:tabs>
          <w:tab w:val="left" w:pos="720"/>
          <w:tab w:val="left" w:pos="1440"/>
          <w:tab w:val="left" w:pos="2160"/>
          <w:tab w:val="left" w:pos="2880"/>
          <w:tab w:val="left" w:pos="3600"/>
          <w:tab w:val="left" w:pos="4320"/>
          <w:tab w:val="left" w:pos="5040"/>
          <w:tab w:val="left" w:pos="5760"/>
          <w:tab w:val="left" w:pos="6855"/>
        </w:tabs>
        <w:ind w:left="1440"/>
        <w:rPr>
          <w:rFonts w:ascii="Arial" w:hAnsi="Arial" w:cs="Arial"/>
          <w:sz w:val="18"/>
          <w:szCs w:val="18"/>
        </w:rPr>
      </w:pPr>
      <w:r>
        <w:rPr>
          <w:rFonts w:ascii="Arial" w:hAnsi="Arial" w:cs="Arial"/>
          <w:sz w:val="18"/>
          <w:szCs w:val="18"/>
        </w:rPr>
        <w:tab/>
        <w:t>a.</w:t>
      </w:r>
      <w:r>
        <w:rPr>
          <w:rFonts w:ascii="Arial" w:hAnsi="Arial" w:cs="Arial"/>
          <w:sz w:val="18"/>
          <w:szCs w:val="18"/>
        </w:rPr>
        <w:tab/>
      </w:r>
      <w:r w:rsidR="007F6E93" w:rsidRPr="000A0BB4">
        <w:rPr>
          <w:rFonts w:ascii="Arial" w:hAnsi="Arial" w:cs="Arial"/>
          <w:sz w:val="18"/>
          <w:szCs w:val="18"/>
        </w:rPr>
        <w:t>Manufacturer's approval</w:t>
      </w:r>
    </w:p>
    <w:p w14:paraId="55D58E71" w14:textId="77777777" w:rsidR="007F6E93" w:rsidRPr="007F6E93" w:rsidRDefault="007F6E93" w:rsidP="007F6E93">
      <w:pPr>
        <w:rPr>
          <w:rFonts w:ascii="Arial" w:hAnsi="Arial" w:cs="Arial"/>
          <w:sz w:val="18"/>
          <w:szCs w:val="18"/>
        </w:rPr>
      </w:pPr>
    </w:p>
    <w:p w14:paraId="7CC6584B" w14:textId="77777777" w:rsidR="007F6E93" w:rsidRPr="002616B7" w:rsidRDefault="007F6E93" w:rsidP="007F6E93">
      <w:pPr>
        <w:rPr>
          <w:rFonts w:ascii="Arial" w:hAnsi="Arial" w:cs="Arial"/>
          <w:b/>
          <w:sz w:val="18"/>
          <w:szCs w:val="18"/>
        </w:rPr>
      </w:pPr>
      <w:r w:rsidRPr="002616B7">
        <w:rPr>
          <w:rFonts w:ascii="Arial" w:hAnsi="Arial" w:cs="Arial"/>
          <w:b/>
          <w:sz w:val="18"/>
          <w:szCs w:val="18"/>
        </w:rPr>
        <w:t>1.5</w:t>
      </w:r>
      <w:r w:rsidRPr="002616B7">
        <w:rPr>
          <w:rFonts w:ascii="Arial" w:hAnsi="Arial" w:cs="Arial"/>
          <w:b/>
          <w:sz w:val="18"/>
          <w:szCs w:val="18"/>
        </w:rPr>
        <w:tab/>
        <w:t>DELIVERY STORAGE AND HANDLING</w:t>
      </w:r>
    </w:p>
    <w:p w14:paraId="60362DE1" w14:textId="77777777" w:rsidR="007F6E93" w:rsidRPr="007F6E93" w:rsidRDefault="007F6E93" w:rsidP="007F6E93">
      <w:pPr>
        <w:rPr>
          <w:rFonts w:ascii="Arial" w:hAnsi="Arial" w:cs="Arial"/>
          <w:sz w:val="18"/>
          <w:szCs w:val="18"/>
        </w:rPr>
      </w:pPr>
    </w:p>
    <w:p w14:paraId="198AFBAA" w14:textId="50B07544" w:rsidR="007F6E93" w:rsidRPr="007F6E93" w:rsidRDefault="007F6E93" w:rsidP="007F6E93">
      <w:pPr>
        <w:ind w:left="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Reference Section 01 66 00 - Product Storage and Handling Requirements</w:t>
      </w:r>
      <w:r w:rsidR="00C70C23">
        <w:rPr>
          <w:rFonts w:ascii="Arial" w:hAnsi="Arial" w:cs="Arial"/>
          <w:sz w:val="18"/>
          <w:szCs w:val="18"/>
        </w:rPr>
        <w:t>.</w:t>
      </w:r>
    </w:p>
    <w:p w14:paraId="03E563F5" w14:textId="1C8F8181" w:rsidR="007F6E93" w:rsidRPr="007F6E93" w:rsidRDefault="007F6E93" w:rsidP="007F6E93">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Follow manufacturer's instructions</w:t>
      </w:r>
      <w:r w:rsidR="00C70C23">
        <w:rPr>
          <w:rFonts w:ascii="Arial" w:hAnsi="Arial" w:cs="Arial"/>
          <w:sz w:val="18"/>
          <w:szCs w:val="18"/>
        </w:rPr>
        <w:t>.</w:t>
      </w:r>
    </w:p>
    <w:p w14:paraId="12384E27" w14:textId="77777777" w:rsidR="007F6E93" w:rsidRPr="007F6E93" w:rsidRDefault="007F6E93" w:rsidP="007F6E93">
      <w:pPr>
        <w:rPr>
          <w:rFonts w:ascii="Arial" w:hAnsi="Arial" w:cs="Arial"/>
          <w:sz w:val="18"/>
          <w:szCs w:val="18"/>
        </w:rPr>
      </w:pPr>
    </w:p>
    <w:p w14:paraId="151ADEB9" w14:textId="77777777" w:rsidR="007F6E93" w:rsidRPr="00374866" w:rsidRDefault="007F6E93" w:rsidP="007F6E93">
      <w:pPr>
        <w:rPr>
          <w:rFonts w:ascii="Arial" w:hAnsi="Arial" w:cs="Arial"/>
          <w:b/>
          <w:sz w:val="18"/>
          <w:szCs w:val="18"/>
        </w:rPr>
      </w:pPr>
      <w:r w:rsidRPr="00374866">
        <w:rPr>
          <w:rFonts w:ascii="Arial" w:hAnsi="Arial" w:cs="Arial"/>
          <w:b/>
          <w:sz w:val="18"/>
          <w:szCs w:val="18"/>
        </w:rPr>
        <w:t>1.6</w:t>
      </w:r>
      <w:r w:rsidRPr="00374866">
        <w:rPr>
          <w:rFonts w:ascii="Arial" w:hAnsi="Arial" w:cs="Arial"/>
          <w:b/>
          <w:sz w:val="18"/>
          <w:szCs w:val="18"/>
        </w:rPr>
        <w:tab/>
        <w:t>WARRANTY</w:t>
      </w:r>
    </w:p>
    <w:p w14:paraId="42DF2DA8" w14:textId="77777777" w:rsidR="007F6E93" w:rsidRPr="007F6E93" w:rsidRDefault="007F6E93" w:rsidP="007F6E93">
      <w:pPr>
        <w:rPr>
          <w:rFonts w:ascii="Arial" w:hAnsi="Arial" w:cs="Arial"/>
          <w:sz w:val="18"/>
          <w:szCs w:val="18"/>
        </w:rPr>
      </w:pPr>
    </w:p>
    <w:p w14:paraId="57684EA9" w14:textId="579E9225" w:rsidR="00C70C23" w:rsidRPr="00C70C23" w:rsidRDefault="007F6E93" w:rsidP="00C70C23">
      <w:pPr>
        <w:pStyle w:val="ListParagraph"/>
        <w:numPr>
          <w:ilvl w:val="0"/>
          <w:numId w:val="4"/>
        </w:numPr>
        <w:rPr>
          <w:rFonts w:ascii="Arial" w:hAnsi="Arial" w:cs="Arial"/>
          <w:sz w:val="18"/>
          <w:szCs w:val="18"/>
        </w:rPr>
      </w:pPr>
      <w:r w:rsidRPr="00C70C23">
        <w:rPr>
          <w:rFonts w:ascii="Arial" w:hAnsi="Arial" w:cs="Arial"/>
          <w:sz w:val="18"/>
          <w:szCs w:val="18"/>
        </w:rPr>
        <w:t xml:space="preserve">Standard Warranty: </w:t>
      </w:r>
    </w:p>
    <w:p w14:paraId="06E766B1" w14:textId="5880B8F9" w:rsidR="007F6E93" w:rsidRPr="00C70C23" w:rsidRDefault="006805F9" w:rsidP="00C70C23">
      <w:pPr>
        <w:pStyle w:val="ListParagraph"/>
        <w:ind w:left="1440"/>
        <w:rPr>
          <w:rFonts w:ascii="Arial" w:hAnsi="Arial" w:cs="Arial"/>
          <w:sz w:val="18"/>
          <w:szCs w:val="18"/>
        </w:rPr>
      </w:pPr>
      <w:r>
        <w:rPr>
          <w:rFonts w:ascii="Arial" w:hAnsi="Arial" w:cs="Arial"/>
          <w:sz w:val="18"/>
          <w:szCs w:val="18"/>
        </w:rPr>
        <w:t>1</w:t>
      </w:r>
      <w:r w:rsidR="00C70C23">
        <w:rPr>
          <w:rFonts w:ascii="Arial" w:hAnsi="Arial" w:cs="Arial"/>
          <w:sz w:val="18"/>
          <w:szCs w:val="18"/>
        </w:rPr>
        <w:t>.</w:t>
      </w:r>
      <w:r w:rsidR="00C70C23">
        <w:rPr>
          <w:rFonts w:ascii="Arial" w:hAnsi="Arial" w:cs="Arial"/>
          <w:sz w:val="18"/>
          <w:szCs w:val="18"/>
        </w:rPr>
        <w:tab/>
      </w:r>
      <w:r w:rsidR="007F6E93" w:rsidRPr="00C70C23">
        <w:rPr>
          <w:rFonts w:ascii="Arial" w:hAnsi="Arial" w:cs="Arial"/>
          <w:sz w:val="18"/>
          <w:szCs w:val="18"/>
        </w:rPr>
        <w:t>Two years from date of shipment against defects in material and workmanship</w:t>
      </w:r>
    </w:p>
    <w:p w14:paraId="2FC0644D" w14:textId="77777777" w:rsidR="006805F9" w:rsidRDefault="007F6E93" w:rsidP="007F6E93">
      <w:pPr>
        <w:ind w:left="1440" w:hanging="720"/>
        <w:rPr>
          <w:rFonts w:ascii="Arial" w:hAnsi="Arial" w:cs="Arial"/>
          <w:sz w:val="18"/>
          <w:szCs w:val="18"/>
        </w:rPr>
      </w:pPr>
      <w:r w:rsidRPr="00374866">
        <w:rPr>
          <w:rFonts w:ascii="Arial" w:hAnsi="Arial" w:cs="Arial"/>
          <w:sz w:val="18"/>
          <w:szCs w:val="18"/>
        </w:rPr>
        <w:t>B.</w:t>
      </w:r>
      <w:r w:rsidRPr="00374866">
        <w:rPr>
          <w:rFonts w:ascii="Arial" w:hAnsi="Arial" w:cs="Arial"/>
          <w:sz w:val="18"/>
          <w:szCs w:val="18"/>
        </w:rPr>
        <w:tab/>
        <w:t xml:space="preserve">Maintenance: </w:t>
      </w:r>
    </w:p>
    <w:p w14:paraId="765B53E9" w14:textId="3BA6CD15" w:rsidR="007F6E93" w:rsidRPr="00374866" w:rsidRDefault="006805F9" w:rsidP="006805F9">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sidR="007F6E93" w:rsidRPr="00374866">
        <w:rPr>
          <w:rFonts w:ascii="Arial" w:hAnsi="Arial" w:cs="Arial"/>
          <w:sz w:val="18"/>
          <w:szCs w:val="18"/>
        </w:rPr>
        <w:t>Submit for owner’s consideration and acceptance of a maintenance service agreement for installed products</w:t>
      </w:r>
    </w:p>
    <w:p w14:paraId="28AF1A04" w14:textId="77777777" w:rsidR="007F6E93" w:rsidRPr="007F6E93" w:rsidRDefault="007F6E93" w:rsidP="007F6E93">
      <w:pPr>
        <w:rPr>
          <w:rFonts w:ascii="Arial" w:hAnsi="Arial" w:cs="Arial"/>
          <w:sz w:val="18"/>
          <w:szCs w:val="18"/>
        </w:rPr>
      </w:pPr>
    </w:p>
    <w:p w14:paraId="6085D568" w14:textId="4874EF41" w:rsidR="007F6E93" w:rsidRPr="00374866" w:rsidRDefault="007F6E93" w:rsidP="007F6E93">
      <w:pPr>
        <w:rPr>
          <w:rFonts w:ascii="Arial" w:hAnsi="Arial" w:cs="Arial"/>
          <w:b/>
          <w:sz w:val="18"/>
          <w:szCs w:val="18"/>
        </w:rPr>
      </w:pPr>
      <w:r w:rsidRPr="00374866">
        <w:rPr>
          <w:rFonts w:ascii="Arial" w:hAnsi="Arial" w:cs="Arial"/>
          <w:b/>
          <w:sz w:val="18"/>
          <w:szCs w:val="18"/>
        </w:rPr>
        <w:t xml:space="preserve">PART </w:t>
      </w:r>
      <w:r w:rsidR="006805F9" w:rsidRPr="00374866">
        <w:rPr>
          <w:rFonts w:ascii="Arial" w:hAnsi="Arial" w:cs="Arial"/>
          <w:b/>
          <w:sz w:val="18"/>
          <w:szCs w:val="18"/>
        </w:rPr>
        <w:t>2 PRODUCTS</w:t>
      </w:r>
    </w:p>
    <w:p w14:paraId="0958DB57" w14:textId="77777777" w:rsidR="007F6E93" w:rsidRPr="007F6E93" w:rsidRDefault="007F6E93" w:rsidP="007F6E93">
      <w:pPr>
        <w:rPr>
          <w:rFonts w:ascii="Arial" w:hAnsi="Arial" w:cs="Arial"/>
          <w:sz w:val="18"/>
          <w:szCs w:val="18"/>
        </w:rPr>
      </w:pPr>
    </w:p>
    <w:p w14:paraId="30E342F1" w14:textId="353805A0" w:rsidR="007F6E93" w:rsidRPr="00374866" w:rsidRDefault="007F6E93" w:rsidP="007F6E93">
      <w:pPr>
        <w:rPr>
          <w:rFonts w:ascii="Arial" w:hAnsi="Arial" w:cs="Arial"/>
          <w:b/>
          <w:sz w:val="18"/>
          <w:szCs w:val="18"/>
        </w:rPr>
      </w:pPr>
      <w:r w:rsidRPr="00374866">
        <w:rPr>
          <w:rFonts w:ascii="Arial" w:hAnsi="Arial" w:cs="Arial"/>
          <w:b/>
          <w:sz w:val="18"/>
          <w:szCs w:val="18"/>
        </w:rPr>
        <w:t>2.1</w:t>
      </w:r>
      <w:r w:rsidRPr="00374866">
        <w:rPr>
          <w:rFonts w:ascii="Arial" w:hAnsi="Arial" w:cs="Arial"/>
          <w:b/>
          <w:sz w:val="18"/>
          <w:szCs w:val="18"/>
        </w:rPr>
        <w:tab/>
      </w:r>
      <w:r w:rsidR="00CD7F06" w:rsidRPr="00374866">
        <w:rPr>
          <w:rFonts w:ascii="Arial" w:hAnsi="Arial" w:cs="Arial"/>
          <w:b/>
          <w:sz w:val="18"/>
          <w:szCs w:val="18"/>
        </w:rPr>
        <w:t>APPROVED MANUFACTURERS</w:t>
      </w:r>
    </w:p>
    <w:p w14:paraId="18F138AF" w14:textId="77777777" w:rsidR="00CD7F06" w:rsidRPr="00FF5F77" w:rsidRDefault="00CD7F06" w:rsidP="00CD7F06">
      <w:pPr>
        <w:rPr>
          <w:rFonts w:ascii="Arial" w:hAnsi="Arial" w:cs="Arial"/>
          <w:color w:val="C00000"/>
          <w:sz w:val="18"/>
          <w:szCs w:val="18"/>
        </w:rPr>
      </w:pPr>
    </w:p>
    <w:p w14:paraId="4493A5B6" w14:textId="7BCA3F74" w:rsidR="00CD7F06" w:rsidRPr="00374866" w:rsidRDefault="00CD7F06" w:rsidP="00CD7F06">
      <w:pPr>
        <w:rPr>
          <w:rFonts w:ascii="Arial" w:hAnsi="Arial" w:cs="Arial"/>
          <w:color w:val="FF0000"/>
          <w:sz w:val="16"/>
          <w:szCs w:val="16"/>
        </w:rPr>
      </w:pPr>
      <w:r w:rsidRPr="00FF5F77">
        <w:rPr>
          <w:rFonts w:ascii="Arial" w:hAnsi="Arial" w:cs="Arial"/>
          <w:b/>
          <w:color w:val="FF0000"/>
          <w:sz w:val="18"/>
          <w:szCs w:val="18"/>
        </w:rPr>
        <w:t>** NOTE TO SPECIFIER **</w:t>
      </w:r>
      <w:r w:rsidRPr="00FF5F77">
        <w:rPr>
          <w:rFonts w:ascii="Arial" w:hAnsi="Arial" w:cs="Arial"/>
          <w:color w:val="FF0000"/>
          <w:sz w:val="18"/>
          <w:szCs w:val="18"/>
        </w:rPr>
        <w:t xml:space="preserve"> Use model ERC10 for labeled fire protection without smoke control. Use model ERC11 for labeled smoke and fire protection</w:t>
      </w:r>
      <w:r w:rsidRPr="00374866">
        <w:rPr>
          <w:rFonts w:ascii="Arial" w:hAnsi="Arial" w:cs="Arial"/>
          <w:color w:val="FF0000"/>
          <w:sz w:val="16"/>
          <w:szCs w:val="16"/>
        </w:rPr>
        <w:t>.</w:t>
      </w:r>
    </w:p>
    <w:p w14:paraId="198BE315" w14:textId="77777777" w:rsidR="007F6E93" w:rsidRPr="007F6E93" w:rsidRDefault="007F6E93" w:rsidP="007F6E93">
      <w:pPr>
        <w:rPr>
          <w:rFonts w:ascii="Arial" w:hAnsi="Arial" w:cs="Arial"/>
          <w:sz w:val="18"/>
          <w:szCs w:val="18"/>
        </w:rPr>
      </w:pPr>
    </w:p>
    <w:p w14:paraId="212499F5" w14:textId="0FF92100" w:rsidR="00CD7F06" w:rsidRPr="0042388D" w:rsidRDefault="007F6E93" w:rsidP="0042388D">
      <w:pPr>
        <w:ind w:left="1440" w:hanging="720"/>
        <w:rPr>
          <w:rFonts w:ascii="Arial" w:hAnsi="Arial" w:cs="Arial"/>
          <w:sz w:val="16"/>
          <w:szCs w:val="16"/>
        </w:rPr>
      </w:pPr>
      <w:r w:rsidRPr="007F6E93">
        <w:rPr>
          <w:rFonts w:ascii="Arial" w:hAnsi="Arial" w:cs="Arial"/>
          <w:sz w:val="18"/>
          <w:szCs w:val="18"/>
        </w:rPr>
        <w:t>A.</w:t>
      </w:r>
      <w:r w:rsidRPr="007F6E93">
        <w:rPr>
          <w:rFonts w:ascii="Arial" w:hAnsi="Arial" w:cs="Arial"/>
          <w:sz w:val="18"/>
          <w:szCs w:val="18"/>
        </w:rPr>
        <w:tab/>
      </w:r>
      <w:r w:rsidR="00CD7F06" w:rsidRPr="00FF5F77">
        <w:rPr>
          <w:rFonts w:ascii="Arial" w:hAnsi="Arial" w:cs="Arial"/>
          <w:sz w:val="18"/>
          <w:szCs w:val="18"/>
        </w:rPr>
        <w:t>Basis of Design</w:t>
      </w:r>
      <w:r w:rsidR="00FF5F77">
        <w:rPr>
          <w:rFonts w:ascii="Arial" w:hAnsi="Arial" w:cs="Arial"/>
          <w:sz w:val="18"/>
          <w:szCs w:val="18"/>
        </w:rPr>
        <w:t>:</w:t>
      </w:r>
      <w:r w:rsidRPr="00FF5F77">
        <w:rPr>
          <w:rFonts w:ascii="Arial" w:hAnsi="Arial" w:cs="Arial"/>
          <w:sz w:val="18"/>
          <w:szCs w:val="18"/>
        </w:rPr>
        <w:t xml:space="preserve"> </w:t>
      </w:r>
      <w:r w:rsidR="0042388D" w:rsidRPr="00FF5F77">
        <w:rPr>
          <w:rFonts w:ascii="Arial" w:hAnsi="Arial" w:cs="Arial"/>
          <w:sz w:val="18"/>
          <w:szCs w:val="18"/>
        </w:rPr>
        <w:t xml:space="preserve">Model </w:t>
      </w:r>
      <w:r w:rsidR="0042388D" w:rsidRPr="00604053">
        <w:rPr>
          <w:rFonts w:ascii="Arial" w:hAnsi="Arial" w:cs="Arial"/>
          <w:sz w:val="18"/>
          <w:szCs w:val="18"/>
          <w:highlight w:val="yellow"/>
        </w:rPr>
        <w:t>[ERC10] [ERC11]</w:t>
      </w:r>
      <w:r w:rsidR="0042388D">
        <w:rPr>
          <w:rFonts w:ascii="Arial" w:hAnsi="Arial" w:cs="Arial"/>
          <w:sz w:val="18"/>
          <w:szCs w:val="18"/>
        </w:rPr>
        <w:t xml:space="preserve">.  </w:t>
      </w:r>
      <w:r w:rsidR="0042388D" w:rsidRPr="00FF5F77">
        <w:rPr>
          <w:rFonts w:ascii="Arial" w:hAnsi="Arial" w:cs="Arial"/>
          <w:sz w:val="18"/>
          <w:szCs w:val="18"/>
        </w:rPr>
        <w:t>Substitutions</w:t>
      </w:r>
      <w:r w:rsidR="0042388D">
        <w:rPr>
          <w:rFonts w:ascii="Arial" w:hAnsi="Arial" w:cs="Arial"/>
          <w:sz w:val="18"/>
          <w:szCs w:val="18"/>
        </w:rPr>
        <w:t xml:space="preserve"> p</w:t>
      </w:r>
      <w:r w:rsidR="0042388D" w:rsidRPr="00FF5F77">
        <w:rPr>
          <w:rFonts w:ascii="Arial" w:hAnsi="Arial" w:cs="Arial"/>
          <w:sz w:val="18"/>
          <w:szCs w:val="18"/>
        </w:rPr>
        <w:t>ermitted only as allowed for products complying with the requirements and criteria of this specification.</w:t>
      </w:r>
      <w:r w:rsidR="0042388D" w:rsidRPr="00FF5F77">
        <w:rPr>
          <w:rFonts w:ascii="Arial" w:hAnsi="Arial" w:cs="Arial"/>
          <w:sz w:val="16"/>
          <w:szCs w:val="16"/>
        </w:rPr>
        <w:t xml:space="preserve"> </w:t>
      </w:r>
    </w:p>
    <w:p w14:paraId="28497A69" w14:textId="1FF5382F" w:rsidR="006805F9" w:rsidRDefault="0042388D" w:rsidP="0042388D">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5C321A">
        <w:rPr>
          <w:rFonts w:ascii="Arial" w:hAnsi="Arial" w:cs="Arial"/>
          <w:sz w:val="18"/>
          <w:szCs w:val="18"/>
        </w:rPr>
        <w:t>Cookson</w:t>
      </w:r>
    </w:p>
    <w:p w14:paraId="10C56524" w14:textId="3C3F5DFF" w:rsidR="00FF5F77" w:rsidRDefault="005C321A" w:rsidP="006805F9">
      <w:pPr>
        <w:ind w:left="1440" w:firstLine="720"/>
        <w:rPr>
          <w:rFonts w:ascii="Arial" w:hAnsi="Arial" w:cs="Arial"/>
          <w:sz w:val="18"/>
          <w:szCs w:val="18"/>
        </w:rPr>
      </w:pPr>
      <w:r>
        <w:rPr>
          <w:rFonts w:ascii="Arial" w:hAnsi="Arial" w:cs="Arial"/>
          <w:sz w:val="18"/>
          <w:szCs w:val="18"/>
        </w:rPr>
        <w:t>1901 South Litchfield Road</w:t>
      </w:r>
      <w:r w:rsidR="00484E24" w:rsidRPr="00FF5F77">
        <w:rPr>
          <w:rFonts w:ascii="Arial" w:hAnsi="Arial" w:cs="Arial"/>
          <w:sz w:val="18"/>
          <w:szCs w:val="18"/>
        </w:rPr>
        <w:t xml:space="preserve"> </w:t>
      </w:r>
    </w:p>
    <w:p w14:paraId="3A6D474F" w14:textId="5EE6A553" w:rsidR="00CD7F06" w:rsidRPr="00FF5F77" w:rsidRDefault="005C321A" w:rsidP="00CD7F06">
      <w:pPr>
        <w:ind w:left="1440" w:firstLine="720"/>
        <w:rPr>
          <w:rFonts w:ascii="Arial" w:hAnsi="Arial" w:cs="Arial"/>
          <w:sz w:val="18"/>
          <w:szCs w:val="18"/>
        </w:rPr>
      </w:pPr>
      <w:r>
        <w:rPr>
          <w:rFonts w:ascii="Arial" w:hAnsi="Arial" w:cs="Arial"/>
          <w:sz w:val="18"/>
          <w:szCs w:val="18"/>
        </w:rPr>
        <w:t>Goodyear</w:t>
      </w:r>
      <w:r w:rsidR="00484E24" w:rsidRPr="00FF5F77">
        <w:rPr>
          <w:rFonts w:ascii="Arial" w:hAnsi="Arial" w:cs="Arial"/>
          <w:sz w:val="18"/>
          <w:szCs w:val="18"/>
        </w:rPr>
        <w:t xml:space="preserve">, </w:t>
      </w:r>
      <w:r>
        <w:rPr>
          <w:rFonts w:ascii="Arial" w:hAnsi="Arial" w:cs="Arial"/>
          <w:sz w:val="18"/>
          <w:szCs w:val="18"/>
        </w:rPr>
        <w:t>AZ</w:t>
      </w:r>
      <w:r w:rsidR="00484E24" w:rsidRPr="00FF5F77">
        <w:rPr>
          <w:rFonts w:ascii="Arial" w:hAnsi="Arial" w:cs="Arial"/>
          <w:sz w:val="18"/>
          <w:szCs w:val="18"/>
        </w:rPr>
        <w:t xml:space="preserve"> </w:t>
      </w:r>
      <w:r>
        <w:rPr>
          <w:rFonts w:ascii="Arial" w:hAnsi="Arial" w:cs="Arial"/>
          <w:sz w:val="18"/>
          <w:szCs w:val="18"/>
        </w:rPr>
        <w:t>85338</w:t>
      </w:r>
    </w:p>
    <w:p w14:paraId="59FB3BD3" w14:textId="63BF095C" w:rsidR="007F6E93" w:rsidRPr="00FF5F77" w:rsidRDefault="007F6E93" w:rsidP="00CD7F06">
      <w:pPr>
        <w:ind w:left="1440" w:firstLine="720"/>
        <w:rPr>
          <w:rFonts w:ascii="Arial" w:hAnsi="Arial" w:cs="Arial"/>
          <w:sz w:val="18"/>
          <w:szCs w:val="18"/>
        </w:rPr>
      </w:pPr>
      <w:r w:rsidRPr="00FF5F77">
        <w:rPr>
          <w:rFonts w:ascii="Arial" w:hAnsi="Arial" w:cs="Arial"/>
          <w:sz w:val="18"/>
          <w:szCs w:val="18"/>
        </w:rPr>
        <w:t>Telephone: (800) 2</w:t>
      </w:r>
      <w:r w:rsidR="005C321A">
        <w:rPr>
          <w:rFonts w:ascii="Arial" w:hAnsi="Arial" w:cs="Arial"/>
          <w:sz w:val="18"/>
          <w:szCs w:val="18"/>
        </w:rPr>
        <w:t>94</w:t>
      </w:r>
      <w:r w:rsidRPr="00FF5F77">
        <w:rPr>
          <w:rFonts w:ascii="Arial" w:hAnsi="Arial" w:cs="Arial"/>
          <w:sz w:val="18"/>
          <w:szCs w:val="18"/>
        </w:rPr>
        <w:t>-</w:t>
      </w:r>
      <w:r w:rsidR="005C321A">
        <w:rPr>
          <w:rFonts w:ascii="Arial" w:hAnsi="Arial" w:cs="Arial"/>
          <w:sz w:val="18"/>
          <w:szCs w:val="18"/>
        </w:rPr>
        <w:t>4358</w:t>
      </w:r>
      <w:r w:rsidRPr="00FF5F77">
        <w:rPr>
          <w:rFonts w:ascii="Arial" w:hAnsi="Arial" w:cs="Arial"/>
          <w:sz w:val="18"/>
          <w:szCs w:val="18"/>
        </w:rPr>
        <w:t xml:space="preserve">. </w:t>
      </w:r>
    </w:p>
    <w:p w14:paraId="73CF584C" w14:textId="210BBC37" w:rsidR="007F6E93" w:rsidRPr="00FF5F77" w:rsidRDefault="007F6E93" w:rsidP="007F6E93">
      <w:pPr>
        <w:ind w:left="1440"/>
        <w:rPr>
          <w:rFonts w:ascii="Arial" w:hAnsi="Arial" w:cs="Arial"/>
          <w:sz w:val="18"/>
          <w:szCs w:val="18"/>
        </w:rPr>
      </w:pPr>
      <w:r w:rsidRPr="00FF5F77">
        <w:rPr>
          <w:rFonts w:ascii="Arial" w:hAnsi="Arial" w:cs="Arial"/>
          <w:sz w:val="18"/>
          <w:szCs w:val="18"/>
        </w:rPr>
        <w:lastRenderedPageBreak/>
        <w:t>2.</w:t>
      </w:r>
      <w:r w:rsidRPr="00FF5F77">
        <w:rPr>
          <w:rFonts w:ascii="Arial" w:hAnsi="Arial" w:cs="Arial"/>
          <w:sz w:val="18"/>
          <w:szCs w:val="18"/>
        </w:rPr>
        <w:tab/>
      </w:r>
      <w:r w:rsidR="005C321A">
        <w:rPr>
          <w:rFonts w:ascii="Arial" w:hAnsi="Arial" w:cs="Arial"/>
          <w:sz w:val="18"/>
          <w:szCs w:val="18"/>
        </w:rPr>
        <w:t>Cornell</w:t>
      </w:r>
    </w:p>
    <w:p w14:paraId="5231656D" w14:textId="3E2694A8" w:rsidR="0042388D" w:rsidRPr="007F6E93" w:rsidRDefault="007F6E93" w:rsidP="0042388D">
      <w:pPr>
        <w:ind w:left="1440"/>
        <w:rPr>
          <w:rFonts w:ascii="Arial" w:hAnsi="Arial" w:cs="Arial"/>
          <w:sz w:val="18"/>
          <w:szCs w:val="18"/>
        </w:rPr>
      </w:pPr>
      <w:r w:rsidRPr="00FF5F77">
        <w:rPr>
          <w:rFonts w:ascii="Arial" w:hAnsi="Arial" w:cs="Arial"/>
          <w:sz w:val="18"/>
          <w:szCs w:val="18"/>
        </w:rPr>
        <w:t>3.</w:t>
      </w:r>
      <w:r w:rsidRPr="00FF5F77">
        <w:rPr>
          <w:rFonts w:ascii="Arial" w:hAnsi="Arial" w:cs="Arial"/>
          <w:sz w:val="18"/>
          <w:szCs w:val="18"/>
        </w:rPr>
        <w:tab/>
        <w:t>Clopay Building Products</w:t>
      </w:r>
    </w:p>
    <w:p w14:paraId="577347F9" w14:textId="4F52F585" w:rsidR="007F6E93" w:rsidRPr="00FF5F77" w:rsidRDefault="007F6E93" w:rsidP="007F6E93">
      <w:pPr>
        <w:rPr>
          <w:rFonts w:ascii="Arial" w:hAnsi="Arial" w:cs="Arial"/>
          <w:b/>
          <w:sz w:val="18"/>
          <w:szCs w:val="18"/>
        </w:rPr>
      </w:pPr>
      <w:r w:rsidRPr="00FF5F77">
        <w:rPr>
          <w:rFonts w:ascii="Arial" w:hAnsi="Arial" w:cs="Arial"/>
          <w:b/>
          <w:sz w:val="18"/>
          <w:szCs w:val="18"/>
        </w:rPr>
        <w:t>2.2</w:t>
      </w:r>
      <w:r w:rsidRPr="00FF5F77">
        <w:rPr>
          <w:rFonts w:ascii="Arial" w:hAnsi="Arial" w:cs="Arial"/>
          <w:b/>
          <w:sz w:val="18"/>
          <w:szCs w:val="18"/>
        </w:rPr>
        <w:tab/>
        <w:t>MATERIALS</w:t>
      </w:r>
    </w:p>
    <w:p w14:paraId="7C9D0E3E" w14:textId="77777777" w:rsidR="007F6E93" w:rsidRPr="007F6E93" w:rsidRDefault="007F6E93" w:rsidP="007F6E93">
      <w:pPr>
        <w:rPr>
          <w:rFonts w:ascii="Arial" w:hAnsi="Arial" w:cs="Arial"/>
          <w:sz w:val="18"/>
          <w:szCs w:val="18"/>
        </w:rPr>
      </w:pPr>
    </w:p>
    <w:p w14:paraId="30386B38" w14:textId="77777777" w:rsidR="007F6E93" w:rsidRPr="00FF5F77" w:rsidRDefault="007F6E93" w:rsidP="007F6E93">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FF5F77">
        <w:rPr>
          <w:rFonts w:ascii="Arial" w:hAnsi="Arial" w:cs="Arial"/>
          <w:sz w:val="18"/>
          <w:szCs w:val="18"/>
        </w:rPr>
        <w:t>Curtain:</w:t>
      </w:r>
    </w:p>
    <w:p w14:paraId="7F75FF35" w14:textId="77777777" w:rsidR="007F6E93" w:rsidRPr="00FF5F77" w:rsidRDefault="007F6E93" w:rsidP="007F6E93">
      <w:pPr>
        <w:ind w:left="720" w:firstLine="720"/>
        <w:rPr>
          <w:rFonts w:ascii="Arial" w:hAnsi="Arial" w:cs="Arial"/>
          <w:sz w:val="18"/>
          <w:szCs w:val="18"/>
        </w:rPr>
      </w:pPr>
      <w:r w:rsidRPr="00FF5F77">
        <w:rPr>
          <w:rFonts w:ascii="Arial" w:hAnsi="Arial" w:cs="Arial"/>
          <w:sz w:val="18"/>
          <w:szCs w:val="18"/>
        </w:rPr>
        <w:t>1.</w:t>
      </w:r>
      <w:r w:rsidRPr="00FF5F77">
        <w:rPr>
          <w:rFonts w:ascii="Arial" w:hAnsi="Arial" w:cs="Arial"/>
          <w:sz w:val="18"/>
          <w:szCs w:val="18"/>
        </w:rPr>
        <w:tab/>
        <w:t>Slat Configuration:</w:t>
      </w:r>
    </w:p>
    <w:p w14:paraId="4F9BE841" w14:textId="77777777" w:rsidR="0042388D" w:rsidRDefault="007F6E93" w:rsidP="007F6E93">
      <w:pPr>
        <w:ind w:left="2880" w:hanging="720"/>
        <w:rPr>
          <w:rFonts w:ascii="Arial" w:hAnsi="Arial" w:cs="Arial"/>
          <w:sz w:val="18"/>
          <w:szCs w:val="18"/>
        </w:rPr>
      </w:pPr>
      <w:r w:rsidRPr="00FF5F77">
        <w:rPr>
          <w:rFonts w:ascii="Arial" w:hAnsi="Arial" w:cs="Arial"/>
          <w:sz w:val="18"/>
          <w:szCs w:val="18"/>
        </w:rPr>
        <w:t>a.</w:t>
      </w:r>
      <w:r w:rsidRPr="00FF5F77">
        <w:rPr>
          <w:rFonts w:ascii="Arial" w:hAnsi="Arial" w:cs="Arial"/>
          <w:sz w:val="18"/>
          <w:szCs w:val="18"/>
        </w:rPr>
        <w:tab/>
        <w:t xml:space="preserve">Galvanized Steel with Finish as Described Below: </w:t>
      </w:r>
    </w:p>
    <w:p w14:paraId="6CCC9979" w14:textId="566C6673" w:rsidR="007F6E93" w:rsidRPr="00FF5F77" w:rsidRDefault="0042388D" w:rsidP="0042388D">
      <w:pPr>
        <w:ind w:left="2880"/>
        <w:rPr>
          <w:rFonts w:ascii="Arial" w:hAnsi="Arial" w:cs="Arial"/>
          <w:sz w:val="18"/>
          <w:szCs w:val="18"/>
        </w:rPr>
      </w:pPr>
      <w:r>
        <w:rPr>
          <w:rFonts w:ascii="Arial" w:hAnsi="Arial" w:cs="Arial"/>
          <w:sz w:val="18"/>
          <w:szCs w:val="18"/>
        </w:rPr>
        <w:t>i)</w:t>
      </w:r>
      <w:r>
        <w:rPr>
          <w:rFonts w:ascii="Arial" w:hAnsi="Arial" w:cs="Arial"/>
          <w:sz w:val="18"/>
          <w:szCs w:val="18"/>
        </w:rPr>
        <w:tab/>
      </w:r>
      <w:r w:rsidR="007F6E93" w:rsidRPr="00FF5F77">
        <w:rPr>
          <w:rFonts w:ascii="Arial" w:hAnsi="Arial" w:cs="Arial"/>
          <w:sz w:val="18"/>
          <w:szCs w:val="18"/>
        </w:rPr>
        <w:t>No. 1F, interlocked flat-faced slats, 1-1/2 inches (38 mm) high by 1/2 inch (13 mm) deep, minimum 22 gauge ASTM A 653, Commercial Quality, galvanized steel with plain steel bottom bar and vinyl astragal</w:t>
      </w:r>
    </w:p>
    <w:p w14:paraId="6AD08A3A" w14:textId="79A7F06B" w:rsidR="0042388D" w:rsidRDefault="0042388D" w:rsidP="007F6E93">
      <w:pPr>
        <w:ind w:left="2880" w:hanging="720"/>
        <w:rPr>
          <w:rFonts w:ascii="Arial" w:hAnsi="Arial" w:cs="Arial"/>
          <w:sz w:val="18"/>
          <w:szCs w:val="18"/>
        </w:rPr>
      </w:pPr>
      <w:r>
        <w:rPr>
          <w:rFonts w:ascii="Arial" w:hAnsi="Arial" w:cs="Arial"/>
          <w:sz w:val="18"/>
          <w:szCs w:val="18"/>
        </w:rPr>
        <w:t>b</w:t>
      </w:r>
      <w:r w:rsidR="007F6E93" w:rsidRPr="00FF5F77">
        <w:rPr>
          <w:rFonts w:ascii="Arial" w:hAnsi="Arial" w:cs="Arial"/>
          <w:sz w:val="18"/>
          <w:szCs w:val="18"/>
        </w:rPr>
        <w:t>.</w:t>
      </w:r>
      <w:r w:rsidR="007F6E93" w:rsidRPr="00FF5F77">
        <w:rPr>
          <w:rFonts w:ascii="Arial" w:hAnsi="Arial" w:cs="Arial"/>
          <w:sz w:val="18"/>
          <w:szCs w:val="18"/>
        </w:rPr>
        <w:tab/>
        <w:t xml:space="preserve">Stainless Steel: </w:t>
      </w:r>
    </w:p>
    <w:p w14:paraId="0028B5AA" w14:textId="4DFA9027" w:rsidR="007F6E93" w:rsidRPr="00FF5F77" w:rsidRDefault="0042388D" w:rsidP="0042388D">
      <w:pPr>
        <w:ind w:left="2880"/>
        <w:rPr>
          <w:rFonts w:ascii="Arial" w:hAnsi="Arial" w:cs="Arial"/>
          <w:sz w:val="18"/>
          <w:szCs w:val="18"/>
        </w:rPr>
      </w:pPr>
      <w:r>
        <w:rPr>
          <w:rFonts w:ascii="Arial" w:hAnsi="Arial" w:cs="Arial"/>
          <w:sz w:val="18"/>
          <w:szCs w:val="18"/>
        </w:rPr>
        <w:t>ii)</w:t>
      </w:r>
      <w:r>
        <w:rPr>
          <w:rFonts w:ascii="Arial" w:hAnsi="Arial" w:cs="Arial"/>
          <w:sz w:val="18"/>
          <w:szCs w:val="18"/>
        </w:rPr>
        <w:tab/>
      </w:r>
      <w:r w:rsidR="007F6E93" w:rsidRPr="00FF5F77">
        <w:rPr>
          <w:rFonts w:ascii="Arial" w:hAnsi="Arial" w:cs="Arial"/>
          <w:sz w:val="18"/>
          <w:szCs w:val="18"/>
        </w:rPr>
        <w:t>No. 1F, interlocked flat-faced slats, 1-1/2 inches (38 mm) high by 1/2 inch (13 mm) deep, minimum 22 gauge AISI type 304 #4 finish stainless steel with stainless steel bottom bar and vinyl astragal</w:t>
      </w:r>
    </w:p>
    <w:p w14:paraId="5C1F3B1F" w14:textId="77777777" w:rsidR="007F6E93" w:rsidRPr="00FF5F77" w:rsidRDefault="007F6E93" w:rsidP="007F6E93">
      <w:pPr>
        <w:ind w:left="720" w:firstLine="720"/>
        <w:rPr>
          <w:rFonts w:ascii="Arial" w:hAnsi="Arial" w:cs="Arial"/>
          <w:sz w:val="18"/>
          <w:szCs w:val="18"/>
        </w:rPr>
      </w:pPr>
      <w:r w:rsidRPr="00FF5F77">
        <w:rPr>
          <w:rFonts w:ascii="Arial" w:hAnsi="Arial" w:cs="Arial"/>
          <w:sz w:val="18"/>
          <w:szCs w:val="18"/>
        </w:rPr>
        <w:t>2.</w:t>
      </w:r>
      <w:r w:rsidRPr="00FF5F77">
        <w:rPr>
          <w:rFonts w:ascii="Arial" w:hAnsi="Arial" w:cs="Arial"/>
          <w:sz w:val="18"/>
          <w:szCs w:val="18"/>
        </w:rPr>
        <w:tab/>
        <w:t>Finish:</w:t>
      </w:r>
    </w:p>
    <w:p w14:paraId="352C0BA0" w14:textId="77777777" w:rsidR="007F6E93" w:rsidRPr="00FF5F77" w:rsidRDefault="007F6E93" w:rsidP="007F6E93">
      <w:pPr>
        <w:ind w:left="1440" w:firstLine="720"/>
        <w:rPr>
          <w:rFonts w:ascii="Arial" w:hAnsi="Arial" w:cs="Arial"/>
          <w:sz w:val="18"/>
          <w:szCs w:val="18"/>
        </w:rPr>
      </w:pPr>
      <w:r w:rsidRPr="00FF5F77">
        <w:rPr>
          <w:rFonts w:ascii="Arial" w:hAnsi="Arial" w:cs="Arial"/>
          <w:sz w:val="18"/>
          <w:szCs w:val="18"/>
        </w:rPr>
        <w:t>a.</w:t>
      </w:r>
      <w:r w:rsidRPr="00FF5F77">
        <w:rPr>
          <w:rFonts w:ascii="Arial" w:hAnsi="Arial" w:cs="Arial"/>
          <w:sz w:val="18"/>
          <w:szCs w:val="18"/>
        </w:rPr>
        <w:tab/>
        <w:t>GalvaNex</w:t>
      </w:r>
      <w:r w:rsidRPr="00FF5F77">
        <w:rPr>
          <w:rFonts w:ascii="Arial" w:hAnsi="Arial" w:cs="Arial"/>
          <w:sz w:val="18"/>
          <w:szCs w:val="18"/>
          <w:vertAlign w:val="superscript"/>
        </w:rPr>
        <w:t>™</w:t>
      </w:r>
      <w:r w:rsidRPr="00FF5F77">
        <w:rPr>
          <w:rFonts w:ascii="Arial" w:hAnsi="Arial" w:cs="Arial"/>
          <w:sz w:val="18"/>
          <w:szCs w:val="18"/>
        </w:rPr>
        <w:t xml:space="preserve"> Coating System (Stock Colors):</w:t>
      </w:r>
    </w:p>
    <w:p w14:paraId="75C6BA29" w14:textId="5EFB84CE" w:rsidR="00412EFF" w:rsidRPr="00FF5F77" w:rsidRDefault="00FF5F77" w:rsidP="00412EFF">
      <w:pPr>
        <w:ind w:left="3600" w:hanging="720"/>
        <w:rPr>
          <w:rFonts w:ascii="Arial" w:hAnsi="Arial" w:cs="Arial"/>
          <w:sz w:val="18"/>
          <w:szCs w:val="18"/>
        </w:rPr>
      </w:pPr>
      <w:r>
        <w:rPr>
          <w:rFonts w:ascii="Arial" w:hAnsi="Arial" w:cs="Arial"/>
          <w:sz w:val="18"/>
          <w:szCs w:val="18"/>
        </w:rPr>
        <w:t>i</w:t>
      </w:r>
      <w:r w:rsidR="00412EFF" w:rsidRPr="00FF5F77">
        <w:rPr>
          <w:rFonts w:ascii="Arial" w:hAnsi="Arial" w:cs="Arial"/>
          <w:sz w:val="18"/>
          <w:szCs w:val="18"/>
        </w:rPr>
        <w:t>)</w:t>
      </w:r>
      <w:r w:rsidR="00412EFF" w:rsidRPr="00FF5F77">
        <w:rPr>
          <w:rFonts w:ascii="Arial" w:hAnsi="Arial" w:cs="Arial"/>
          <w:sz w:val="18"/>
          <w:szCs w:val="18"/>
        </w:rPr>
        <w:tab/>
        <w:t xml:space="preserve">GalvaNex™ - ASTM A 653 galvanized base coating treated with dual process rinsing agents in preparation for chemical bonding baked-on base coat and </w:t>
      </w:r>
      <w:r w:rsidR="00412EFF" w:rsidRPr="00604053">
        <w:rPr>
          <w:rFonts w:ascii="Arial" w:hAnsi="Arial" w:cs="Arial"/>
          <w:sz w:val="18"/>
          <w:szCs w:val="18"/>
          <w:highlight w:val="yellow"/>
        </w:rPr>
        <w:t>[gray] [tan] [white] [brown</w:t>
      </w:r>
      <w:r w:rsidR="00412EFF" w:rsidRPr="00972B3B">
        <w:rPr>
          <w:rFonts w:ascii="Arial" w:hAnsi="Arial" w:cs="Arial"/>
          <w:sz w:val="18"/>
          <w:szCs w:val="18"/>
          <w:highlight w:val="yellow"/>
        </w:rPr>
        <w:t>]</w:t>
      </w:r>
      <w:r w:rsidR="00972B3B" w:rsidRPr="00972B3B">
        <w:rPr>
          <w:rFonts w:ascii="Arial" w:hAnsi="Arial" w:cs="Arial"/>
          <w:sz w:val="18"/>
          <w:szCs w:val="18"/>
          <w:highlight w:val="yellow"/>
        </w:rPr>
        <w:t xml:space="preserve"> [black]</w:t>
      </w:r>
      <w:bookmarkStart w:id="0" w:name="_GoBack"/>
      <w:bookmarkEnd w:id="0"/>
      <w:r w:rsidR="00972B3B">
        <w:rPr>
          <w:rFonts w:ascii="Arial" w:hAnsi="Arial" w:cs="Arial"/>
          <w:sz w:val="18"/>
          <w:szCs w:val="18"/>
        </w:rPr>
        <w:t xml:space="preserve"> </w:t>
      </w:r>
      <w:r w:rsidR="00412EFF" w:rsidRPr="00FF5F77">
        <w:rPr>
          <w:rFonts w:ascii="Arial" w:hAnsi="Arial" w:cs="Arial"/>
          <w:sz w:val="18"/>
          <w:szCs w:val="18"/>
        </w:rPr>
        <w:t>baked-on polyester enamel finish coat</w:t>
      </w:r>
    </w:p>
    <w:p w14:paraId="63E0AA35" w14:textId="207911D2" w:rsidR="00412EFF" w:rsidRPr="00FF5F77" w:rsidRDefault="00FF5F77" w:rsidP="00412EFF">
      <w:pPr>
        <w:ind w:left="3600" w:hanging="720"/>
        <w:rPr>
          <w:rFonts w:ascii="Arial" w:hAnsi="Arial" w:cs="Arial"/>
          <w:sz w:val="18"/>
          <w:szCs w:val="18"/>
        </w:rPr>
      </w:pPr>
      <w:r>
        <w:rPr>
          <w:rFonts w:ascii="Arial" w:hAnsi="Arial" w:cs="Arial"/>
          <w:sz w:val="18"/>
          <w:szCs w:val="18"/>
        </w:rPr>
        <w:t>ii</w:t>
      </w:r>
      <w:r w:rsidR="00412EFF" w:rsidRPr="00FF5F77">
        <w:rPr>
          <w:rFonts w:ascii="Arial" w:hAnsi="Arial" w:cs="Arial"/>
          <w:sz w:val="18"/>
          <w:szCs w:val="18"/>
        </w:rPr>
        <w:t>)</w:t>
      </w:r>
      <w:r w:rsidR="00412EFF" w:rsidRPr="00FF5F77">
        <w:rPr>
          <w:rFonts w:ascii="Arial" w:hAnsi="Arial" w:cs="Arial"/>
          <w:sz w:val="18"/>
          <w:szCs w:val="18"/>
        </w:rPr>
        <w:tab/>
        <w:t xml:space="preserve">GalvaNex™Ultra- </w:t>
      </w:r>
      <w:r w:rsidR="00761505" w:rsidRPr="00FF5F77">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761505" w:rsidRPr="00604053">
        <w:rPr>
          <w:rFonts w:ascii="Arial" w:hAnsi="Arial" w:cs="Arial"/>
          <w:sz w:val="18"/>
          <w:szCs w:val="18"/>
          <w:highlight w:val="yellow"/>
        </w:rPr>
        <w:t>[gray] [tan] [white] [brown]</w:t>
      </w:r>
      <w:r w:rsidR="00761505" w:rsidRPr="00FF5F77">
        <w:rPr>
          <w:rFonts w:ascii="Arial" w:hAnsi="Arial" w:cs="Arial"/>
          <w:sz w:val="18"/>
          <w:szCs w:val="18"/>
        </w:rPr>
        <w:t xml:space="preserve"> baked-on polyester enamel finish coat</w:t>
      </w:r>
    </w:p>
    <w:p w14:paraId="3CEEA213" w14:textId="5E6C3915" w:rsidR="007F6E93" w:rsidRPr="00FF5F77" w:rsidRDefault="00FF5F77" w:rsidP="007F6E93">
      <w:pPr>
        <w:ind w:left="1440" w:firstLine="720"/>
        <w:rPr>
          <w:rFonts w:ascii="Arial" w:hAnsi="Arial" w:cs="Arial"/>
          <w:sz w:val="18"/>
          <w:szCs w:val="18"/>
        </w:rPr>
      </w:pPr>
      <w:r>
        <w:rPr>
          <w:rFonts w:ascii="Arial" w:hAnsi="Arial" w:cs="Arial"/>
          <w:sz w:val="18"/>
          <w:szCs w:val="18"/>
        </w:rPr>
        <w:t>b</w:t>
      </w:r>
      <w:r w:rsidR="007F6E93" w:rsidRPr="00FF5F77">
        <w:rPr>
          <w:rFonts w:ascii="Arial" w:hAnsi="Arial" w:cs="Arial"/>
          <w:sz w:val="18"/>
          <w:szCs w:val="18"/>
        </w:rPr>
        <w:t>.</w:t>
      </w:r>
      <w:r w:rsidR="007F6E93" w:rsidRPr="00FF5F77">
        <w:rPr>
          <w:rFonts w:ascii="Arial" w:hAnsi="Arial" w:cs="Arial"/>
          <w:sz w:val="18"/>
          <w:szCs w:val="18"/>
        </w:rPr>
        <w:tab/>
        <w:t>SpectraShield</w:t>
      </w:r>
      <w:r w:rsidR="007F6E93" w:rsidRPr="00FF5F77">
        <w:rPr>
          <w:rFonts w:ascii="Arial" w:hAnsi="Arial" w:cs="Arial"/>
          <w:sz w:val="18"/>
          <w:szCs w:val="18"/>
          <w:vertAlign w:val="superscript"/>
        </w:rPr>
        <w:t>®</w:t>
      </w:r>
      <w:r w:rsidR="007F6E93" w:rsidRPr="00FF5F77">
        <w:rPr>
          <w:rFonts w:ascii="Arial" w:hAnsi="Arial" w:cs="Arial"/>
          <w:sz w:val="18"/>
          <w:szCs w:val="18"/>
        </w:rPr>
        <w:t xml:space="preserve"> Coating System (Color Selected by Architect):</w:t>
      </w:r>
    </w:p>
    <w:p w14:paraId="29CC7F2E" w14:textId="7F5614A8" w:rsidR="00412EFF" w:rsidRPr="00FF5F77" w:rsidRDefault="00FF5F77" w:rsidP="00FF5F77">
      <w:pPr>
        <w:ind w:left="3600" w:hanging="720"/>
        <w:rPr>
          <w:rFonts w:ascii="Arial" w:hAnsi="Arial" w:cs="Arial"/>
          <w:sz w:val="18"/>
          <w:szCs w:val="18"/>
        </w:rPr>
      </w:pPr>
      <w:r>
        <w:rPr>
          <w:rFonts w:ascii="Arial" w:hAnsi="Arial" w:cs="Arial"/>
          <w:sz w:val="18"/>
          <w:szCs w:val="18"/>
        </w:rPr>
        <w:t>i</w:t>
      </w:r>
      <w:r w:rsidR="00412EFF" w:rsidRPr="00FF5F77">
        <w:rPr>
          <w:rFonts w:ascii="Arial" w:hAnsi="Arial" w:cs="Arial"/>
          <w:sz w:val="18"/>
          <w:szCs w:val="18"/>
        </w:rPr>
        <w:t xml:space="preserve">) </w:t>
      </w:r>
      <w:r w:rsidR="00412EFF" w:rsidRPr="00FF5F77">
        <w:rPr>
          <w:rFonts w:ascii="Arial" w:hAnsi="Arial" w:cs="Arial"/>
          <w:sz w:val="18"/>
          <w:szCs w:val="18"/>
        </w:rPr>
        <w:tab/>
        <w:t xml:space="preserve">SpectraShield color as selected by Architect from manufacturer's color range, more than 180 colors </w:t>
      </w:r>
    </w:p>
    <w:p w14:paraId="2537DE1B" w14:textId="5FAD5D1C" w:rsidR="00761505" w:rsidRPr="00FF5F77" w:rsidRDefault="00FF5F77" w:rsidP="00FF5F77">
      <w:pPr>
        <w:ind w:left="3600" w:hanging="720"/>
        <w:rPr>
          <w:rFonts w:ascii="Arial" w:hAnsi="Arial" w:cs="Arial"/>
          <w:sz w:val="18"/>
          <w:szCs w:val="18"/>
        </w:rPr>
      </w:pPr>
      <w:r>
        <w:rPr>
          <w:rFonts w:ascii="Arial" w:hAnsi="Arial" w:cs="Arial"/>
          <w:sz w:val="18"/>
          <w:szCs w:val="18"/>
        </w:rPr>
        <w:t>ii</w:t>
      </w:r>
      <w:r w:rsidR="00412EFF" w:rsidRPr="00FF5F77">
        <w:rPr>
          <w:rFonts w:ascii="Arial" w:hAnsi="Arial" w:cs="Arial"/>
          <w:sz w:val="18"/>
          <w:szCs w:val="18"/>
        </w:rPr>
        <w:t>)</w:t>
      </w:r>
      <w:r w:rsidR="00412EFF" w:rsidRPr="00FF5F77">
        <w:rPr>
          <w:rFonts w:ascii="Arial" w:hAnsi="Arial" w:cs="Arial"/>
          <w:sz w:val="18"/>
          <w:szCs w:val="18"/>
        </w:rPr>
        <w:tab/>
        <w:t xml:space="preserve">SpectraShield Ultra – </w:t>
      </w:r>
      <w:r w:rsidR="00761505" w:rsidRPr="00FF5F77">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14:paraId="6B5075D7" w14:textId="60D605C1" w:rsidR="00F0725C" w:rsidRPr="00FF5F77" w:rsidRDefault="00FF5F77" w:rsidP="00FF5F77">
      <w:pPr>
        <w:ind w:left="1440" w:firstLine="720"/>
        <w:rPr>
          <w:rFonts w:ascii="Arial" w:hAnsi="Arial" w:cs="Arial"/>
          <w:sz w:val="18"/>
          <w:szCs w:val="18"/>
        </w:rPr>
      </w:pPr>
      <w:r>
        <w:rPr>
          <w:rFonts w:ascii="Arial" w:hAnsi="Arial" w:cs="Arial"/>
          <w:sz w:val="18"/>
          <w:szCs w:val="18"/>
        </w:rPr>
        <w:t>c.</w:t>
      </w:r>
      <w:r>
        <w:rPr>
          <w:rFonts w:ascii="Arial" w:hAnsi="Arial" w:cs="Arial"/>
          <w:sz w:val="18"/>
          <w:szCs w:val="18"/>
        </w:rPr>
        <w:tab/>
      </w:r>
      <w:r w:rsidR="00F0725C" w:rsidRPr="00FF5F77">
        <w:rPr>
          <w:rFonts w:ascii="Arial" w:hAnsi="Arial" w:cs="Arial"/>
          <w:sz w:val="18"/>
          <w:szCs w:val="18"/>
        </w:rPr>
        <w:t>Atmoshield</w:t>
      </w:r>
      <w:r w:rsidR="00F0725C" w:rsidRPr="00FF5F77">
        <w:rPr>
          <w:rFonts w:ascii="Arial" w:hAnsi="Arial" w:cs="Arial"/>
          <w:sz w:val="18"/>
          <w:szCs w:val="18"/>
          <w:vertAlign w:val="superscript"/>
        </w:rPr>
        <w:t>®</w:t>
      </w:r>
      <w:r w:rsidR="00F0725C" w:rsidRPr="00FF5F77">
        <w:rPr>
          <w:rFonts w:ascii="Arial" w:hAnsi="Arial" w:cs="Arial"/>
          <w:sz w:val="18"/>
          <w:szCs w:val="18"/>
        </w:rPr>
        <w:t xml:space="preserve"> Powder Coating System (Color Selected by Architect):</w:t>
      </w:r>
    </w:p>
    <w:p w14:paraId="08C5B69D" w14:textId="1E2FE115" w:rsidR="00F0725C" w:rsidRPr="00FF5F77" w:rsidRDefault="00FF5F77" w:rsidP="00F0725C">
      <w:pPr>
        <w:pStyle w:val="ListParagraph"/>
        <w:ind w:left="3600" w:hanging="720"/>
        <w:contextualSpacing w:val="0"/>
        <w:rPr>
          <w:rFonts w:ascii="Arial" w:hAnsi="Arial" w:cs="Arial"/>
          <w:sz w:val="18"/>
          <w:szCs w:val="18"/>
        </w:rPr>
      </w:pPr>
      <w:r>
        <w:rPr>
          <w:rFonts w:ascii="Arial" w:hAnsi="Arial" w:cs="Arial"/>
          <w:sz w:val="18"/>
          <w:szCs w:val="18"/>
        </w:rPr>
        <w:t>i</w:t>
      </w:r>
      <w:r w:rsidR="00F0725C" w:rsidRPr="00FF5F77">
        <w:rPr>
          <w:rFonts w:ascii="Arial" w:hAnsi="Arial" w:cs="Arial"/>
          <w:sz w:val="18"/>
          <w:szCs w:val="18"/>
        </w:rPr>
        <w:t>)</w:t>
      </w:r>
      <w:r w:rsidR="00F0725C" w:rsidRPr="00FF5F77">
        <w:rPr>
          <w:rFonts w:ascii="Arial" w:hAnsi="Arial" w:cs="Arial"/>
          <w:sz w:val="18"/>
          <w:szCs w:val="18"/>
        </w:rPr>
        <w:tab/>
        <w:t>ASTM A 653 galvanized base coating treated with dual process rinsing agents in preparation for chemical bonding, gray baked-on base coat and gray baked-on polyester finish coat</w:t>
      </w:r>
      <w:r w:rsidR="00F0725C" w:rsidRPr="00FF5F77">
        <w:rPr>
          <w:rFonts w:ascii="Arial" w:hAnsi="Arial" w:cs="Arial"/>
          <w:sz w:val="18"/>
          <w:szCs w:val="18"/>
        </w:rPr>
        <w:tab/>
      </w:r>
      <w:r w:rsidR="00F0725C" w:rsidRPr="00FF5F77">
        <w:rPr>
          <w:rFonts w:ascii="Arial" w:hAnsi="Arial" w:cs="Arial"/>
          <w:sz w:val="18"/>
          <w:szCs w:val="18"/>
        </w:rPr>
        <w:tab/>
      </w:r>
      <w:r w:rsidR="00F0725C" w:rsidRPr="00FF5F77">
        <w:rPr>
          <w:rFonts w:ascii="Arial" w:hAnsi="Arial" w:cs="Arial"/>
          <w:sz w:val="18"/>
          <w:szCs w:val="18"/>
        </w:rPr>
        <w:tab/>
      </w:r>
    </w:p>
    <w:p w14:paraId="23FB621B" w14:textId="4C1EEC03" w:rsidR="00F0725C" w:rsidRDefault="00FF5F77" w:rsidP="00F0725C">
      <w:pPr>
        <w:pStyle w:val="ListParagraph"/>
        <w:ind w:left="3600" w:hanging="720"/>
        <w:contextualSpacing w:val="0"/>
        <w:rPr>
          <w:rFonts w:ascii="Arial" w:hAnsi="Arial" w:cs="Arial"/>
          <w:sz w:val="18"/>
          <w:szCs w:val="18"/>
        </w:rPr>
      </w:pPr>
      <w:r>
        <w:rPr>
          <w:rFonts w:ascii="Arial" w:hAnsi="Arial" w:cs="Arial"/>
          <w:sz w:val="18"/>
          <w:szCs w:val="18"/>
        </w:rPr>
        <w:t>ii</w:t>
      </w:r>
      <w:r w:rsidR="00F0725C" w:rsidRPr="00FF5F77">
        <w:rPr>
          <w:rFonts w:ascii="Arial" w:hAnsi="Arial" w:cs="Arial"/>
          <w:sz w:val="18"/>
          <w:szCs w:val="18"/>
        </w:rPr>
        <w:t>)</w:t>
      </w:r>
      <w:r w:rsidR="00F0725C" w:rsidRPr="00FF5F77">
        <w:rPr>
          <w:rFonts w:ascii="Arial" w:hAnsi="Arial" w:cs="Arial"/>
          <w:sz w:val="18"/>
          <w:szCs w:val="18"/>
        </w:rPr>
        <w:tab/>
        <w:t xml:space="preserve">Zirconium pre-treatment followed by baked-on polyester powder coat, with </w:t>
      </w:r>
      <w:r w:rsidR="00DE5D0C" w:rsidRPr="00604053">
        <w:rPr>
          <w:rFonts w:ascii="Arial" w:hAnsi="Arial" w:cs="Arial"/>
          <w:sz w:val="18"/>
          <w:szCs w:val="18"/>
          <w:highlight w:val="yellow"/>
        </w:rPr>
        <w:t>[Weathered iron] [Weathered brown] [Earth] [Weathered bronze] [Terra cotta] [Stucco] [Platinum] [Olde copper] [Rust] [Dark roast] [Weathered copper]</w:t>
      </w:r>
      <w:r w:rsidR="00F0725C" w:rsidRPr="00FF5F77">
        <w:rPr>
          <w:rFonts w:ascii="Arial" w:hAnsi="Arial" w:cs="Arial"/>
          <w:sz w:val="18"/>
          <w:szCs w:val="18"/>
        </w:rPr>
        <w:t>; minimum 2.5 mils (0.065 mm) cured film thickness</w:t>
      </w:r>
      <w:r w:rsidR="00F0725C" w:rsidRPr="00385452">
        <w:rPr>
          <w:rFonts w:ascii="Arial" w:hAnsi="Arial" w:cs="Arial"/>
          <w:sz w:val="18"/>
          <w:szCs w:val="18"/>
        </w:rPr>
        <w:t>; ASTM D-3363 pencil hardness: H or better</w:t>
      </w:r>
    </w:p>
    <w:p w14:paraId="7DEF5AB4" w14:textId="4A9BC3A5" w:rsidR="00921155" w:rsidRPr="00E233AA" w:rsidRDefault="00E233AA" w:rsidP="00E233AA">
      <w:pPr>
        <w:ind w:left="2160"/>
        <w:rPr>
          <w:rFonts w:ascii="Arial" w:hAnsi="Arial" w:cs="Arial"/>
          <w:sz w:val="18"/>
          <w:szCs w:val="18"/>
        </w:rPr>
      </w:pPr>
      <w:r>
        <w:rPr>
          <w:rFonts w:ascii="Arial" w:hAnsi="Arial" w:cs="Arial"/>
          <w:sz w:val="18"/>
          <w:szCs w:val="18"/>
        </w:rPr>
        <w:t>d.</w:t>
      </w:r>
      <w:r>
        <w:rPr>
          <w:rFonts w:ascii="Arial" w:hAnsi="Arial" w:cs="Arial"/>
          <w:sz w:val="18"/>
          <w:szCs w:val="18"/>
        </w:rPr>
        <w:tab/>
      </w:r>
      <w:r w:rsidR="00921155" w:rsidRPr="00E233AA">
        <w:rPr>
          <w:rFonts w:ascii="Arial" w:hAnsi="Arial" w:cs="Arial"/>
          <w:sz w:val="18"/>
          <w:szCs w:val="18"/>
        </w:rPr>
        <w:t xml:space="preserve">Custom </w:t>
      </w:r>
      <w:r w:rsidR="00FF5F77" w:rsidRPr="00E233AA">
        <w:rPr>
          <w:rFonts w:ascii="Arial" w:hAnsi="Arial" w:cs="Arial"/>
          <w:sz w:val="18"/>
          <w:szCs w:val="18"/>
        </w:rPr>
        <w:t>P</w:t>
      </w:r>
      <w:r w:rsidR="00921155" w:rsidRPr="00E233AA">
        <w:rPr>
          <w:rFonts w:ascii="Arial" w:hAnsi="Arial" w:cs="Arial"/>
          <w:sz w:val="18"/>
          <w:szCs w:val="18"/>
        </w:rPr>
        <w:t xml:space="preserve">rinted </w:t>
      </w:r>
      <w:r w:rsidR="00FF5F77" w:rsidRPr="00E233AA">
        <w:rPr>
          <w:rFonts w:ascii="Arial" w:hAnsi="Arial" w:cs="Arial"/>
          <w:sz w:val="18"/>
          <w:szCs w:val="18"/>
        </w:rPr>
        <w:t>G</w:t>
      </w:r>
      <w:r w:rsidR="00921155" w:rsidRPr="00E233AA">
        <w:rPr>
          <w:rFonts w:ascii="Arial" w:hAnsi="Arial" w:cs="Arial"/>
          <w:sz w:val="18"/>
          <w:szCs w:val="18"/>
        </w:rPr>
        <w:t xml:space="preserve">raphic </w:t>
      </w:r>
      <w:r w:rsidR="00FF5F77" w:rsidRPr="00E233AA">
        <w:rPr>
          <w:rFonts w:ascii="Arial" w:hAnsi="Arial" w:cs="Arial"/>
          <w:sz w:val="18"/>
          <w:szCs w:val="18"/>
        </w:rPr>
        <w:t>F</w:t>
      </w:r>
      <w:r w:rsidR="00921155" w:rsidRPr="00E233AA">
        <w:rPr>
          <w:rFonts w:ascii="Arial" w:hAnsi="Arial" w:cs="Arial"/>
          <w:sz w:val="18"/>
          <w:szCs w:val="18"/>
        </w:rPr>
        <w:t>inish</w:t>
      </w:r>
      <w:r>
        <w:rPr>
          <w:rFonts w:ascii="Arial" w:hAnsi="Arial" w:cs="Arial"/>
          <w:sz w:val="18"/>
          <w:szCs w:val="18"/>
        </w:rPr>
        <w:t>:</w:t>
      </w:r>
      <w:r w:rsidR="00921155" w:rsidRPr="00E233AA">
        <w:rPr>
          <w:rFonts w:ascii="Arial" w:hAnsi="Arial" w:cs="Arial"/>
          <w:sz w:val="18"/>
          <w:szCs w:val="18"/>
        </w:rPr>
        <w:t xml:space="preserve"> </w:t>
      </w:r>
    </w:p>
    <w:p w14:paraId="67BA8931" w14:textId="77777777" w:rsidR="00E233AA" w:rsidRDefault="00E233AA" w:rsidP="00921155">
      <w:pPr>
        <w:ind w:left="3600" w:hanging="720"/>
        <w:rPr>
          <w:rFonts w:ascii="Arial" w:hAnsi="Arial" w:cs="Arial"/>
          <w:sz w:val="18"/>
          <w:szCs w:val="18"/>
        </w:rPr>
      </w:pPr>
      <w:r w:rsidRPr="00E233AA">
        <w:rPr>
          <w:rFonts w:ascii="Arial" w:hAnsi="Arial" w:cs="Arial"/>
          <w:bCs/>
          <w:sz w:val="18"/>
          <w:szCs w:val="18"/>
        </w:rPr>
        <w:t>i</w:t>
      </w:r>
      <w:r w:rsidR="00921155" w:rsidRPr="00E233AA">
        <w:rPr>
          <w:rFonts w:ascii="Arial" w:hAnsi="Arial" w:cs="Arial"/>
          <w:bCs/>
          <w:sz w:val="18"/>
          <w:szCs w:val="18"/>
        </w:rPr>
        <w:t>)</w:t>
      </w:r>
      <w:r w:rsidR="00921155">
        <w:rPr>
          <w:rFonts w:ascii="Arial" w:hAnsi="Arial" w:cs="Arial"/>
          <w:b/>
          <w:bCs/>
          <w:sz w:val="18"/>
          <w:szCs w:val="18"/>
        </w:rPr>
        <w:t xml:space="preserve"> </w:t>
      </w:r>
      <w:r w:rsidR="00921155">
        <w:rPr>
          <w:rFonts w:ascii="Arial" w:hAnsi="Arial" w:cs="Arial"/>
          <w:b/>
          <w:bCs/>
          <w:sz w:val="18"/>
          <w:szCs w:val="18"/>
        </w:rPr>
        <w:tab/>
      </w:r>
      <w:r w:rsidR="00921155" w:rsidRPr="00E233AA">
        <w:rPr>
          <w:rFonts w:ascii="Arial" w:hAnsi="Arial" w:cs="Arial"/>
          <w:bCs/>
          <w:sz w:val="18"/>
          <w:szCs w:val="18"/>
        </w:rPr>
        <w:t>GalvaNex</w:t>
      </w:r>
      <w:r w:rsidR="00921155" w:rsidRPr="00E233AA">
        <w:rPr>
          <w:rFonts w:ascii="Arial" w:hAnsi="Arial" w:cs="Arial"/>
          <w:bCs/>
          <w:sz w:val="18"/>
          <w:szCs w:val="18"/>
          <w:vertAlign w:val="superscript"/>
        </w:rPr>
        <w:t>™</w:t>
      </w:r>
      <w:r w:rsidR="00921155">
        <w:rPr>
          <w:rFonts w:ascii="Arial" w:hAnsi="Arial" w:cs="Arial"/>
          <w:sz w:val="18"/>
          <w:szCs w:val="18"/>
        </w:rPr>
        <w:t xml:space="preserve"> Coating System (Stock Color):</w:t>
      </w:r>
    </w:p>
    <w:p w14:paraId="6277B4BB" w14:textId="10535397" w:rsidR="00921155" w:rsidRPr="00E233AA" w:rsidRDefault="00921155" w:rsidP="00E233AA">
      <w:pPr>
        <w:ind w:left="3600"/>
        <w:rPr>
          <w:rFonts w:ascii="Arial" w:hAnsi="Arial" w:cs="Arial"/>
          <w:sz w:val="18"/>
          <w:szCs w:val="18"/>
        </w:rPr>
      </w:pPr>
      <w:r w:rsidRPr="00E233AA">
        <w:rPr>
          <w:rFonts w:ascii="Arial" w:hAnsi="Arial" w:cs="Arial"/>
          <w:sz w:val="18"/>
          <w:szCs w:val="18"/>
        </w:rPr>
        <w:t xml:space="preserve">ASTM A 653 galvanized base coating treated with dual process rinsing agents in preparation for chemical bonding baked-on base coat and </w:t>
      </w:r>
      <w:r w:rsidRPr="00604053">
        <w:rPr>
          <w:rFonts w:ascii="Arial" w:hAnsi="Arial" w:cs="Arial"/>
          <w:sz w:val="18"/>
          <w:szCs w:val="18"/>
          <w:highlight w:val="yellow"/>
        </w:rPr>
        <w:t>[gray] [tan] [white] [brown]</w:t>
      </w:r>
      <w:r w:rsidRPr="00E233AA">
        <w:rPr>
          <w:rFonts w:ascii="Arial" w:hAnsi="Arial" w:cs="Arial"/>
          <w:sz w:val="18"/>
          <w:szCs w:val="18"/>
        </w:rPr>
        <w:t xml:space="preserve"> baked-on polyester enamel finish coat</w:t>
      </w:r>
    </w:p>
    <w:p w14:paraId="255D6831" w14:textId="3ABF4330" w:rsidR="00921155" w:rsidRPr="00B3121A" w:rsidRDefault="00E233AA" w:rsidP="00B3121A">
      <w:pPr>
        <w:pStyle w:val="ListParagraph"/>
        <w:ind w:left="4320" w:hanging="720"/>
        <w:rPr>
          <w:rFonts w:ascii="Arial" w:hAnsi="Arial" w:cs="Arial"/>
          <w:sz w:val="18"/>
          <w:szCs w:val="18"/>
        </w:rPr>
      </w:pPr>
      <w:r>
        <w:rPr>
          <w:rFonts w:ascii="Arial" w:hAnsi="Arial" w:cs="Arial"/>
          <w:sz w:val="18"/>
          <w:szCs w:val="18"/>
        </w:rPr>
        <w:t>(1</w:t>
      </w:r>
      <w:r w:rsidR="00921155" w:rsidRPr="00E233AA">
        <w:rPr>
          <w:rFonts w:ascii="Arial" w:hAnsi="Arial" w:cs="Arial"/>
          <w:sz w:val="18"/>
          <w:szCs w:val="18"/>
        </w:rPr>
        <w:t xml:space="preserve">) </w:t>
      </w:r>
      <w:r w:rsidR="00921155" w:rsidRPr="00E233AA">
        <w:rPr>
          <w:rFonts w:ascii="Arial" w:hAnsi="Arial" w:cs="Arial"/>
          <w:sz w:val="18"/>
          <w:szCs w:val="18"/>
        </w:rPr>
        <w:tab/>
        <w:t>Graphic to be printed</w:t>
      </w:r>
      <w:r w:rsidR="00921155">
        <w:rPr>
          <w:rFonts w:ascii="Arial" w:hAnsi="Arial" w:cs="Arial"/>
          <w:sz w:val="18"/>
          <w:szCs w:val="18"/>
        </w:rPr>
        <w:t xml:space="preserve"> on slat material using Eco-solvent ink-jet UV cured ink. Printed area to be coated with a polyester based structured wear resistant clear powder coat of 2.5-3.5 mils cured film thickness. ASTM D-3363 pencil hardness: 2H or better</w:t>
      </w:r>
    </w:p>
    <w:p w14:paraId="6ED02710" w14:textId="77777777" w:rsidR="00E233AA" w:rsidRDefault="00E233AA" w:rsidP="00E233AA">
      <w:pPr>
        <w:ind w:left="2160" w:firstLine="720"/>
        <w:rPr>
          <w:rFonts w:ascii="Arial" w:hAnsi="Arial" w:cs="Arial"/>
          <w:sz w:val="18"/>
          <w:szCs w:val="18"/>
        </w:rPr>
      </w:pPr>
      <w:r>
        <w:rPr>
          <w:rFonts w:ascii="Arial" w:hAnsi="Arial" w:cs="Arial"/>
          <w:sz w:val="18"/>
          <w:szCs w:val="18"/>
        </w:rPr>
        <w:t>ii)</w:t>
      </w:r>
      <w:r w:rsidR="007F6E93" w:rsidRPr="007F6E93">
        <w:rPr>
          <w:rFonts w:ascii="Arial" w:hAnsi="Arial" w:cs="Arial"/>
          <w:sz w:val="18"/>
          <w:szCs w:val="18"/>
        </w:rPr>
        <w:tab/>
      </w:r>
      <w:r w:rsidR="007F6E93" w:rsidRPr="00E233AA">
        <w:rPr>
          <w:rFonts w:ascii="Arial" w:hAnsi="Arial" w:cs="Arial"/>
          <w:sz w:val="18"/>
          <w:szCs w:val="18"/>
        </w:rPr>
        <w:t xml:space="preserve">Stainless Steel: </w:t>
      </w:r>
    </w:p>
    <w:p w14:paraId="0B72D5C1" w14:textId="4A3BAFB2" w:rsidR="007F6E93" w:rsidRPr="00E233AA" w:rsidRDefault="00E233AA" w:rsidP="00E233AA">
      <w:pPr>
        <w:ind w:left="2880" w:firstLine="720"/>
        <w:rPr>
          <w:rFonts w:ascii="Arial" w:hAnsi="Arial" w:cs="Arial"/>
          <w:sz w:val="18"/>
          <w:szCs w:val="18"/>
        </w:rPr>
      </w:pPr>
      <w:r w:rsidRPr="00E233AA">
        <w:rPr>
          <w:rFonts w:ascii="Arial" w:hAnsi="Arial" w:cs="Arial"/>
          <w:sz w:val="18"/>
          <w:szCs w:val="18"/>
        </w:rPr>
        <w:t>T</w:t>
      </w:r>
      <w:r w:rsidR="007F6E93" w:rsidRPr="00E233AA">
        <w:rPr>
          <w:rFonts w:ascii="Arial" w:hAnsi="Arial" w:cs="Arial"/>
          <w:sz w:val="18"/>
          <w:szCs w:val="18"/>
        </w:rPr>
        <w:t xml:space="preserve">ype 304 #4 </w:t>
      </w:r>
      <w:r w:rsidR="00334B4E" w:rsidRPr="00E233AA">
        <w:rPr>
          <w:rFonts w:ascii="Arial" w:hAnsi="Arial" w:cs="Arial"/>
          <w:sz w:val="18"/>
          <w:szCs w:val="18"/>
        </w:rPr>
        <w:t xml:space="preserve">brushed </w:t>
      </w:r>
      <w:r w:rsidR="007F6E93" w:rsidRPr="00E233AA">
        <w:rPr>
          <w:rFonts w:ascii="Arial" w:hAnsi="Arial" w:cs="Arial"/>
          <w:sz w:val="18"/>
          <w:szCs w:val="18"/>
        </w:rPr>
        <w:t>finish</w:t>
      </w:r>
    </w:p>
    <w:p w14:paraId="4F7EF832" w14:textId="77777777" w:rsidR="007F6E93" w:rsidRPr="007F6E93" w:rsidRDefault="007F6E93" w:rsidP="007F6E93">
      <w:pPr>
        <w:rPr>
          <w:rFonts w:ascii="Arial" w:hAnsi="Arial" w:cs="Arial"/>
          <w:sz w:val="18"/>
          <w:szCs w:val="18"/>
        </w:rPr>
      </w:pPr>
    </w:p>
    <w:p w14:paraId="55048103" w14:textId="77777777" w:rsidR="007F6E93" w:rsidRPr="007F6E93" w:rsidRDefault="007F6E93" w:rsidP="007F6E93">
      <w:pPr>
        <w:ind w:firstLine="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r>
      <w:r w:rsidRPr="00E233AA">
        <w:rPr>
          <w:rFonts w:ascii="Arial" w:hAnsi="Arial" w:cs="Arial"/>
          <w:sz w:val="18"/>
          <w:szCs w:val="18"/>
        </w:rPr>
        <w:t>Endlocks:</w:t>
      </w:r>
    </w:p>
    <w:p w14:paraId="28D62AAE" w14:textId="56816E44" w:rsidR="007F6E93" w:rsidRDefault="007F6E93" w:rsidP="007F6E93">
      <w:pPr>
        <w:ind w:left="1440"/>
        <w:rPr>
          <w:rFonts w:ascii="Arial" w:hAnsi="Arial" w:cs="Arial"/>
          <w:color w:val="FF0000"/>
          <w:sz w:val="18"/>
          <w:szCs w:val="18"/>
        </w:rPr>
      </w:pPr>
      <w:r w:rsidRPr="00E233AA">
        <w:rPr>
          <w:rFonts w:ascii="Arial" w:hAnsi="Arial" w:cs="Arial"/>
          <w:sz w:val="18"/>
          <w:szCs w:val="18"/>
        </w:rPr>
        <w:t xml:space="preserve">Fabricate continuous interlocking slat sections with high strength galvanized steel endlocks riveted to slats per </w:t>
      </w:r>
      <w:r w:rsidR="00334B4E" w:rsidRPr="00E233AA">
        <w:rPr>
          <w:rFonts w:ascii="Arial" w:hAnsi="Arial" w:cs="Arial"/>
          <w:sz w:val="18"/>
          <w:szCs w:val="18"/>
        </w:rPr>
        <w:t>listing requirements</w:t>
      </w:r>
      <w:r w:rsidR="00334B4E">
        <w:rPr>
          <w:rFonts w:ascii="Arial" w:hAnsi="Arial" w:cs="Arial"/>
          <w:color w:val="FF0000"/>
          <w:sz w:val="18"/>
          <w:szCs w:val="18"/>
        </w:rPr>
        <w:t>.</w:t>
      </w:r>
    </w:p>
    <w:p w14:paraId="3E6FFAC6" w14:textId="77777777" w:rsidR="0042388D" w:rsidRPr="007F6E93" w:rsidRDefault="0042388D" w:rsidP="007F6E93">
      <w:pPr>
        <w:ind w:left="1440"/>
        <w:rPr>
          <w:rFonts w:ascii="Arial" w:hAnsi="Arial" w:cs="Arial"/>
          <w:sz w:val="18"/>
          <w:szCs w:val="18"/>
        </w:rPr>
      </w:pPr>
    </w:p>
    <w:p w14:paraId="3B301FD7" w14:textId="77777777" w:rsidR="007F6E93" w:rsidRPr="007F6E93" w:rsidRDefault="007F6E93" w:rsidP="007F6E93">
      <w:pPr>
        <w:rPr>
          <w:rFonts w:ascii="Arial" w:hAnsi="Arial" w:cs="Arial"/>
          <w:sz w:val="18"/>
          <w:szCs w:val="18"/>
        </w:rPr>
      </w:pPr>
    </w:p>
    <w:p w14:paraId="404251A6" w14:textId="77777777" w:rsidR="007F6E93" w:rsidRPr="00E233AA" w:rsidRDefault="007F6E93" w:rsidP="007F6E93">
      <w:pPr>
        <w:ind w:firstLine="720"/>
        <w:rPr>
          <w:rFonts w:ascii="Arial" w:hAnsi="Arial" w:cs="Arial"/>
          <w:sz w:val="18"/>
          <w:szCs w:val="18"/>
        </w:rPr>
      </w:pPr>
      <w:r w:rsidRPr="007F6E93">
        <w:rPr>
          <w:rFonts w:ascii="Arial" w:hAnsi="Arial" w:cs="Arial"/>
          <w:sz w:val="18"/>
          <w:szCs w:val="18"/>
        </w:rPr>
        <w:t>C.</w:t>
      </w:r>
      <w:r w:rsidRPr="007F6E93">
        <w:rPr>
          <w:rFonts w:ascii="Arial" w:hAnsi="Arial" w:cs="Arial"/>
          <w:sz w:val="18"/>
          <w:szCs w:val="18"/>
        </w:rPr>
        <w:tab/>
      </w:r>
      <w:r w:rsidRPr="00E233AA">
        <w:rPr>
          <w:rFonts w:ascii="Arial" w:hAnsi="Arial" w:cs="Arial"/>
          <w:sz w:val="18"/>
          <w:szCs w:val="18"/>
        </w:rPr>
        <w:t>Guides:</w:t>
      </w:r>
    </w:p>
    <w:p w14:paraId="4B431F47" w14:textId="77777777" w:rsidR="007F6E93" w:rsidRPr="00E233AA" w:rsidRDefault="007F6E93" w:rsidP="007F6E93">
      <w:pPr>
        <w:ind w:left="720" w:firstLine="720"/>
        <w:rPr>
          <w:rFonts w:ascii="Arial" w:hAnsi="Arial" w:cs="Arial"/>
          <w:sz w:val="18"/>
          <w:szCs w:val="18"/>
        </w:rPr>
      </w:pPr>
      <w:r w:rsidRPr="00E233AA">
        <w:rPr>
          <w:rFonts w:ascii="Arial" w:hAnsi="Arial" w:cs="Arial"/>
          <w:sz w:val="18"/>
          <w:szCs w:val="18"/>
        </w:rPr>
        <w:t>1.</w:t>
      </w:r>
      <w:r w:rsidRPr="00E233AA">
        <w:rPr>
          <w:rFonts w:ascii="Arial" w:hAnsi="Arial" w:cs="Arial"/>
          <w:sz w:val="18"/>
          <w:szCs w:val="18"/>
        </w:rPr>
        <w:tab/>
        <w:t>Configuration &amp; Finish:</w:t>
      </w:r>
    </w:p>
    <w:p w14:paraId="37765983" w14:textId="77777777" w:rsidR="00E233AA" w:rsidRDefault="007F6E93" w:rsidP="007F6E93">
      <w:pPr>
        <w:ind w:left="1440" w:firstLine="720"/>
        <w:rPr>
          <w:rFonts w:ascii="Arial" w:hAnsi="Arial" w:cs="Arial"/>
          <w:sz w:val="18"/>
          <w:szCs w:val="18"/>
        </w:rPr>
      </w:pPr>
      <w:r w:rsidRPr="00E233AA">
        <w:rPr>
          <w:rFonts w:ascii="Arial" w:hAnsi="Arial" w:cs="Arial"/>
          <w:sz w:val="18"/>
          <w:szCs w:val="18"/>
        </w:rPr>
        <w:t>a.</w:t>
      </w:r>
      <w:r w:rsidRPr="00E233AA">
        <w:rPr>
          <w:rFonts w:ascii="Arial" w:hAnsi="Arial" w:cs="Arial"/>
          <w:sz w:val="18"/>
          <w:szCs w:val="18"/>
        </w:rPr>
        <w:tab/>
        <w:t xml:space="preserve">Steel: </w:t>
      </w:r>
    </w:p>
    <w:p w14:paraId="6913B5B1" w14:textId="73C714D0" w:rsidR="007F6E93" w:rsidRPr="00E233AA" w:rsidRDefault="00E233AA" w:rsidP="00E233AA">
      <w:pPr>
        <w:ind w:left="2160" w:firstLine="720"/>
        <w:rPr>
          <w:rFonts w:ascii="Arial" w:hAnsi="Arial" w:cs="Arial"/>
          <w:sz w:val="18"/>
          <w:szCs w:val="18"/>
        </w:rPr>
      </w:pPr>
      <w:r w:rsidRPr="00E233AA">
        <w:rPr>
          <w:rFonts w:ascii="Arial" w:hAnsi="Arial" w:cs="Arial"/>
          <w:sz w:val="18"/>
          <w:szCs w:val="18"/>
        </w:rPr>
        <w:t>M</w:t>
      </w:r>
      <w:r w:rsidR="007F6E93" w:rsidRPr="00E233AA">
        <w:rPr>
          <w:rFonts w:ascii="Arial" w:hAnsi="Arial" w:cs="Arial"/>
          <w:sz w:val="18"/>
          <w:szCs w:val="18"/>
        </w:rPr>
        <w:t>inimum 12 gauge formed shapes</w:t>
      </w:r>
      <w:r w:rsidR="004B65C8" w:rsidRPr="00E233AA">
        <w:rPr>
          <w:rFonts w:ascii="Arial" w:hAnsi="Arial" w:cs="Arial"/>
          <w:sz w:val="18"/>
          <w:szCs w:val="18"/>
        </w:rPr>
        <w:t xml:space="preserve"> with color matching fasteners</w:t>
      </w:r>
    </w:p>
    <w:p w14:paraId="342E2B68" w14:textId="0B5B4D06" w:rsidR="007F6E93" w:rsidRPr="00E233AA" w:rsidRDefault="00E233AA" w:rsidP="007F6E93">
      <w:pPr>
        <w:ind w:left="3600" w:hanging="720"/>
        <w:rPr>
          <w:rFonts w:ascii="Arial" w:hAnsi="Arial" w:cs="Arial"/>
          <w:sz w:val="18"/>
          <w:szCs w:val="18"/>
        </w:rPr>
      </w:pPr>
      <w:r w:rsidRPr="00E233AA">
        <w:rPr>
          <w:rFonts w:ascii="Arial" w:hAnsi="Arial" w:cs="Arial"/>
          <w:sz w:val="18"/>
          <w:szCs w:val="18"/>
        </w:rPr>
        <w:t>i</w:t>
      </w:r>
      <w:r w:rsidR="007F6E93" w:rsidRPr="00E233AA">
        <w:rPr>
          <w:rFonts w:ascii="Arial" w:hAnsi="Arial" w:cs="Arial"/>
          <w:sz w:val="18"/>
          <w:szCs w:val="18"/>
        </w:rPr>
        <w:t>)</w:t>
      </w:r>
      <w:r w:rsidR="007F6E93" w:rsidRPr="00E233AA">
        <w:rPr>
          <w:rFonts w:ascii="Arial" w:hAnsi="Arial" w:cs="Arial"/>
          <w:sz w:val="18"/>
          <w:szCs w:val="18"/>
        </w:rPr>
        <w:tab/>
        <w:t xml:space="preserve">Powder Coat (Stock Colors): Zirconium treatment followed by a </w:t>
      </w:r>
      <w:r w:rsidR="007F6E93" w:rsidRPr="00604053">
        <w:rPr>
          <w:rFonts w:ascii="Arial" w:hAnsi="Arial" w:cs="Arial"/>
          <w:sz w:val="18"/>
          <w:szCs w:val="18"/>
          <w:highlight w:val="yellow"/>
        </w:rPr>
        <w:t>[gray] [tan] [white]</w:t>
      </w:r>
      <w:r w:rsidR="007F6E93" w:rsidRPr="00E233AA">
        <w:rPr>
          <w:rFonts w:ascii="Arial" w:hAnsi="Arial" w:cs="Arial"/>
          <w:sz w:val="18"/>
          <w:szCs w:val="18"/>
        </w:rPr>
        <w:t xml:space="preserve"> baked-on polyester powder coat; minimum 2.5 mils (0.065 mm) cured film thickness</w:t>
      </w:r>
    </w:p>
    <w:p w14:paraId="6A440208" w14:textId="41029E9B" w:rsidR="007F6E93" w:rsidRPr="00E233AA" w:rsidRDefault="00E233AA" w:rsidP="007F6E93">
      <w:pPr>
        <w:ind w:left="3600" w:hanging="720"/>
        <w:rPr>
          <w:rFonts w:ascii="Arial" w:hAnsi="Arial" w:cs="Arial"/>
          <w:sz w:val="18"/>
          <w:szCs w:val="18"/>
        </w:rPr>
      </w:pPr>
      <w:r w:rsidRPr="00E233AA">
        <w:rPr>
          <w:rFonts w:ascii="Arial" w:hAnsi="Arial" w:cs="Arial"/>
          <w:sz w:val="18"/>
          <w:szCs w:val="18"/>
        </w:rPr>
        <w:t>ii</w:t>
      </w:r>
      <w:r w:rsidR="007F6E93" w:rsidRPr="00E233AA">
        <w:rPr>
          <w:rFonts w:ascii="Arial" w:hAnsi="Arial" w:cs="Arial"/>
          <w:sz w:val="18"/>
          <w:szCs w:val="18"/>
        </w:rPr>
        <w:t>)</w:t>
      </w:r>
      <w:r w:rsidR="007F6E93" w:rsidRPr="00E233AA">
        <w:rPr>
          <w:rFonts w:ascii="Arial" w:hAnsi="Arial" w:cs="Arial"/>
          <w:sz w:val="18"/>
          <w:szCs w:val="18"/>
        </w:rPr>
        <w:tab/>
        <w:t>Powder Coat (Color Selected by Architect): Zirconium treatment followed by baked-on polyester powder coat</w:t>
      </w:r>
      <w:r w:rsidR="004B65C8" w:rsidRPr="00E233AA">
        <w:rPr>
          <w:rFonts w:ascii="Arial" w:hAnsi="Arial" w:cs="Arial"/>
          <w:sz w:val="18"/>
          <w:szCs w:val="18"/>
        </w:rPr>
        <w:t xml:space="preserve"> with color matching fasteners</w:t>
      </w:r>
      <w:r w:rsidR="007F6E93" w:rsidRPr="00E233AA">
        <w:rPr>
          <w:rFonts w:ascii="Arial" w:hAnsi="Arial" w:cs="Arial"/>
          <w:sz w:val="18"/>
          <w:szCs w:val="18"/>
        </w:rPr>
        <w:t xml:space="preserve">, </w:t>
      </w:r>
      <w:r w:rsidR="007F6E93" w:rsidRPr="00604053">
        <w:rPr>
          <w:rFonts w:ascii="Arial" w:hAnsi="Arial" w:cs="Arial"/>
          <w:sz w:val="18"/>
          <w:szCs w:val="18"/>
          <w:highlight w:val="yellow"/>
        </w:rPr>
        <w:t>[color as selected by Architect from manufacturer's standard color range] [custom color as selected by Architect]</w:t>
      </w:r>
      <w:r w:rsidR="007F6E93" w:rsidRPr="00E233AA">
        <w:rPr>
          <w:rFonts w:ascii="Arial" w:hAnsi="Arial" w:cs="Arial"/>
          <w:sz w:val="18"/>
          <w:szCs w:val="18"/>
        </w:rPr>
        <w:t>; minimum 2.5 mils (0.065 mm) cured film thickness; ASTM D-3363 pencil hardness: H or better</w:t>
      </w:r>
    </w:p>
    <w:p w14:paraId="4E0ED129" w14:textId="4A6D7607" w:rsidR="00482C04" w:rsidRPr="00E233AA" w:rsidRDefault="00482C04" w:rsidP="00482C04">
      <w:pPr>
        <w:pStyle w:val="ListParagraph"/>
        <w:ind w:left="3600" w:hanging="720"/>
        <w:contextualSpacing w:val="0"/>
        <w:rPr>
          <w:rFonts w:ascii="Arial" w:hAnsi="Arial" w:cs="Arial"/>
          <w:sz w:val="18"/>
          <w:szCs w:val="18"/>
        </w:rPr>
      </w:pPr>
      <w:r w:rsidRPr="00E233AA">
        <w:rPr>
          <w:rFonts w:ascii="Arial" w:hAnsi="Arial" w:cs="Arial"/>
          <w:sz w:val="18"/>
          <w:szCs w:val="18"/>
        </w:rPr>
        <w:t xml:space="preserve"> </w:t>
      </w:r>
      <w:r w:rsidR="00E233AA" w:rsidRPr="00E233AA">
        <w:rPr>
          <w:rFonts w:ascii="Arial" w:hAnsi="Arial" w:cs="Arial"/>
          <w:sz w:val="18"/>
          <w:szCs w:val="18"/>
        </w:rPr>
        <w:t>iii</w:t>
      </w:r>
      <w:r w:rsidRPr="00E233AA">
        <w:rPr>
          <w:rFonts w:ascii="Arial" w:hAnsi="Arial" w:cs="Arial"/>
          <w:sz w:val="18"/>
          <w:szCs w:val="18"/>
        </w:rPr>
        <w:t xml:space="preserve">) </w:t>
      </w:r>
      <w:r w:rsidRPr="00E233AA">
        <w:rPr>
          <w:rFonts w:ascii="Arial" w:hAnsi="Arial" w:cs="Arial"/>
          <w:sz w:val="18"/>
          <w:szCs w:val="18"/>
        </w:rPr>
        <w:tab/>
        <w:t>AtmoShield Powder Coat (Color Selected by Architect): Zirconium pre-treatment followed by baked-on polyester powder coat</w:t>
      </w:r>
      <w:r w:rsidR="004B65C8" w:rsidRPr="00E233AA">
        <w:rPr>
          <w:rFonts w:ascii="Arial" w:hAnsi="Arial" w:cs="Arial"/>
          <w:sz w:val="18"/>
          <w:szCs w:val="18"/>
        </w:rPr>
        <w:t xml:space="preserve"> with color matching fasteners</w:t>
      </w:r>
      <w:r w:rsidRPr="00E233AA">
        <w:rPr>
          <w:rFonts w:ascii="Arial" w:hAnsi="Arial" w:cs="Arial"/>
          <w:sz w:val="18"/>
          <w:szCs w:val="18"/>
        </w:rPr>
        <w:t xml:space="preserve">, </w:t>
      </w:r>
      <w:r w:rsidR="00DE5D0C" w:rsidRPr="00604053">
        <w:rPr>
          <w:rFonts w:ascii="Arial" w:hAnsi="Arial" w:cs="Arial"/>
          <w:sz w:val="18"/>
          <w:szCs w:val="18"/>
          <w:highlight w:val="yellow"/>
        </w:rPr>
        <w:t>[Weathered iron] [Weathered brown] [Earth] [Weathered bronze] [Terra cotta] [Stucco] [Platinum] [Olde copper] [Rust] [Dark roast] [Weathered copper]</w:t>
      </w:r>
      <w:r w:rsidRPr="00E233AA">
        <w:rPr>
          <w:rFonts w:ascii="Arial" w:hAnsi="Arial" w:cs="Arial"/>
          <w:sz w:val="18"/>
          <w:szCs w:val="18"/>
        </w:rPr>
        <w:t>; minimum 2.5 mils (0.065 mm) cured film thickness; ASTM D-3363 pencil hardness: H or better</w:t>
      </w:r>
    </w:p>
    <w:p w14:paraId="62DC8AE0" w14:textId="77777777" w:rsidR="00E233AA" w:rsidRPr="00E233AA" w:rsidRDefault="00E233AA" w:rsidP="007F6E93">
      <w:pPr>
        <w:ind w:left="1440" w:firstLine="720"/>
        <w:rPr>
          <w:rFonts w:ascii="Arial" w:hAnsi="Arial" w:cs="Arial"/>
          <w:sz w:val="18"/>
          <w:szCs w:val="18"/>
        </w:rPr>
      </w:pPr>
      <w:r w:rsidRPr="00E233AA">
        <w:rPr>
          <w:rFonts w:ascii="Arial" w:hAnsi="Arial" w:cs="Arial"/>
          <w:sz w:val="18"/>
          <w:szCs w:val="18"/>
        </w:rPr>
        <w:t>b</w:t>
      </w:r>
      <w:r w:rsidR="007F6E93" w:rsidRPr="00E233AA">
        <w:rPr>
          <w:rFonts w:ascii="Arial" w:hAnsi="Arial" w:cs="Arial"/>
          <w:sz w:val="18"/>
          <w:szCs w:val="18"/>
        </w:rPr>
        <w:t>.</w:t>
      </w:r>
      <w:r w:rsidR="007F6E93" w:rsidRPr="00E233AA">
        <w:rPr>
          <w:rFonts w:ascii="Arial" w:hAnsi="Arial" w:cs="Arial"/>
          <w:sz w:val="18"/>
          <w:szCs w:val="18"/>
        </w:rPr>
        <w:tab/>
        <w:t xml:space="preserve">Stainless Steel: </w:t>
      </w:r>
    </w:p>
    <w:p w14:paraId="6BE61AA3" w14:textId="4B140CA5" w:rsidR="007F6E93" w:rsidRPr="00E233AA" w:rsidRDefault="00E233AA" w:rsidP="00E233AA">
      <w:pPr>
        <w:ind w:left="2160" w:firstLine="720"/>
        <w:rPr>
          <w:rFonts w:ascii="Arial" w:hAnsi="Arial" w:cs="Arial"/>
          <w:sz w:val="18"/>
          <w:szCs w:val="18"/>
        </w:rPr>
      </w:pPr>
      <w:r w:rsidRPr="00E233AA">
        <w:rPr>
          <w:rFonts w:ascii="Arial" w:hAnsi="Arial" w:cs="Arial"/>
          <w:sz w:val="18"/>
          <w:szCs w:val="18"/>
        </w:rPr>
        <w:t>M</w:t>
      </w:r>
      <w:r w:rsidR="007F6E93" w:rsidRPr="00E233AA">
        <w:rPr>
          <w:rFonts w:ascii="Arial" w:hAnsi="Arial" w:cs="Arial"/>
          <w:sz w:val="18"/>
          <w:szCs w:val="18"/>
        </w:rPr>
        <w:t>inimum 12 gauge formed shapes</w:t>
      </w:r>
    </w:p>
    <w:p w14:paraId="7598E183" w14:textId="4BA61AE4" w:rsidR="007F6E93" w:rsidRPr="00E233AA" w:rsidRDefault="00E233AA" w:rsidP="007F6E93">
      <w:pPr>
        <w:ind w:left="2160" w:firstLine="720"/>
        <w:rPr>
          <w:rFonts w:ascii="Arial" w:hAnsi="Arial" w:cs="Arial"/>
          <w:sz w:val="18"/>
          <w:szCs w:val="18"/>
        </w:rPr>
      </w:pPr>
      <w:r w:rsidRPr="00E233AA">
        <w:rPr>
          <w:rFonts w:ascii="Arial" w:hAnsi="Arial" w:cs="Arial"/>
          <w:sz w:val="18"/>
          <w:szCs w:val="18"/>
        </w:rPr>
        <w:t>i</w:t>
      </w:r>
      <w:r w:rsidR="005E2225" w:rsidRPr="00E233AA">
        <w:rPr>
          <w:rFonts w:ascii="Arial" w:hAnsi="Arial" w:cs="Arial"/>
          <w:sz w:val="18"/>
          <w:szCs w:val="18"/>
        </w:rPr>
        <w:t>)</w:t>
      </w:r>
      <w:r w:rsidR="005E2225" w:rsidRPr="00E233AA">
        <w:rPr>
          <w:rFonts w:ascii="Arial" w:hAnsi="Arial" w:cs="Arial"/>
          <w:sz w:val="18"/>
          <w:szCs w:val="18"/>
        </w:rPr>
        <w:tab/>
        <w:t>T</w:t>
      </w:r>
      <w:r w:rsidR="007F6E93" w:rsidRPr="00E233AA">
        <w:rPr>
          <w:rFonts w:ascii="Arial" w:hAnsi="Arial" w:cs="Arial"/>
          <w:sz w:val="18"/>
          <w:szCs w:val="18"/>
        </w:rPr>
        <w:t xml:space="preserve">ype 304 #4 </w:t>
      </w:r>
      <w:r w:rsidR="005E2225" w:rsidRPr="00E233AA">
        <w:rPr>
          <w:rFonts w:ascii="Arial" w:hAnsi="Arial" w:cs="Arial"/>
          <w:sz w:val="18"/>
          <w:szCs w:val="18"/>
        </w:rPr>
        <w:t xml:space="preserve">brushed </w:t>
      </w:r>
      <w:r w:rsidR="007F6E93" w:rsidRPr="00E233AA">
        <w:rPr>
          <w:rFonts w:ascii="Arial" w:hAnsi="Arial" w:cs="Arial"/>
          <w:sz w:val="18"/>
          <w:szCs w:val="18"/>
        </w:rPr>
        <w:t>finish</w:t>
      </w:r>
      <w:r w:rsidR="004B65C8" w:rsidRPr="00E233AA">
        <w:rPr>
          <w:rFonts w:ascii="Arial" w:hAnsi="Arial" w:cs="Arial"/>
          <w:sz w:val="18"/>
          <w:szCs w:val="18"/>
        </w:rPr>
        <w:t xml:space="preserve"> with matching stainless steel fasteners</w:t>
      </w:r>
    </w:p>
    <w:p w14:paraId="05105A00" w14:textId="77777777" w:rsidR="007F6E93" w:rsidRPr="007F6E93" w:rsidRDefault="007F6E93" w:rsidP="007F6E93">
      <w:pPr>
        <w:rPr>
          <w:rFonts w:ascii="Arial" w:hAnsi="Arial" w:cs="Arial"/>
          <w:sz w:val="18"/>
          <w:szCs w:val="18"/>
        </w:rPr>
      </w:pPr>
    </w:p>
    <w:p w14:paraId="5F596BC5" w14:textId="77777777" w:rsidR="007F6E93" w:rsidRPr="00E233AA" w:rsidRDefault="007F6E93" w:rsidP="000E2E59">
      <w:pPr>
        <w:ind w:firstLine="720"/>
        <w:rPr>
          <w:rFonts w:ascii="Arial" w:hAnsi="Arial" w:cs="Arial"/>
          <w:sz w:val="18"/>
          <w:szCs w:val="18"/>
        </w:rPr>
      </w:pPr>
      <w:r w:rsidRPr="007F6E93">
        <w:rPr>
          <w:rFonts w:ascii="Arial" w:hAnsi="Arial" w:cs="Arial"/>
          <w:sz w:val="18"/>
          <w:szCs w:val="18"/>
        </w:rPr>
        <w:t>D.</w:t>
      </w:r>
      <w:r w:rsidRPr="007F6E93">
        <w:rPr>
          <w:rFonts w:ascii="Arial" w:hAnsi="Arial" w:cs="Arial"/>
          <w:sz w:val="18"/>
          <w:szCs w:val="18"/>
        </w:rPr>
        <w:tab/>
      </w:r>
      <w:r w:rsidRPr="00E233AA">
        <w:rPr>
          <w:rFonts w:ascii="Arial" w:hAnsi="Arial" w:cs="Arial"/>
          <w:sz w:val="18"/>
          <w:szCs w:val="18"/>
        </w:rPr>
        <w:t>Counterbalance Shaft Assembly:</w:t>
      </w:r>
    </w:p>
    <w:p w14:paraId="5CB1A5C0" w14:textId="248F1C6B" w:rsidR="0074667D" w:rsidRDefault="001C2441" w:rsidP="001C2441">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7F6E93" w:rsidRPr="00E233AA">
        <w:rPr>
          <w:rFonts w:ascii="Arial" w:hAnsi="Arial" w:cs="Arial"/>
          <w:sz w:val="18"/>
          <w:szCs w:val="18"/>
        </w:rPr>
        <w:t xml:space="preserve">Barrel: </w:t>
      </w:r>
    </w:p>
    <w:p w14:paraId="04884022" w14:textId="2E39B47A" w:rsidR="007F6E93" w:rsidRPr="00E233AA" w:rsidRDefault="001C2441" w:rsidP="001C2441">
      <w:pPr>
        <w:ind w:left="2880" w:hanging="720"/>
        <w:rPr>
          <w:rFonts w:ascii="Arial" w:hAnsi="Arial" w:cs="Arial"/>
          <w:sz w:val="18"/>
          <w:szCs w:val="18"/>
        </w:rPr>
      </w:pPr>
      <w:r>
        <w:rPr>
          <w:rFonts w:ascii="Arial" w:hAnsi="Arial" w:cs="Arial"/>
          <w:sz w:val="18"/>
          <w:szCs w:val="18"/>
        </w:rPr>
        <w:t>a.</w:t>
      </w:r>
      <w:r w:rsidR="0074667D">
        <w:rPr>
          <w:rFonts w:ascii="Arial" w:hAnsi="Arial" w:cs="Arial"/>
          <w:sz w:val="18"/>
          <w:szCs w:val="18"/>
        </w:rPr>
        <w:tab/>
      </w:r>
      <w:r w:rsidR="007F6E93" w:rsidRPr="00E233AA">
        <w:rPr>
          <w:rFonts w:ascii="Arial" w:hAnsi="Arial" w:cs="Arial"/>
          <w:sz w:val="18"/>
          <w:szCs w:val="18"/>
        </w:rPr>
        <w:t>Steel pipe capable of supporting curtain load with maximum deflection of 0.03 inches per foot (2.5 mm per meter) of width</w:t>
      </w:r>
    </w:p>
    <w:p w14:paraId="29806006" w14:textId="576BA134" w:rsidR="0074667D" w:rsidRDefault="001C2441" w:rsidP="001C2441">
      <w:pPr>
        <w:ind w:left="720" w:firstLine="720"/>
        <w:rPr>
          <w:rFonts w:ascii="Arial" w:hAnsi="Arial" w:cs="Arial"/>
          <w:sz w:val="18"/>
          <w:szCs w:val="18"/>
        </w:rPr>
      </w:pPr>
      <w:r>
        <w:rPr>
          <w:rFonts w:ascii="Arial" w:hAnsi="Arial" w:cs="Arial"/>
          <w:sz w:val="18"/>
          <w:szCs w:val="18"/>
        </w:rPr>
        <w:t xml:space="preserve">2. </w:t>
      </w:r>
      <w:r>
        <w:rPr>
          <w:rFonts w:ascii="Arial" w:hAnsi="Arial" w:cs="Arial"/>
          <w:sz w:val="18"/>
          <w:szCs w:val="18"/>
        </w:rPr>
        <w:tab/>
      </w:r>
      <w:r w:rsidR="007F6E93" w:rsidRPr="00E233AA">
        <w:rPr>
          <w:rFonts w:ascii="Arial" w:hAnsi="Arial" w:cs="Arial"/>
          <w:sz w:val="18"/>
          <w:szCs w:val="18"/>
        </w:rPr>
        <w:t xml:space="preserve">Spring Balance: </w:t>
      </w:r>
    </w:p>
    <w:p w14:paraId="7A110A7A" w14:textId="4BC4451F" w:rsidR="007F6E93" w:rsidRPr="00E233AA" w:rsidRDefault="001C2441" w:rsidP="001C2441">
      <w:pPr>
        <w:ind w:left="2880" w:hanging="720"/>
        <w:rPr>
          <w:rFonts w:ascii="Arial" w:hAnsi="Arial" w:cs="Arial"/>
          <w:sz w:val="18"/>
          <w:szCs w:val="18"/>
        </w:rPr>
      </w:pPr>
      <w:r>
        <w:rPr>
          <w:rFonts w:ascii="Arial" w:hAnsi="Arial" w:cs="Arial"/>
          <w:sz w:val="18"/>
          <w:szCs w:val="18"/>
        </w:rPr>
        <w:t>a.</w:t>
      </w:r>
      <w:r w:rsidR="0074667D">
        <w:rPr>
          <w:rFonts w:ascii="Arial" w:hAnsi="Arial" w:cs="Arial"/>
          <w:sz w:val="18"/>
          <w:szCs w:val="18"/>
        </w:rPr>
        <w:tab/>
      </w:r>
      <w:r w:rsidR="007F6E93" w:rsidRPr="00E233AA">
        <w:rPr>
          <w:rFonts w:ascii="Arial" w:hAnsi="Arial" w:cs="Arial"/>
          <w:sz w:val="18"/>
          <w:szCs w:val="18"/>
        </w:rPr>
        <w:t>Oil-tempered, heat-treated steel helical torsion spring assembly designed for proper balance of door to ensure that maximum effort to operate will not exceed 25 lbs (110 N). Provide wheel for applying and adjusting spring torque</w:t>
      </w:r>
    </w:p>
    <w:p w14:paraId="7ACBD803" w14:textId="77777777" w:rsidR="007F6E93" w:rsidRPr="00E233AA" w:rsidRDefault="007F6E93" w:rsidP="007F6E93">
      <w:pPr>
        <w:rPr>
          <w:rFonts w:ascii="Arial" w:hAnsi="Arial" w:cs="Arial"/>
          <w:sz w:val="18"/>
          <w:szCs w:val="18"/>
        </w:rPr>
      </w:pPr>
    </w:p>
    <w:p w14:paraId="792AE84B" w14:textId="77777777" w:rsidR="007F6E93" w:rsidRPr="00E233AA" w:rsidRDefault="007F6E93" w:rsidP="000E2E59">
      <w:pPr>
        <w:ind w:firstLine="720"/>
        <w:rPr>
          <w:rFonts w:ascii="Arial" w:hAnsi="Arial" w:cs="Arial"/>
          <w:sz w:val="18"/>
          <w:szCs w:val="18"/>
        </w:rPr>
      </w:pPr>
      <w:r w:rsidRPr="00E233AA">
        <w:rPr>
          <w:rFonts w:ascii="Arial" w:hAnsi="Arial" w:cs="Arial"/>
          <w:sz w:val="18"/>
          <w:szCs w:val="18"/>
        </w:rPr>
        <w:t>E.</w:t>
      </w:r>
      <w:r w:rsidRPr="00E233AA">
        <w:rPr>
          <w:rFonts w:ascii="Arial" w:hAnsi="Arial" w:cs="Arial"/>
          <w:sz w:val="18"/>
          <w:szCs w:val="18"/>
        </w:rPr>
        <w:tab/>
        <w:t xml:space="preserve">Brackets: </w:t>
      </w:r>
    </w:p>
    <w:p w14:paraId="7E1E732A" w14:textId="7FB2BF6D" w:rsidR="007F6E93" w:rsidRPr="00E233AA" w:rsidRDefault="007F6E93" w:rsidP="000E2E59">
      <w:pPr>
        <w:ind w:left="1440"/>
        <w:rPr>
          <w:rFonts w:ascii="Arial" w:hAnsi="Arial" w:cs="Arial"/>
          <w:sz w:val="18"/>
          <w:szCs w:val="18"/>
        </w:rPr>
      </w:pPr>
      <w:r w:rsidRPr="00E233AA">
        <w:rPr>
          <w:rFonts w:ascii="Arial" w:hAnsi="Arial" w:cs="Arial"/>
          <w:sz w:val="18"/>
          <w:szCs w:val="18"/>
        </w:rPr>
        <w:t>Fabricate from reinforced steel plate with permanently lubricated ball or roller bearings at rotating support points to support counterbalance shaft assembly and form end closures</w:t>
      </w:r>
      <w:r w:rsidR="0042388D">
        <w:rPr>
          <w:rFonts w:ascii="Arial" w:hAnsi="Arial" w:cs="Arial"/>
          <w:sz w:val="18"/>
          <w:szCs w:val="18"/>
        </w:rPr>
        <w:t>.</w:t>
      </w:r>
    </w:p>
    <w:p w14:paraId="3DB0216E" w14:textId="57142F97" w:rsidR="001C2441" w:rsidRPr="001C2441" w:rsidRDefault="007F6E93" w:rsidP="001C2441">
      <w:pPr>
        <w:pStyle w:val="ListParagraph"/>
        <w:numPr>
          <w:ilvl w:val="0"/>
          <w:numId w:val="5"/>
        </w:numPr>
        <w:rPr>
          <w:rFonts w:ascii="Arial" w:hAnsi="Arial" w:cs="Arial"/>
          <w:sz w:val="18"/>
          <w:szCs w:val="18"/>
        </w:rPr>
      </w:pPr>
      <w:r w:rsidRPr="001C2441">
        <w:rPr>
          <w:rFonts w:ascii="Arial" w:hAnsi="Arial" w:cs="Arial"/>
          <w:sz w:val="18"/>
          <w:szCs w:val="18"/>
        </w:rPr>
        <w:t>Finish</w:t>
      </w:r>
      <w:r w:rsidR="001C2441">
        <w:rPr>
          <w:rFonts w:ascii="Arial" w:hAnsi="Arial" w:cs="Arial"/>
          <w:sz w:val="18"/>
          <w:szCs w:val="18"/>
        </w:rPr>
        <w:t>:</w:t>
      </w:r>
      <w:r w:rsidR="001C2441" w:rsidRPr="001C2441">
        <w:rPr>
          <w:rFonts w:ascii="Arial" w:hAnsi="Arial" w:cs="Arial"/>
          <w:sz w:val="18"/>
          <w:szCs w:val="18"/>
        </w:rPr>
        <w:t xml:space="preserve"> </w:t>
      </w:r>
    </w:p>
    <w:p w14:paraId="0A7BE5D8" w14:textId="5742D342" w:rsidR="0042388D" w:rsidRPr="001C2441" w:rsidRDefault="007F6E93" w:rsidP="001C2441">
      <w:pPr>
        <w:pStyle w:val="ListParagraph"/>
        <w:numPr>
          <w:ilvl w:val="0"/>
          <w:numId w:val="6"/>
        </w:numPr>
        <w:rPr>
          <w:rFonts w:ascii="Arial" w:hAnsi="Arial" w:cs="Arial"/>
          <w:sz w:val="18"/>
          <w:szCs w:val="18"/>
        </w:rPr>
      </w:pPr>
      <w:r w:rsidRPr="001C2441">
        <w:rPr>
          <w:rFonts w:ascii="Arial" w:hAnsi="Arial" w:cs="Arial"/>
          <w:sz w:val="18"/>
          <w:szCs w:val="18"/>
        </w:rPr>
        <w:t xml:space="preserve">Powder Coat (Stock Colors): </w:t>
      </w:r>
    </w:p>
    <w:p w14:paraId="19042DCB" w14:textId="50A0A88C" w:rsidR="007F6E93" w:rsidRPr="0074667D" w:rsidRDefault="001C2441" w:rsidP="001C2441">
      <w:pPr>
        <w:ind w:left="3600" w:hanging="720"/>
        <w:rPr>
          <w:rFonts w:ascii="Arial" w:hAnsi="Arial" w:cs="Arial"/>
          <w:sz w:val="18"/>
          <w:szCs w:val="18"/>
        </w:rPr>
      </w:pPr>
      <w:r>
        <w:rPr>
          <w:rFonts w:ascii="Arial" w:hAnsi="Arial" w:cs="Arial"/>
          <w:sz w:val="18"/>
          <w:szCs w:val="18"/>
        </w:rPr>
        <w:t>i)</w:t>
      </w:r>
      <w:r>
        <w:rPr>
          <w:rFonts w:ascii="Arial" w:hAnsi="Arial" w:cs="Arial"/>
          <w:sz w:val="18"/>
          <w:szCs w:val="18"/>
        </w:rPr>
        <w:tab/>
      </w:r>
      <w:r w:rsidR="007F6E93" w:rsidRPr="0074667D">
        <w:rPr>
          <w:rFonts w:ascii="Arial" w:hAnsi="Arial" w:cs="Arial"/>
          <w:sz w:val="18"/>
          <w:szCs w:val="18"/>
        </w:rPr>
        <w:t xml:space="preserve">Zirconium treatment followed by a </w:t>
      </w:r>
      <w:r w:rsidR="007F6E93" w:rsidRPr="00604053">
        <w:rPr>
          <w:rFonts w:ascii="Arial" w:hAnsi="Arial" w:cs="Arial"/>
          <w:sz w:val="18"/>
          <w:szCs w:val="18"/>
          <w:highlight w:val="yellow"/>
        </w:rPr>
        <w:t>[gray] [tan] [white]</w:t>
      </w:r>
      <w:r w:rsidR="007F6E93" w:rsidRPr="0074667D">
        <w:rPr>
          <w:rFonts w:ascii="Arial" w:hAnsi="Arial" w:cs="Arial"/>
          <w:sz w:val="18"/>
          <w:szCs w:val="18"/>
        </w:rPr>
        <w:t xml:space="preserve"> baked-on polyester powder coat; minimum 2.5 mils (0.065 mm) cured film thickness</w:t>
      </w:r>
    </w:p>
    <w:p w14:paraId="731162B5" w14:textId="46CE1215" w:rsidR="0074667D" w:rsidRPr="0074667D" w:rsidRDefault="0074667D" w:rsidP="000E2E59">
      <w:pPr>
        <w:ind w:left="2880" w:hanging="720"/>
        <w:rPr>
          <w:rFonts w:ascii="Arial" w:hAnsi="Arial" w:cs="Arial"/>
          <w:sz w:val="18"/>
          <w:szCs w:val="18"/>
        </w:rPr>
      </w:pPr>
      <w:r w:rsidRPr="0074667D">
        <w:rPr>
          <w:rFonts w:ascii="Arial" w:hAnsi="Arial" w:cs="Arial"/>
          <w:sz w:val="18"/>
          <w:szCs w:val="18"/>
        </w:rPr>
        <w:t>b</w:t>
      </w:r>
      <w:r w:rsidR="007F6E93" w:rsidRPr="0074667D">
        <w:rPr>
          <w:rFonts w:ascii="Arial" w:hAnsi="Arial" w:cs="Arial"/>
          <w:sz w:val="18"/>
          <w:szCs w:val="18"/>
        </w:rPr>
        <w:t>.</w:t>
      </w:r>
      <w:r w:rsidR="007F6E93" w:rsidRPr="0074667D">
        <w:rPr>
          <w:rFonts w:ascii="Arial" w:hAnsi="Arial" w:cs="Arial"/>
          <w:sz w:val="18"/>
          <w:szCs w:val="18"/>
        </w:rPr>
        <w:tab/>
      </w:r>
      <w:r w:rsidR="001C2441">
        <w:rPr>
          <w:rFonts w:ascii="Arial" w:hAnsi="Arial" w:cs="Arial"/>
          <w:sz w:val="18"/>
          <w:szCs w:val="18"/>
        </w:rPr>
        <w:t xml:space="preserve">Finish - </w:t>
      </w:r>
      <w:r w:rsidR="007F6E93" w:rsidRPr="0074667D">
        <w:rPr>
          <w:rFonts w:ascii="Arial" w:hAnsi="Arial" w:cs="Arial"/>
          <w:sz w:val="18"/>
          <w:szCs w:val="18"/>
        </w:rPr>
        <w:t xml:space="preserve">Powder Coat (Color Selected by Architect): </w:t>
      </w:r>
    </w:p>
    <w:p w14:paraId="505D8735" w14:textId="0E324507" w:rsidR="007F6E93" w:rsidRPr="0074667D" w:rsidRDefault="0074667D" w:rsidP="0074667D">
      <w:pPr>
        <w:ind w:left="3600" w:hanging="720"/>
        <w:rPr>
          <w:rFonts w:ascii="Arial" w:hAnsi="Arial" w:cs="Arial"/>
          <w:sz w:val="18"/>
          <w:szCs w:val="18"/>
        </w:rPr>
      </w:pPr>
      <w:r w:rsidRPr="0074667D">
        <w:rPr>
          <w:rFonts w:ascii="Arial" w:hAnsi="Arial" w:cs="Arial"/>
          <w:sz w:val="18"/>
          <w:szCs w:val="18"/>
        </w:rPr>
        <w:t>i)</w:t>
      </w:r>
      <w:r w:rsidRPr="0074667D">
        <w:rPr>
          <w:rFonts w:ascii="Arial" w:hAnsi="Arial" w:cs="Arial"/>
          <w:sz w:val="18"/>
          <w:szCs w:val="18"/>
        </w:rPr>
        <w:tab/>
      </w:r>
      <w:r w:rsidR="007F6E93" w:rsidRPr="0074667D">
        <w:rPr>
          <w:rFonts w:ascii="Arial" w:hAnsi="Arial" w:cs="Arial"/>
          <w:sz w:val="18"/>
          <w:szCs w:val="18"/>
        </w:rPr>
        <w:t xml:space="preserve">Zirconium treatment followed by baked-on polyester powder coat, </w:t>
      </w:r>
      <w:r w:rsidR="007F6E93" w:rsidRPr="00604053">
        <w:rPr>
          <w:rFonts w:ascii="Arial" w:hAnsi="Arial" w:cs="Arial"/>
          <w:sz w:val="18"/>
          <w:szCs w:val="18"/>
          <w:highlight w:val="yellow"/>
        </w:rPr>
        <w:t>[color as selected by Architect from manufacturer's standard color range] [custom color as selected by Architect]</w:t>
      </w:r>
      <w:r w:rsidR="007F6E93" w:rsidRPr="0074667D">
        <w:rPr>
          <w:rFonts w:ascii="Arial" w:hAnsi="Arial" w:cs="Arial"/>
          <w:sz w:val="18"/>
          <w:szCs w:val="18"/>
        </w:rPr>
        <w:t>; minimum 2.5 mils (0.065 mm) cured film thickness; ASTM D-3363 pencil hardness: H or better</w:t>
      </w:r>
    </w:p>
    <w:p w14:paraId="7CAA67F8" w14:textId="421A8988" w:rsidR="0074667D" w:rsidRPr="0074667D" w:rsidRDefault="0074667D" w:rsidP="00F0725C">
      <w:pPr>
        <w:pStyle w:val="ListParagraph"/>
        <w:ind w:left="2880" w:hanging="720"/>
        <w:contextualSpacing w:val="0"/>
        <w:rPr>
          <w:rFonts w:ascii="Arial" w:hAnsi="Arial" w:cs="Arial"/>
          <w:sz w:val="18"/>
          <w:szCs w:val="18"/>
        </w:rPr>
      </w:pPr>
      <w:r w:rsidRPr="0074667D">
        <w:rPr>
          <w:rFonts w:ascii="Arial" w:hAnsi="Arial" w:cs="Arial"/>
          <w:sz w:val="18"/>
          <w:szCs w:val="18"/>
        </w:rPr>
        <w:t>c</w:t>
      </w:r>
      <w:r w:rsidR="00F0725C" w:rsidRPr="0074667D">
        <w:rPr>
          <w:rFonts w:ascii="Arial" w:hAnsi="Arial" w:cs="Arial"/>
          <w:sz w:val="18"/>
          <w:szCs w:val="18"/>
        </w:rPr>
        <w:t xml:space="preserve">. </w:t>
      </w:r>
      <w:r w:rsidR="00F0725C" w:rsidRPr="0074667D">
        <w:rPr>
          <w:rFonts w:ascii="Arial" w:hAnsi="Arial" w:cs="Arial"/>
          <w:sz w:val="18"/>
          <w:szCs w:val="18"/>
        </w:rPr>
        <w:tab/>
      </w:r>
      <w:r w:rsidR="001C2441">
        <w:rPr>
          <w:rFonts w:ascii="Arial" w:hAnsi="Arial" w:cs="Arial"/>
          <w:sz w:val="18"/>
          <w:szCs w:val="18"/>
        </w:rPr>
        <w:t xml:space="preserve">Finish - </w:t>
      </w:r>
      <w:r w:rsidR="00F0725C" w:rsidRPr="0074667D">
        <w:rPr>
          <w:rFonts w:ascii="Arial" w:hAnsi="Arial" w:cs="Arial"/>
          <w:sz w:val="18"/>
          <w:szCs w:val="18"/>
        </w:rPr>
        <w:t xml:space="preserve">AtmoShield Powder Coat (Color Selected by Architect): </w:t>
      </w:r>
    </w:p>
    <w:p w14:paraId="6783C0C2" w14:textId="35E18AE8" w:rsidR="00F0725C" w:rsidRPr="00E233AA" w:rsidRDefault="0074667D" w:rsidP="001C2441">
      <w:pPr>
        <w:pStyle w:val="ListParagraph"/>
        <w:ind w:left="3600" w:hanging="720"/>
        <w:contextualSpacing w:val="0"/>
        <w:rPr>
          <w:rFonts w:ascii="Arial" w:hAnsi="Arial" w:cs="Arial"/>
          <w:sz w:val="18"/>
          <w:szCs w:val="18"/>
        </w:rPr>
      </w:pPr>
      <w:r w:rsidRPr="0074667D">
        <w:rPr>
          <w:rFonts w:ascii="Arial" w:hAnsi="Arial" w:cs="Arial"/>
          <w:sz w:val="18"/>
          <w:szCs w:val="18"/>
        </w:rPr>
        <w:t>i)</w:t>
      </w:r>
      <w:r w:rsidRPr="0074667D">
        <w:rPr>
          <w:rFonts w:ascii="Arial" w:hAnsi="Arial" w:cs="Arial"/>
          <w:sz w:val="18"/>
          <w:szCs w:val="18"/>
        </w:rPr>
        <w:tab/>
      </w:r>
      <w:r w:rsidR="00F0725C" w:rsidRPr="0074667D">
        <w:rPr>
          <w:rFonts w:ascii="Arial" w:hAnsi="Arial" w:cs="Arial"/>
          <w:sz w:val="18"/>
          <w:szCs w:val="18"/>
        </w:rPr>
        <w:t xml:space="preserve">Zirconium pre-treatment followed by baked-on polyester powder coat, </w:t>
      </w:r>
      <w:r w:rsidR="00DE5D0C" w:rsidRPr="00604053">
        <w:rPr>
          <w:rFonts w:ascii="Arial" w:hAnsi="Arial" w:cs="Arial"/>
          <w:sz w:val="18"/>
          <w:szCs w:val="18"/>
          <w:highlight w:val="yellow"/>
        </w:rPr>
        <w:t>[Weathered iron] [Weathered brown] [Earth] [Weathered bronze] [Terra cotta] [Stucco] [Platinum] [Olde copper] [Rust] [Dark roast] [Weathered copper]</w:t>
      </w:r>
      <w:r w:rsidR="00F0725C" w:rsidRPr="0074667D">
        <w:rPr>
          <w:rFonts w:ascii="Arial" w:hAnsi="Arial" w:cs="Arial"/>
          <w:sz w:val="18"/>
          <w:szCs w:val="18"/>
        </w:rPr>
        <w:t>; minimum 2.5 mils (0.065 mm) cured film thickness; ASTM D-3363 pencil hardness: H or better</w:t>
      </w:r>
    </w:p>
    <w:p w14:paraId="4486C544" w14:textId="77777777" w:rsidR="007F6E93" w:rsidRPr="00E233AA" w:rsidRDefault="007F6E93" w:rsidP="007F6E93">
      <w:pPr>
        <w:rPr>
          <w:rFonts w:ascii="Arial" w:hAnsi="Arial" w:cs="Arial"/>
          <w:sz w:val="18"/>
          <w:szCs w:val="18"/>
        </w:rPr>
      </w:pPr>
    </w:p>
    <w:p w14:paraId="014AA609" w14:textId="77777777" w:rsidR="007F6E93" w:rsidRPr="00E233AA" w:rsidRDefault="007F6E93" w:rsidP="000E2E59">
      <w:pPr>
        <w:ind w:firstLine="720"/>
        <w:rPr>
          <w:rFonts w:ascii="Arial" w:hAnsi="Arial" w:cs="Arial"/>
          <w:sz w:val="18"/>
          <w:szCs w:val="18"/>
        </w:rPr>
      </w:pPr>
      <w:r w:rsidRPr="00E233AA">
        <w:rPr>
          <w:rFonts w:ascii="Arial" w:hAnsi="Arial" w:cs="Arial"/>
          <w:sz w:val="18"/>
          <w:szCs w:val="18"/>
        </w:rPr>
        <w:t>F.</w:t>
      </w:r>
      <w:r w:rsidRPr="00E233AA">
        <w:rPr>
          <w:rFonts w:ascii="Arial" w:hAnsi="Arial" w:cs="Arial"/>
          <w:sz w:val="18"/>
          <w:szCs w:val="18"/>
        </w:rPr>
        <w:tab/>
        <w:t xml:space="preserve">Hood and Mechanism Covers: </w:t>
      </w:r>
    </w:p>
    <w:p w14:paraId="27D06310" w14:textId="77777777" w:rsidR="007F6E93" w:rsidRPr="00E233AA" w:rsidRDefault="007F6E93" w:rsidP="000E2E59">
      <w:pPr>
        <w:ind w:left="1440"/>
        <w:rPr>
          <w:rFonts w:ascii="Arial" w:hAnsi="Arial" w:cs="Arial"/>
          <w:sz w:val="18"/>
          <w:szCs w:val="18"/>
        </w:rPr>
      </w:pPr>
      <w:r w:rsidRPr="00AB5618">
        <w:rPr>
          <w:rFonts w:ascii="Arial" w:hAnsi="Arial" w:cs="Arial"/>
          <w:sz w:val="18"/>
          <w:szCs w:val="18"/>
          <w:highlight w:val="yellow"/>
        </w:rPr>
        <w:t>[24 gauge galvanized steel] [24 gauge stainless steel]</w:t>
      </w:r>
      <w:r w:rsidRPr="00E233AA">
        <w:rPr>
          <w:rFonts w:ascii="Arial" w:hAnsi="Arial" w:cs="Arial"/>
          <w:sz w:val="18"/>
          <w:szCs w:val="18"/>
        </w:rPr>
        <w:t xml:space="preserve"> with reinforced top and bottom edges. Provide minimum 1/4 inch (6.35 mm) steel intermediate support brackets as required to prevent excessive sag.</w:t>
      </w:r>
    </w:p>
    <w:p w14:paraId="007534B5" w14:textId="77777777" w:rsidR="007F6E93" w:rsidRPr="00E233AA" w:rsidRDefault="007F6E93" w:rsidP="000E2E59">
      <w:pPr>
        <w:ind w:left="720" w:firstLine="720"/>
        <w:rPr>
          <w:rFonts w:ascii="Arial" w:hAnsi="Arial" w:cs="Arial"/>
          <w:sz w:val="18"/>
          <w:szCs w:val="18"/>
        </w:rPr>
      </w:pPr>
      <w:r w:rsidRPr="00E233AA">
        <w:rPr>
          <w:rFonts w:ascii="Arial" w:hAnsi="Arial" w:cs="Arial"/>
          <w:sz w:val="18"/>
          <w:szCs w:val="18"/>
        </w:rPr>
        <w:t>1.</w:t>
      </w:r>
      <w:r w:rsidRPr="00E233AA">
        <w:rPr>
          <w:rFonts w:ascii="Arial" w:hAnsi="Arial" w:cs="Arial"/>
          <w:sz w:val="18"/>
          <w:szCs w:val="18"/>
        </w:rPr>
        <w:tab/>
        <w:t>Finish:</w:t>
      </w:r>
    </w:p>
    <w:p w14:paraId="2B73C535" w14:textId="77777777" w:rsidR="007F6E93" w:rsidRPr="00E233AA" w:rsidRDefault="007F6E93" w:rsidP="000E2E59">
      <w:pPr>
        <w:ind w:left="1440" w:firstLine="720"/>
        <w:rPr>
          <w:rFonts w:ascii="Arial" w:hAnsi="Arial" w:cs="Arial"/>
          <w:sz w:val="18"/>
          <w:szCs w:val="18"/>
        </w:rPr>
      </w:pPr>
      <w:r w:rsidRPr="00E233AA">
        <w:rPr>
          <w:rFonts w:ascii="Arial" w:hAnsi="Arial" w:cs="Arial"/>
          <w:sz w:val="18"/>
          <w:szCs w:val="18"/>
        </w:rPr>
        <w:t>a.</w:t>
      </w:r>
      <w:r w:rsidRPr="00E233AA">
        <w:rPr>
          <w:rFonts w:ascii="Arial" w:hAnsi="Arial" w:cs="Arial"/>
          <w:sz w:val="18"/>
          <w:szCs w:val="18"/>
        </w:rPr>
        <w:tab/>
        <w:t>GalvaNex</w:t>
      </w:r>
      <w:r w:rsidRPr="00E233AA">
        <w:rPr>
          <w:rFonts w:ascii="Arial" w:hAnsi="Arial" w:cs="Arial"/>
          <w:sz w:val="18"/>
          <w:szCs w:val="18"/>
          <w:vertAlign w:val="superscript"/>
        </w:rPr>
        <w:t>™</w:t>
      </w:r>
      <w:r w:rsidRPr="00E233AA">
        <w:rPr>
          <w:rFonts w:ascii="Arial" w:hAnsi="Arial" w:cs="Arial"/>
          <w:sz w:val="18"/>
          <w:szCs w:val="18"/>
        </w:rPr>
        <w:t xml:space="preserve"> Coating System (Stock Colors):</w:t>
      </w:r>
    </w:p>
    <w:p w14:paraId="13613BFE" w14:textId="5346483B" w:rsidR="007F6E93" w:rsidRPr="0074667D" w:rsidRDefault="0074667D" w:rsidP="000E2E59">
      <w:pPr>
        <w:ind w:left="3600" w:hanging="720"/>
        <w:rPr>
          <w:rFonts w:ascii="Arial" w:hAnsi="Arial" w:cs="Arial"/>
          <w:sz w:val="18"/>
          <w:szCs w:val="18"/>
        </w:rPr>
      </w:pPr>
      <w:r>
        <w:rPr>
          <w:rFonts w:ascii="Arial" w:hAnsi="Arial" w:cs="Arial"/>
          <w:sz w:val="18"/>
          <w:szCs w:val="18"/>
        </w:rPr>
        <w:t>i</w:t>
      </w:r>
      <w:r w:rsidR="007F6E93" w:rsidRPr="00E233AA">
        <w:rPr>
          <w:rFonts w:ascii="Arial" w:hAnsi="Arial" w:cs="Arial"/>
          <w:sz w:val="18"/>
          <w:szCs w:val="18"/>
        </w:rPr>
        <w:t>)</w:t>
      </w:r>
      <w:r w:rsidR="007F6E93" w:rsidRPr="00E233AA">
        <w:rPr>
          <w:rFonts w:ascii="Arial" w:hAnsi="Arial" w:cs="Arial"/>
          <w:sz w:val="18"/>
          <w:szCs w:val="18"/>
        </w:rPr>
        <w:tab/>
        <w:t xml:space="preserve">ASTM A 653 galvanized base coating treated with dual process rinsing agents in preparation for chemical bonding baked-on base coat and </w:t>
      </w:r>
      <w:r w:rsidR="007F6E93" w:rsidRPr="00AB5618">
        <w:rPr>
          <w:rFonts w:ascii="Arial" w:hAnsi="Arial" w:cs="Arial"/>
          <w:sz w:val="18"/>
          <w:szCs w:val="18"/>
          <w:highlight w:val="yellow"/>
        </w:rPr>
        <w:t>[gray] [tan]</w:t>
      </w:r>
      <w:r w:rsidR="007F6E93" w:rsidRPr="0074667D">
        <w:rPr>
          <w:rFonts w:ascii="Arial" w:hAnsi="Arial" w:cs="Arial"/>
          <w:sz w:val="18"/>
          <w:szCs w:val="18"/>
        </w:rPr>
        <w:t xml:space="preserve"> baked-on polyester finish coat</w:t>
      </w:r>
    </w:p>
    <w:p w14:paraId="14472950" w14:textId="27BA826C" w:rsidR="007F6E93" w:rsidRPr="0074667D" w:rsidRDefault="0074667D" w:rsidP="000E2E59">
      <w:pPr>
        <w:ind w:left="1440" w:firstLine="720"/>
        <w:rPr>
          <w:rFonts w:ascii="Arial" w:hAnsi="Arial" w:cs="Arial"/>
          <w:sz w:val="18"/>
          <w:szCs w:val="18"/>
        </w:rPr>
      </w:pPr>
      <w:r w:rsidRPr="0074667D">
        <w:rPr>
          <w:rFonts w:ascii="Arial" w:hAnsi="Arial" w:cs="Arial"/>
          <w:sz w:val="18"/>
          <w:szCs w:val="18"/>
        </w:rPr>
        <w:lastRenderedPageBreak/>
        <w:t>b</w:t>
      </w:r>
      <w:r w:rsidR="007F6E93" w:rsidRPr="0074667D">
        <w:rPr>
          <w:rFonts w:ascii="Arial" w:hAnsi="Arial" w:cs="Arial"/>
          <w:sz w:val="18"/>
          <w:szCs w:val="18"/>
        </w:rPr>
        <w:t>.</w:t>
      </w:r>
      <w:r w:rsidR="007F6E93" w:rsidRPr="0074667D">
        <w:rPr>
          <w:rFonts w:ascii="Arial" w:hAnsi="Arial" w:cs="Arial"/>
          <w:sz w:val="18"/>
          <w:szCs w:val="18"/>
        </w:rPr>
        <w:tab/>
        <w:t>SpectraShield</w:t>
      </w:r>
      <w:r w:rsidR="007F6E93" w:rsidRPr="0074667D">
        <w:rPr>
          <w:rFonts w:ascii="Arial" w:hAnsi="Arial" w:cs="Arial"/>
          <w:sz w:val="18"/>
          <w:szCs w:val="18"/>
          <w:vertAlign w:val="superscript"/>
        </w:rPr>
        <w:t>®</w:t>
      </w:r>
      <w:r w:rsidR="007F6E93" w:rsidRPr="0074667D">
        <w:rPr>
          <w:rFonts w:ascii="Arial" w:hAnsi="Arial" w:cs="Arial"/>
          <w:sz w:val="18"/>
          <w:szCs w:val="18"/>
        </w:rPr>
        <w:t xml:space="preserve"> Coating System (Color Selected by Architect):</w:t>
      </w:r>
    </w:p>
    <w:p w14:paraId="090891B8" w14:textId="23033C9B" w:rsidR="007F6E93" w:rsidRPr="0074667D" w:rsidRDefault="0074667D" w:rsidP="000E2E59">
      <w:pPr>
        <w:ind w:left="3600" w:hanging="720"/>
        <w:rPr>
          <w:rFonts w:ascii="Arial" w:hAnsi="Arial" w:cs="Arial"/>
          <w:sz w:val="18"/>
          <w:szCs w:val="18"/>
        </w:rPr>
      </w:pPr>
      <w:r w:rsidRPr="0074667D">
        <w:rPr>
          <w:rFonts w:ascii="Arial" w:hAnsi="Arial" w:cs="Arial"/>
          <w:sz w:val="18"/>
          <w:szCs w:val="18"/>
        </w:rPr>
        <w:t>i</w:t>
      </w:r>
      <w:r w:rsidR="007F6E93" w:rsidRPr="0074667D">
        <w:rPr>
          <w:rFonts w:ascii="Arial" w:hAnsi="Arial" w:cs="Arial"/>
          <w:sz w:val="18"/>
          <w:szCs w:val="18"/>
        </w:rPr>
        <w:t>)</w:t>
      </w:r>
      <w:r w:rsidR="007F6E93" w:rsidRPr="0074667D">
        <w:rPr>
          <w:rFonts w:ascii="Arial" w:hAnsi="Arial" w:cs="Arial"/>
          <w:sz w:val="18"/>
          <w:szCs w:val="18"/>
        </w:rPr>
        <w:tab/>
        <w:t>ASTM A 653 galvanized base coating treated with dual process rinsing agents in preparation for chemical bonding, gray baked-on base coat and gray baked-on polyester finish coat</w:t>
      </w:r>
    </w:p>
    <w:p w14:paraId="28CB0767" w14:textId="1761E218" w:rsidR="007F6E93" w:rsidRPr="0074667D" w:rsidRDefault="0074667D" w:rsidP="000E2E59">
      <w:pPr>
        <w:ind w:left="3600" w:hanging="720"/>
        <w:rPr>
          <w:rFonts w:ascii="Arial" w:hAnsi="Arial" w:cs="Arial"/>
          <w:sz w:val="18"/>
          <w:szCs w:val="18"/>
        </w:rPr>
      </w:pPr>
      <w:r w:rsidRPr="0074667D">
        <w:rPr>
          <w:rFonts w:ascii="Arial" w:hAnsi="Arial" w:cs="Arial"/>
          <w:sz w:val="18"/>
          <w:szCs w:val="18"/>
        </w:rPr>
        <w:t>ii</w:t>
      </w:r>
      <w:r w:rsidR="007F6E93" w:rsidRPr="0074667D">
        <w:rPr>
          <w:rFonts w:ascii="Arial" w:hAnsi="Arial" w:cs="Arial"/>
          <w:sz w:val="18"/>
          <w:szCs w:val="18"/>
        </w:rPr>
        <w:t>)</w:t>
      </w:r>
      <w:r w:rsidR="007F6E93" w:rsidRPr="0074667D">
        <w:rPr>
          <w:rFonts w:ascii="Arial" w:hAnsi="Arial" w:cs="Arial"/>
          <w:sz w:val="18"/>
          <w:szCs w:val="18"/>
        </w:rPr>
        <w:tab/>
        <w:t xml:space="preserve">Zirconium treatment followed by baked-on polyester powder coat, with </w:t>
      </w:r>
      <w:r w:rsidR="007F6E93" w:rsidRPr="00AB5618">
        <w:rPr>
          <w:rFonts w:ascii="Arial" w:hAnsi="Arial" w:cs="Arial"/>
          <w:sz w:val="18"/>
          <w:szCs w:val="18"/>
          <w:highlight w:val="yellow"/>
        </w:rPr>
        <w:t>[color as selected by Architect from manufacturer's standard color range</w:t>
      </w:r>
      <w:r w:rsidR="00F0725C" w:rsidRPr="00AB5618">
        <w:rPr>
          <w:rFonts w:ascii="Arial" w:hAnsi="Arial" w:cs="Arial"/>
          <w:sz w:val="18"/>
          <w:szCs w:val="18"/>
          <w:highlight w:val="yellow"/>
        </w:rPr>
        <w:t xml:space="preserve">] </w:t>
      </w:r>
      <w:r w:rsidR="007F6E93" w:rsidRPr="00AB5618">
        <w:rPr>
          <w:rFonts w:ascii="Arial" w:hAnsi="Arial" w:cs="Arial"/>
          <w:sz w:val="18"/>
          <w:szCs w:val="18"/>
          <w:highlight w:val="yellow"/>
        </w:rPr>
        <w:t>[custom color as selected by Architect]</w:t>
      </w:r>
      <w:r w:rsidR="007F6E93" w:rsidRPr="0074667D">
        <w:rPr>
          <w:rFonts w:ascii="Arial" w:hAnsi="Arial" w:cs="Arial"/>
          <w:sz w:val="18"/>
          <w:szCs w:val="18"/>
        </w:rPr>
        <w:t>; minimum 2.5 mils (0.065 mm) cured film thickness; ASTM D-3363 pencil hardness: H or better</w:t>
      </w:r>
    </w:p>
    <w:p w14:paraId="0FE7BFCE" w14:textId="1866E490" w:rsidR="00F0725C" w:rsidRPr="0074667D" w:rsidRDefault="0074667D" w:rsidP="00F0725C">
      <w:pPr>
        <w:pStyle w:val="ListParagraph"/>
        <w:ind w:left="1440" w:firstLine="720"/>
        <w:contextualSpacing w:val="0"/>
        <w:rPr>
          <w:rFonts w:ascii="Arial" w:hAnsi="Arial" w:cs="Arial"/>
          <w:sz w:val="18"/>
          <w:szCs w:val="18"/>
        </w:rPr>
      </w:pPr>
      <w:r>
        <w:rPr>
          <w:rFonts w:ascii="Arial" w:hAnsi="Arial" w:cs="Arial"/>
          <w:sz w:val="18"/>
          <w:szCs w:val="18"/>
        </w:rPr>
        <w:t>c</w:t>
      </w:r>
      <w:r w:rsidR="00F0725C" w:rsidRPr="0074667D">
        <w:rPr>
          <w:rFonts w:ascii="Arial" w:hAnsi="Arial" w:cs="Arial"/>
          <w:sz w:val="18"/>
          <w:szCs w:val="18"/>
        </w:rPr>
        <w:t xml:space="preserve">. </w:t>
      </w:r>
      <w:r w:rsidR="00F0725C" w:rsidRPr="0074667D">
        <w:rPr>
          <w:rFonts w:ascii="Arial" w:hAnsi="Arial" w:cs="Arial"/>
          <w:sz w:val="18"/>
          <w:szCs w:val="18"/>
        </w:rPr>
        <w:tab/>
        <w:t>Atmoshield</w:t>
      </w:r>
      <w:r w:rsidR="00F0725C" w:rsidRPr="0074667D">
        <w:rPr>
          <w:rFonts w:ascii="Arial" w:hAnsi="Arial" w:cs="Arial"/>
          <w:sz w:val="18"/>
          <w:szCs w:val="18"/>
          <w:vertAlign w:val="superscript"/>
        </w:rPr>
        <w:t>®</w:t>
      </w:r>
      <w:r w:rsidR="00F0725C" w:rsidRPr="0074667D">
        <w:rPr>
          <w:rFonts w:ascii="Arial" w:hAnsi="Arial" w:cs="Arial"/>
          <w:sz w:val="18"/>
          <w:szCs w:val="18"/>
        </w:rPr>
        <w:t xml:space="preserve"> Powder Coating System (Color Selected by Architect):</w:t>
      </w:r>
    </w:p>
    <w:p w14:paraId="48B5FCF4" w14:textId="3B42CF5F" w:rsidR="00F0725C" w:rsidRPr="0074667D" w:rsidRDefault="00F9556B" w:rsidP="00F0725C">
      <w:pPr>
        <w:pStyle w:val="ListParagraph"/>
        <w:ind w:left="3600" w:hanging="720"/>
        <w:contextualSpacing w:val="0"/>
        <w:rPr>
          <w:rFonts w:ascii="Arial" w:hAnsi="Arial" w:cs="Arial"/>
          <w:sz w:val="18"/>
          <w:szCs w:val="18"/>
        </w:rPr>
      </w:pPr>
      <w:r>
        <w:rPr>
          <w:rFonts w:ascii="Arial" w:hAnsi="Arial" w:cs="Arial"/>
          <w:sz w:val="18"/>
          <w:szCs w:val="18"/>
        </w:rPr>
        <w:t>i</w:t>
      </w:r>
      <w:r w:rsidR="00F0725C" w:rsidRPr="0074667D">
        <w:rPr>
          <w:rFonts w:ascii="Arial" w:hAnsi="Arial" w:cs="Arial"/>
          <w:sz w:val="18"/>
          <w:szCs w:val="18"/>
        </w:rPr>
        <w:t>)</w:t>
      </w:r>
      <w:r w:rsidR="00F0725C" w:rsidRPr="0074667D">
        <w:rPr>
          <w:rFonts w:ascii="Arial" w:hAnsi="Arial" w:cs="Arial"/>
          <w:sz w:val="18"/>
          <w:szCs w:val="18"/>
        </w:rPr>
        <w:tab/>
        <w:t>ASTM A 653 galvanized base coating treated with dual process rinsing agents in preparation for chemical bonding, gray baked-on base coat and gray baked-on polyester finish coat</w:t>
      </w:r>
      <w:r w:rsidR="00F0725C" w:rsidRPr="0074667D">
        <w:rPr>
          <w:rFonts w:ascii="Arial" w:hAnsi="Arial" w:cs="Arial"/>
          <w:sz w:val="18"/>
          <w:szCs w:val="18"/>
        </w:rPr>
        <w:tab/>
      </w:r>
      <w:r w:rsidR="00F0725C" w:rsidRPr="0074667D">
        <w:rPr>
          <w:rFonts w:ascii="Arial" w:hAnsi="Arial" w:cs="Arial"/>
          <w:sz w:val="18"/>
          <w:szCs w:val="18"/>
        </w:rPr>
        <w:tab/>
      </w:r>
      <w:r w:rsidR="00F0725C" w:rsidRPr="0074667D">
        <w:rPr>
          <w:rFonts w:ascii="Arial" w:hAnsi="Arial" w:cs="Arial"/>
          <w:sz w:val="18"/>
          <w:szCs w:val="18"/>
        </w:rPr>
        <w:tab/>
      </w:r>
    </w:p>
    <w:p w14:paraId="08B6028C" w14:textId="3EA7050F" w:rsidR="00F0725C" w:rsidRPr="0074667D" w:rsidRDefault="00F9556B" w:rsidP="00F0725C">
      <w:pPr>
        <w:pStyle w:val="ListParagraph"/>
        <w:ind w:left="3600" w:hanging="720"/>
        <w:contextualSpacing w:val="0"/>
        <w:rPr>
          <w:rFonts w:ascii="Arial" w:hAnsi="Arial" w:cs="Arial"/>
          <w:sz w:val="18"/>
          <w:szCs w:val="18"/>
        </w:rPr>
      </w:pPr>
      <w:r>
        <w:rPr>
          <w:rFonts w:ascii="Arial" w:hAnsi="Arial" w:cs="Arial"/>
          <w:sz w:val="18"/>
          <w:szCs w:val="18"/>
        </w:rPr>
        <w:t>ii</w:t>
      </w:r>
      <w:r w:rsidR="00F0725C" w:rsidRPr="0074667D">
        <w:rPr>
          <w:rFonts w:ascii="Arial" w:hAnsi="Arial" w:cs="Arial"/>
          <w:sz w:val="18"/>
          <w:szCs w:val="18"/>
        </w:rPr>
        <w:t>)</w:t>
      </w:r>
      <w:r w:rsidR="00F0725C" w:rsidRPr="0074667D">
        <w:rPr>
          <w:rFonts w:ascii="Arial" w:hAnsi="Arial" w:cs="Arial"/>
          <w:sz w:val="18"/>
          <w:szCs w:val="18"/>
        </w:rPr>
        <w:tab/>
        <w:t xml:space="preserve">Zirconium pre-treatment followed by baked-on polyester powder coat, with </w:t>
      </w:r>
      <w:r w:rsidR="00DE5D0C" w:rsidRPr="00AB5618">
        <w:rPr>
          <w:rFonts w:ascii="Arial" w:hAnsi="Arial" w:cs="Arial"/>
          <w:sz w:val="18"/>
          <w:szCs w:val="18"/>
          <w:highlight w:val="yellow"/>
        </w:rPr>
        <w:t>[Weathered iron] [Weathered brown] [Earth] [Weathered bronze] [Terra cotta] [Stucco] [Platinum] [Olde copper] [Rust] [Dark roast] [Weathered copper]</w:t>
      </w:r>
      <w:r w:rsidR="00F0725C" w:rsidRPr="0074667D">
        <w:rPr>
          <w:rFonts w:ascii="Arial" w:hAnsi="Arial" w:cs="Arial"/>
          <w:sz w:val="18"/>
          <w:szCs w:val="18"/>
        </w:rPr>
        <w:t>; minimum 2.5 mils (0.065 mm) cured film thickness; ASTM D-3363 pencil hardness: H or better</w:t>
      </w:r>
    </w:p>
    <w:p w14:paraId="6685BCEB" w14:textId="77777777" w:rsidR="00F9556B" w:rsidRDefault="0074667D" w:rsidP="000E2E59">
      <w:pPr>
        <w:ind w:left="1440" w:firstLine="720"/>
        <w:rPr>
          <w:rFonts w:ascii="Arial" w:hAnsi="Arial" w:cs="Arial"/>
          <w:sz w:val="18"/>
          <w:szCs w:val="18"/>
        </w:rPr>
      </w:pPr>
      <w:r>
        <w:rPr>
          <w:rFonts w:ascii="Arial" w:hAnsi="Arial" w:cs="Arial"/>
          <w:sz w:val="18"/>
          <w:szCs w:val="18"/>
        </w:rPr>
        <w:t>d</w:t>
      </w:r>
      <w:r w:rsidR="007F6E93" w:rsidRPr="0074667D">
        <w:rPr>
          <w:rFonts w:ascii="Arial" w:hAnsi="Arial" w:cs="Arial"/>
          <w:sz w:val="18"/>
          <w:szCs w:val="18"/>
        </w:rPr>
        <w:t>.</w:t>
      </w:r>
      <w:r w:rsidR="007F6E93" w:rsidRPr="0074667D">
        <w:rPr>
          <w:rFonts w:ascii="Arial" w:hAnsi="Arial" w:cs="Arial"/>
          <w:sz w:val="18"/>
          <w:szCs w:val="18"/>
        </w:rPr>
        <w:tab/>
        <w:t>Stainless steel:</w:t>
      </w:r>
      <w:r w:rsidR="005E2225" w:rsidRPr="0074667D">
        <w:rPr>
          <w:rFonts w:ascii="Arial" w:hAnsi="Arial" w:cs="Arial"/>
          <w:sz w:val="18"/>
          <w:szCs w:val="18"/>
        </w:rPr>
        <w:t xml:space="preserve"> </w:t>
      </w:r>
    </w:p>
    <w:p w14:paraId="498C6989" w14:textId="773C65A3" w:rsidR="007F6E93" w:rsidRPr="0074667D" w:rsidRDefault="00F9556B" w:rsidP="00F9556B">
      <w:pPr>
        <w:ind w:left="2160" w:firstLine="720"/>
        <w:rPr>
          <w:rFonts w:ascii="Arial" w:hAnsi="Arial" w:cs="Arial"/>
          <w:sz w:val="18"/>
          <w:szCs w:val="18"/>
        </w:rPr>
      </w:pPr>
      <w:r>
        <w:rPr>
          <w:rFonts w:ascii="Arial" w:hAnsi="Arial" w:cs="Arial"/>
          <w:sz w:val="18"/>
          <w:szCs w:val="18"/>
        </w:rPr>
        <w:t>i)</w:t>
      </w:r>
      <w:r>
        <w:rPr>
          <w:rFonts w:ascii="Arial" w:hAnsi="Arial" w:cs="Arial"/>
          <w:sz w:val="18"/>
          <w:szCs w:val="18"/>
        </w:rPr>
        <w:tab/>
      </w:r>
      <w:r w:rsidR="005E2225" w:rsidRPr="0074667D">
        <w:rPr>
          <w:rFonts w:ascii="Arial" w:hAnsi="Arial" w:cs="Arial"/>
          <w:sz w:val="18"/>
          <w:szCs w:val="18"/>
        </w:rPr>
        <w:t>T</w:t>
      </w:r>
      <w:r w:rsidR="007F6E93" w:rsidRPr="0074667D">
        <w:rPr>
          <w:rFonts w:ascii="Arial" w:hAnsi="Arial" w:cs="Arial"/>
          <w:sz w:val="18"/>
          <w:szCs w:val="18"/>
        </w:rPr>
        <w:t xml:space="preserve">ype 304 #4 </w:t>
      </w:r>
      <w:r w:rsidR="005E2225" w:rsidRPr="0074667D">
        <w:rPr>
          <w:rFonts w:ascii="Arial" w:hAnsi="Arial" w:cs="Arial"/>
          <w:sz w:val="18"/>
          <w:szCs w:val="18"/>
        </w:rPr>
        <w:t xml:space="preserve">brushed </w:t>
      </w:r>
      <w:r w:rsidR="007F6E93" w:rsidRPr="0074667D">
        <w:rPr>
          <w:rFonts w:ascii="Arial" w:hAnsi="Arial" w:cs="Arial"/>
          <w:sz w:val="18"/>
          <w:szCs w:val="18"/>
        </w:rPr>
        <w:t>finish</w:t>
      </w:r>
    </w:p>
    <w:p w14:paraId="2AB97AD9" w14:textId="77777777" w:rsidR="007F6E93" w:rsidRPr="0074667D" w:rsidRDefault="007F6E93" w:rsidP="007F6E93">
      <w:pPr>
        <w:rPr>
          <w:rFonts w:ascii="Arial" w:hAnsi="Arial" w:cs="Arial"/>
          <w:sz w:val="18"/>
          <w:szCs w:val="18"/>
        </w:rPr>
      </w:pPr>
    </w:p>
    <w:p w14:paraId="28AA94A6" w14:textId="52B1862E" w:rsidR="007F6E93" w:rsidRPr="00F9556B" w:rsidRDefault="007F6E93" w:rsidP="007F6E93">
      <w:pPr>
        <w:rPr>
          <w:rFonts w:ascii="Arial" w:hAnsi="Arial" w:cs="Arial"/>
          <w:color w:val="FF0000"/>
          <w:sz w:val="18"/>
          <w:szCs w:val="18"/>
        </w:rPr>
      </w:pPr>
      <w:r w:rsidRPr="00F9556B">
        <w:rPr>
          <w:rFonts w:ascii="Arial" w:hAnsi="Arial" w:cs="Arial"/>
          <w:b/>
          <w:color w:val="FF0000"/>
          <w:sz w:val="18"/>
          <w:szCs w:val="18"/>
        </w:rPr>
        <w:t>** NOTE TO SPECIFIER **</w:t>
      </w:r>
      <w:r w:rsidRPr="00F9556B">
        <w:rPr>
          <w:rFonts w:ascii="Arial" w:hAnsi="Arial" w:cs="Arial"/>
          <w:color w:val="FF0000"/>
          <w:sz w:val="18"/>
          <w:szCs w:val="18"/>
        </w:rPr>
        <w:t xml:space="preserve"> Include the following smoke seals when labeled smoke protection is required - model ERC11 units. </w:t>
      </w:r>
      <w:r w:rsidR="00FD0723" w:rsidRPr="00F9556B">
        <w:rPr>
          <w:rFonts w:ascii="Arial" w:hAnsi="Arial" w:cs="Arial"/>
          <w:color w:val="FF0000"/>
          <w:sz w:val="18"/>
          <w:szCs w:val="18"/>
        </w:rPr>
        <w:t>Electrical</w:t>
      </w:r>
      <w:r w:rsidR="00294B8E" w:rsidRPr="00F9556B">
        <w:rPr>
          <w:rFonts w:ascii="Arial" w:hAnsi="Arial" w:cs="Arial"/>
          <w:color w:val="FF0000"/>
          <w:sz w:val="18"/>
          <w:szCs w:val="18"/>
        </w:rPr>
        <w:t xml:space="preserve"> detector</w:t>
      </w:r>
      <w:r w:rsidR="00FD0723" w:rsidRPr="00F9556B">
        <w:rPr>
          <w:rFonts w:ascii="Arial" w:hAnsi="Arial" w:cs="Arial"/>
          <w:color w:val="FF0000"/>
          <w:sz w:val="18"/>
          <w:szCs w:val="18"/>
        </w:rPr>
        <w:t xml:space="preserve"> activation or</w:t>
      </w:r>
      <w:r w:rsidRPr="00F9556B">
        <w:rPr>
          <w:rFonts w:ascii="Arial" w:hAnsi="Arial" w:cs="Arial"/>
          <w:color w:val="FF0000"/>
          <w:sz w:val="18"/>
          <w:szCs w:val="18"/>
        </w:rPr>
        <w:t xml:space="preserve"> </w:t>
      </w:r>
      <w:r w:rsidR="00294B8E" w:rsidRPr="00F9556B">
        <w:rPr>
          <w:rFonts w:ascii="Arial" w:hAnsi="Arial" w:cs="Arial"/>
          <w:color w:val="FF0000"/>
          <w:sz w:val="18"/>
          <w:szCs w:val="18"/>
        </w:rPr>
        <w:t>fire alarm control panel</w:t>
      </w:r>
      <w:r w:rsidRPr="00F9556B">
        <w:rPr>
          <w:rFonts w:ascii="Arial" w:hAnsi="Arial" w:cs="Arial"/>
          <w:color w:val="FF0000"/>
          <w:sz w:val="18"/>
          <w:szCs w:val="18"/>
        </w:rPr>
        <w:t xml:space="preserve"> </w:t>
      </w:r>
      <w:r w:rsidR="00294B8E" w:rsidRPr="00F9556B">
        <w:rPr>
          <w:rFonts w:ascii="Arial" w:hAnsi="Arial" w:cs="Arial"/>
          <w:color w:val="FF0000"/>
          <w:sz w:val="18"/>
          <w:szCs w:val="18"/>
        </w:rPr>
        <w:t>activation is mandated for smoke listed doors</w:t>
      </w:r>
      <w:r w:rsidRPr="00F9556B">
        <w:rPr>
          <w:rFonts w:ascii="Arial" w:hAnsi="Arial" w:cs="Arial"/>
          <w:color w:val="FF0000"/>
          <w:sz w:val="18"/>
          <w:szCs w:val="18"/>
        </w:rPr>
        <w:t>. Delete item</w:t>
      </w:r>
      <w:r w:rsidR="00294B8E" w:rsidRPr="00F9556B">
        <w:rPr>
          <w:rFonts w:ascii="Arial" w:hAnsi="Arial" w:cs="Arial"/>
          <w:color w:val="FF0000"/>
          <w:sz w:val="18"/>
          <w:szCs w:val="18"/>
        </w:rPr>
        <w:t>s</w:t>
      </w:r>
      <w:r w:rsidRPr="00F9556B">
        <w:rPr>
          <w:rFonts w:ascii="Arial" w:hAnsi="Arial" w:cs="Arial"/>
          <w:color w:val="FF0000"/>
          <w:sz w:val="18"/>
          <w:szCs w:val="18"/>
        </w:rPr>
        <w:t xml:space="preserve"> below if not required.</w:t>
      </w:r>
    </w:p>
    <w:p w14:paraId="33157886" w14:textId="77777777" w:rsidR="007F6E93" w:rsidRPr="000E2E59" w:rsidRDefault="007F6E93" w:rsidP="007F6E93">
      <w:pPr>
        <w:rPr>
          <w:rFonts w:ascii="Arial" w:hAnsi="Arial" w:cs="Arial"/>
          <w:color w:val="C00000"/>
          <w:sz w:val="16"/>
          <w:szCs w:val="16"/>
        </w:rPr>
      </w:pPr>
    </w:p>
    <w:p w14:paraId="59BD8CD0" w14:textId="54D4A99C" w:rsidR="007F6E93" w:rsidRPr="00F9556B" w:rsidRDefault="007F6E93" w:rsidP="000E2E59">
      <w:pPr>
        <w:ind w:firstLine="720"/>
        <w:rPr>
          <w:rFonts w:ascii="Arial" w:hAnsi="Arial" w:cs="Arial"/>
          <w:sz w:val="18"/>
          <w:szCs w:val="18"/>
        </w:rPr>
      </w:pPr>
      <w:r w:rsidRPr="007F6E93">
        <w:rPr>
          <w:rFonts w:ascii="Arial" w:hAnsi="Arial" w:cs="Arial"/>
          <w:sz w:val="18"/>
          <w:szCs w:val="18"/>
        </w:rPr>
        <w:t>G.</w:t>
      </w:r>
      <w:r w:rsidRPr="007F6E93">
        <w:rPr>
          <w:rFonts w:ascii="Arial" w:hAnsi="Arial" w:cs="Arial"/>
          <w:sz w:val="18"/>
          <w:szCs w:val="18"/>
        </w:rPr>
        <w:tab/>
      </w:r>
      <w:r w:rsidRPr="00F9556B">
        <w:rPr>
          <w:rFonts w:ascii="Arial" w:hAnsi="Arial" w:cs="Arial"/>
          <w:sz w:val="18"/>
          <w:szCs w:val="18"/>
        </w:rPr>
        <w:t xml:space="preserve">UL </w:t>
      </w:r>
      <w:r w:rsidR="00FD0723" w:rsidRPr="00F9556B">
        <w:rPr>
          <w:rFonts w:ascii="Arial" w:hAnsi="Arial" w:cs="Arial"/>
          <w:sz w:val="18"/>
          <w:szCs w:val="18"/>
        </w:rPr>
        <w:t>1784 Listed (S label</w:t>
      </w:r>
      <w:r w:rsidR="00294B8E" w:rsidRPr="00F9556B">
        <w:rPr>
          <w:rFonts w:ascii="Arial" w:hAnsi="Arial" w:cs="Arial"/>
          <w:sz w:val="18"/>
          <w:szCs w:val="18"/>
        </w:rPr>
        <w:t>ed counter fire doors)</w:t>
      </w:r>
      <w:r w:rsidRPr="00F9556B">
        <w:rPr>
          <w:rFonts w:ascii="Arial" w:hAnsi="Arial" w:cs="Arial"/>
          <w:sz w:val="18"/>
          <w:szCs w:val="18"/>
        </w:rPr>
        <w:t>:</w:t>
      </w:r>
    </w:p>
    <w:p w14:paraId="642EA8A2" w14:textId="77777777" w:rsidR="00BB345C" w:rsidRDefault="007F6E93" w:rsidP="000E2E59">
      <w:pPr>
        <w:ind w:left="2160" w:hanging="720"/>
        <w:rPr>
          <w:rFonts w:ascii="Arial" w:hAnsi="Arial" w:cs="Arial"/>
          <w:sz w:val="18"/>
          <w:szCs w:val="18"/>
        </w:rPr>
      </w:pPr>
      <w:r w:rsidRPr="00F9556B">
        <w:rPr>
          <w:rFonts w:ascii="Arial" w:hAnsi="Arial" w:cs="Arial"/>
          <w:sz w:val="18"/>
          <w:szCs w:val="18"/>
        </w:rPr>
        <w:t>1.</w:t>
      </w:r>
      <w:r w:rsidR="00BB345C">
        <w:rPr>
          <w:rFonts w:ascii="Arial" w:hAnsi="Arial" w:cs="Arial"/>
          <w:sz w:val="18"/>
          <w:szCs w:val="18"/>
        </w:rPr>
        <w:tab/>
      </w:r>
      <w:r w:rsidR="00294B8E" w:rsidRPr="00F9556B">
        <w:rPr>
          <w:rFonts w:ascii="Arial" w:hAnsi="Arial" w:cs="Arial"/>
          <w:sz w:val="18"/>
          <w:szCs w:val="18"/>
        </w:rPr>
        <w:t xml:space="preserve">Bottom Bar: </w:t>
      </w:r>
    </w:p>
    <w:p w14:paraId="79EF44D1" w14:textId="43504557" w:rsidR="00294B8E" w:rsidRPr="00F9556B" w:rsidRDefault="00BB345C" w:rsidP="00BB345C">
      <w:pPr>
        <w:ind w:left="216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00294B8E" w:rsidRPr="00F9556B">
        <w:rPr>
          <w:rFonts w:ascii="Arial" w:hAnsi="Arial" w:cs="Arial"/>
          <w:sz w:val="18"/>
          <w:szCs w:val="18"/>
        </w:rPr>
        <w:t>Provide rubber astragal for non-motor operated doors</w:t>
      </w:r>
      <w:r w:rsidR="007F6E93" w:rsidRPr="00F9556B">
        <w:rPr>
          <w:rFonts w:ascii="Arial" w:hAnsi="Arial" w:cs="Arial"/>
          <w:sz w:val="18"/>
          <w:szCs w:val="18"/>
        </w:rPr>
        <w:tab/>
      </w:r>
    </w:p>
    <w:p w14:paraId="63FD81C6" w14:textId="77777777" w:rsidR="00BB345C" w:rsidRDefault="00294B8E" w:rsidP="000E2E59">
      <w:pPr>
        <w:ind w:left="2160" w:hanging="720"/>
        <w:rPr>
          <w:rFonts w:ascii="Arial" w:hAnsi="Arial" w:cs="Arial"/>
          <w:sz w:val="18"/>
          <w:szCs w:val="18"/>
        </w:rPr>
      </w:pPr>
      <w:r w:rsidRPr="00F9556B">
        <w:rPr>
          <w:rFonts w:ascii="Arial" w:hAnsi="Arial" w:cs="Arial"/>
          <w:sz w:val="18"/>
          <w:szCs w:val="18"/>
        </w:rPr>
        <w:t xml:space="preserve">2. </w:t>
      </w:r>
      <w:r w:rsidR="00BB345C">
        <w:rPr>
          <w:rFonts w:ascii="Arial" w:hAnsi="Arial" w:cs="Arial"/>
          <w:sz w:val="18"/>
          <w:szCs w:val="18"/>
        </w:rPr>
        <w:tab/>
      </w:r>
      <w:r w:rsidR="007F6E93" w:rsidRPr="00F9556B">
        <w:rPr>
          <w:rFonts w:ascii="Arial" w:hAnsi="Arial" w:cs="Arial"/>
          <w:sz w:val="18"/>
          <w:szCs w:val="18"/>
        </w:rPr>
        <w:t xml:space="preserve">Bottom Bar (Motor Operated Units): </w:t>
      </w:r>
    </w:p>
    <w:p w14:paraId="57CFE320" w14:textId="22A35BBE" w:rsidR="007F6E93" w:rsidRPr="00F9556B" w:rsidRDefault="00BB345C" w:rsidP="00BB345C">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00AB5618" w:rsidRPr="00AB5618">
        <w:rPr>
          <w:rFonts w:ascii="Arial" w:hAnsi="Arial" w:cs="Arial"/>
          <w:sz w:val="18"/>
          <w:szCs w:val="18"/>
          <w:highlight w:val="yellow"/>
        </w:rPr>
        <w:t>[</w:t>
      </w:r>
      <w:r w:rsidR="007F6E93" w:rsidRPr="00AB5618">
        <w:rPr>
          <w:rFonts w:ascii="Arial" w:hAnsi="Arial" w:cs="Arial"/>
          <w:sz w:val="18"/>
          <w:szCs w:val="18"/>
          <w:highlight w:val="yellow"/>
        </w:rPr>
        <w:t xml:space="preserve">Combination </w:t>
      </w:r>
      <w:r w:rsidR="00294B8E" w:rsidRPr="00AB5618">
        <w:rPr>
          <w:rFonts w:ascii="Arial" w:hAnsi="Arial" w:cs="Arial"/>
          <w:sz w:val="18"/>
          <w:szCs w:val="18"/>
          <w:highlight w:val="yellow"/>
        </w:rPr>
        <w:t xml:space="preserve">UL 10B listed </w:t>
      </w:r>
      <w:r w:rsidR="007F6E93" w:rsidRPr="00AB5618">
        <w:rPr>
          <w:rFonts w:ascii="Arial" w:hAnsi="Arial" w:cs="Arial"/>
          <w:sz w:val="18"/>
          <w:szCs w:val="18"/>
          <w:highlight w:val="yellow"/>
        </w:rPr>
        <w:t>smoke seal/sensing edge]</w:t>
      </w:r>
    </w:p>
    <w:p w14:paraId="5259413D" w14:textId="77777777" w:rsidR="00BB345C" w:rsidRDefault="00294B8E" w:rsidP="000E2E59">
      <w:pPr>
        <w:ind w:left="2160" w:hanging="720"/>
        <w:rPr>
          <w:rFonts w:ascii="Arial" w:hAnsi="Arial" w:cs="Arial"/>
          <w:sz w:val="18"/>
          <w:szCs w:val="18"/>
        </w:rPr>
      </w:pPr>
      <w:r w:rsidRPr="00F9556B">
        <w:rPr>
          <w:rFonts w:ascii="Arial" w:hAnsi="Arial" w:cs="Arial"/>
          <w:sz w:val="18"/>
          <w:szCs w:val="18"/>
        </w:rPr>
        <w:t xml:space="preserve">3. </w:t>
      </w:r>
      <w:r w:rsidR="00BB345C">
        <w:rPr>
          <w:rFonts w:ascii="Arial" w:hAnsi="Arial" w:cs="Arial"/>
          <w:sz w:val="18"/>
          <w:szCs w:val="18"/>
        </w:rPr>
        <w:tab/>
      </w:r>
      <w:r w:rsidR="007F6E93" w:rsidRPr="00F9556B">
        <w:rPr>
          <w:rFonts w:ascii="Arial" w:hAnsi="Arial" w:cs="Arial"/>
          <w:sz w:val="18"/>
          <w:szCs w:val="18"/>
        </w:rPr>
        <w:t>Guides</w:t>
      </w:r>
      <w:r w:rsidR="00B73DD3" w:rsidRPr="00F9556B">
        <w:rPr>
          <w:rFonts w:ascii="Arial" w:hAnsi="Arial" w:cs="Arial"/>
          <w:sz w:val="18"/>
          <w:szCs w:val="18"/>
        </w:rPr>
        <w:t xml:space="preserve">: </w:t>
      </w:r>
    </w:p>
    <w:p w14:paraId="5D491B1D" w14:textId="77903C6A" w:rsidR="007F6E93" w:rsidRPr="00F9556B" w:rsidRDefault="00BB345C" w:rsidP="00BB345C">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00B73DD3" w:rsidRPr="00F9556B">
        <w:rPr>
          <w:rFonts w:ascii="Arial" w:hAnsi="Arial" w:cs="Arial"/>
          <w:sz w:val="18"/>
          <w:szCs w:val="18"/>
        </w:rPr>
        <w:t xml:space="preserve">Integrated and invisible </w:t>
      </w:r>
      <w:r w:rsidR="00294B8E" w:rsidRPr="00F9556B">
        <w:rPr>
          <w:rFonts w:ascii="Arial" w:hAnsi="Arial" w:cs="Arial"/>
          <w:sz w:val="18"/>
          <w:szCs w:val="18"/>
        </w:rPr>
        <w:t>UL l</w:t>
      </w:r>
      <w:r w:rsidR="007F6E93" w:rsidRPr="00F9556B">
        <w:rPr>
          <w:rFonts w:ascii="Arial" w:hAnsi="Arial" w:cs="Arial"/>
          <w:sz w:val="18"/>
          <w:szCs w:val="18"/>
        </w:rPr>
        <w:t>isted brush seals</w:t>
      </w:r>
      <w:r w:rsidR="00B73DD3" w:rsidRPr="00F9556B">
        <w:rPr>
          <w:rFonts w:ascii="Arial" w:hAnsi="Arial" w:cs="Arial"/>
          <w:sz w:val="18"/>
          <w:szCs w:val="18"/>
        </w:rPr>
        <w:t xml:space="preserve"> for doors up to 10’ wide and 6’ high</w:t>
      </w:r>
    </w:p>
    <w:p w14:paraId="5B47F5B2" w14:textId="77777777" w:rsidR="00BB345C" w:rsidRDefault="00294B8E" w:rsidP="000E2E59">
      <w:pPr>
        <w:ind w:left="2160" w:hanging="720"/>
        <w:rPr>
          <w:rFonts w:ascii="Arial" w:hAnsi="Arial" w:cs="Arial"/>
          <w:sz w:val="18"/>
          <w:szCs w:val="18"/>
        </w:rPr>
      </w:pPr>
      <w:r w:rsidRPr="00F9556B">
        <w:rPr>
          <w:rFonts w:ascii="Arial" w:hAnsi="Arial" w:cs="Arial"/>
          <w:sz w:val="18"/>
          <w:szCs w:val="18"/>
        </w:rPr>
        <w:t xml:space="preserve">4. </w:t>
      </w:r>
      <w:r w:rsidR="00BB345C">
        <w:rPr>
          <w:rFonts w:ascii="Arial" w:hAnsi="Arial" w:cs="Arial"/>
          <w:sz w:val="18"/>
          <w:szCs w:val="18"/>
        </w:rPr>
        <w:tab/>
      </w:r>
      <w:r w:rsidRPr="00F9556B">
        <w:rPr>
          <w:rFonts w:ascii="Arial" w:hAnsi="Arial" w:cs="Arial"/>
          <w:sz w:val="18"/>
          <w:szCs w:val="18"/>
        </w:rPr>
        <w:t xml:space="preserve">Header: </w:t>
      </w:r>
    </w:p>
    <w:p w14:paraId="10C9CC9E" w14:textId="0087C7E1" w:rsidR="00294B8E" w:rsidRPr="00F9556B" w:rsidRDefault="00BB345C" w:rsidP="00BB345C">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00B73DD3" w:rsidRPr="00F9556B">
        <w:rPr>
          <w:rFonts w:ascii="Arial" w:hAnsi="Arial" w:cs="Arial"/>
          <w:sz w:val="18"/>
          <w:szCs w:val="18"/>
        </w:rPr>
        <w:t>UL listed brush seal</w:t>
      </w:r>
    </w:p>
    <w:p w14:paraId="58A2153B" w14:textId="77777777" w:rsidR="007F6E93" w:rsidRPr="007F6E93" w:rsidRDefault="007F6E93" w:rsidP="007F6E93">
      <w:pPr>
        <w:rPr>
          <w:rFonts w:ascii="Arial" w:hAnsi="Arial" w:cs="Arial"/>
          <w:sz w:val="18"/>
          <w:szCs w:val="18"/>
        </w:rPr>
      </w:pPr>
      <w:r w:rsidRPr="007F6E93">
        <w:rPr>
          <w:rFonts w:ascii="Arial" w:hAnsi="Arial" w:cs="Arial"/>
          <w:sz w:val="18"/>
          <w:szCs w:val="18"/>
        </w:rPr>
        <w:t xml:space="preserve"> </w:t>
      </w:r>
    </w:p>
    <w:p w14:paraId="5D154F46" w14:textId="667FF1A5" w:rsidR="007F6E93" w:rsidRDefault="007F6E93" w:rsidP="007F6E93">
      <w:pPr>
        <w:rPr>
          <w:rFonts w:ascii="Arial" w:hAnsi="Arial" w:cs="Arial"/>
          <w:b/>
          <w:sz w:val="18"/>
          <w:szCs w:val="18"/>
        </w:rPr>
      </w:pPr>
      <w:r w:rsidRPr="00F9556B">
        <w:rPr>
          <w:rFonts w:ascii="Arial" w:hAnsi="Arial" w:cs="Arial"/>
          <w:b/>
          <w:sz w:val="18"/>
          <w:szCs w:val="18"/>
        </w:rPr>
        <w:t>2.3</w:t>
      </w:r>
      <w:r w:rsidRPr="00F9556B">
        <w:rPr>
          <w:rFonts w:ascii="Arial" w:hAnsi="Arial" w:cs="Arial"/>
          <w:b/>
          <w:sz w:val="18"/>
          <w:szCs w:val="18"/>
        </w:rPr>
        <w:tab/>
        <w:t>OPERATION</w:t>
      </w:r>
    </w:p>
    <w:p w14:paraId="55662DE4" w14:textId="77777777" w:rsidR="003E4947" w:rsidRPr="00F9556B" w:rsidRDefault="003E4947" w:rsidP="007F6E93">
      <w:pPr>
        <w:rPr>
          <w:rFonts w:ascii="Arial" w:hAnsi="Arial" w:cs="Arial"/>
          <w:b/>
          <w:sz w:val="18"/>
          <w:szCs w:val="18"/>
        </w:rPr>
      </w:pPr>
    </w:p>
    <w:p w14:paraId="57353DD5" w14:textId="3576CF9A" w:rsidR="00B73DD3" w:rsidRPr="003E4947" w:rsidRDefault="00B73DD3" w:rsidP="00B73DD3">
      <w:pPr>
        <w:rPr>
          <w:rFonts w:ascii="Arial" w:hAnsi="Arial" w:cs="Arial"/>
          <w:color w:val="FF0000"/>
          <w:sz w:val="18"/>
          <w:szCs w:val="18"/>
        </w:rPr>
      </w:pPr>
      <w:r w:rsidRPr="003E4947">
        <w:rPr>
          <w:rFonts w:ascii="Arial" w:hAnsi="Arial" w:cs="Arial"/>
          <w:color w:val="FF0000"/>
          <w:sz w:val="18"/>
          <w:szCs w:val="18"/>
        </w:rPr>
        <w:t xml:space="preserve">** </w:t>
      </w:r>
      <w:r w:rsidRPr="003E4947">
        <w:rPr>
          <w:rFonts w:ascii="Arial" w:hAnsi="Arial" w:cs="Arial"/>
          <w:b/>
          <w:color w:val="FF0000"/>
          <w:sz w:val="18"/>
          <w:szCs w:val="18"/>
        </w:rPr>
        <w:t>NOTE TO SPECIFIER</w:t>
      </w:r>
      <w:r w:rsidRPr="003E4947">
        <w:rPr>
          <w:rFonts w:ascii="Arial" w:hAnsi="Arial" w:cs="Arial"/>
          <w:color w:val="FF0000"/>
          <w:sz w:val="18"/>
          <w:szCs w:val="18"/>
        </w:rPr>
        <w:t xml:space="preserve"> ** Model building codes mandate electrical notification for S labeled smoke doors. If required, select one of the following AlarmGard systems. These systems will provide a safe and controlled rate of descent, an internal failsafe release device, hands-free automatic reset, an integrated cycle counter and a selective automatic open feature.</w:t>
      </w:r>
    </w:p>
    <w:p w14:paraId="059F9C20" w14:textId="77777777" w:rsidR="00B73DD3" w:rsidRPr="003E4947" w:rsidRDefault="00B73DD3" w:rsidP="00B73DD3">
      <w:pPr>
        <w:rPr>
          <w:rFonts w:ascii="Arial" w:hAnsi="Arial" w:cs="Arial"/>
          <w:color w:val="FF0000"/>
          <w:sz w:val="18"/>
          <w:szCs w:val="18"/>
        </w:rPr>
      </w:pPr>
    </w:p>
    <w:p w14:paraId="5C75110B" w14:textId="01739C50" w:rsidR="00B73DD3" w:rsidRPr="003E4947" w:rsidRDefault="00B73DD3" w:rsidP="00B73DD3">
      <w:pPr>
        <w:rPr>
          <w:rFonts w:ascii="Arial" w:hAnsi="Arial" w:cs="Arial"/>
          <w:color w:val="FF0000"/>
          <w:sz w:val="18"/>
          <w:szCs w:val="18"/>
        </w:rPr>
      </w:pPr>
      <w:r w:rsidRPr="003E4947">
        <w:rPr>
          <w:rFonts w:ascii="Arial" w:hAnsi="Arial" w:cs="Arial"/>
          <w:color w:val="FF0000"/>
          <w:sz w:val="18"/>
          <w:szCs w:val="18"/>
        </w:rPr>
        <w:t xml:space="preserve">** </w:t>
      </w:r>
      <w:r w:rsidRPr="003E4947">
        <w:rPr>
          <w:rFonts w:ascii="Arial" w:hAnsi="Arial" w:cs="Arial"/>
          <w:b/>
          <w:color w:val="FF0000"/>
          <w:sz w:val="18"/>
          <w:szCs w:val="18"/>
        </w:rPr>
        <w:t>NOTE TO SPECIFIER</w:t>
      </w:r>
      <w:r w:rsidRPr="003E4947">
        <w:rPr>
          <w:rFonts w:ascii="Arial" w:hAnsi="Arial" w:cs="Arial"/>
          <w:color w:val="FF0000"/>
          <w:sz w:val="18"/>
          <w:szCs w:val="18"/>
        </w:rPr>
        <w:t xml:space="preserve"> ** For counter fire shutters up to 150 square feet, the AlarmGard tube motor is ideal for enhanced aesthetic presentation and includes square hoods with endcaps with the appearance of a closed soffit. Use for locations requiring limited headroom or backroom while still providing the convenience of electrical operation, automatic reset and auto-open performance. Use for intermediate duty applications not exceeding 10 - 12 cycles per day. </w:t>
      </w:r>
    </w:p>
    <w:p w14:paraId="121BBC6C" w14:textId="77777777" w:rsidR="00B73DD3" w:rsidRPr="007F6E93" w:rsidRDefault="00B73DD3" w:rsidP="00B73DD3">
      <w:pPr>
        <w:rPr>
          <w:rFonts w:ascii="Arial" w:hAnsi="Arial" w:cs="Arial"/>
          <w:sz w:val="18"/>
          <w:szCs w:val="18"/>
        </w:rPr>
      </w:pPr>
    </w:p>
    <w:p w14:paraId="4CB1F443" w14:textId="175B47D3" w:rsidR="00BF5B49" w:rsidRPr="003E4947" w:rsidRDefault="00BF5B49" w:rsidP="003E4947">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3E4947">
        <w:rPr>
          <w:rFonts w:ascii="Arial" w:hAnsi="Arial" w:cs="Arial"/>
          <w:sz w:val="18"/>
          <w:szCs w:val="18"/>
        </w:rPr>
        <w:t>Motor Operation:</w:t>
      </w:r>
    </w:p>
    <w:p w14:paraId="0BD59477" w14:textId="77777777" w:rsidR="003E4947" w:rsidRDefault="00B73DD3" w:rsidP="003E4947">
      <w:pPr>
        <w:pStyle w:val="ListParagraph"/>
        <w:numPr>
          <w:ilvl w:val="0"/>
          <w:numId w:val="7"/>
        </w:numPr>
        <w:rPr>
          <w:rFonts w:ascii="Arial" w:hAnsi="Arial" w:cs="Arial"/>
          <w:sz w:val="18"/>
          <w:szCs w:val="18"/>
        </w:rPr>
      </w:pPr>
      <w:r w:rsidRPr="003E4947">
        <w:rPr>
          <w:rFonts w:ascii="Arial" w:hAnsi="Arial" w:cs="Arial"/>
          <w:sz w:val="18"/>
          <w:szCs w:val="18"/>
        </w:rPr>
        <w:t>AlarmGard Advanced Tube Motor Operation:</w:t>
      </w:r>
      <w:r w:rsidR="00BF5B49" w:rsidRPr="003E4947">
        <w:rPr>
          <w:rFonts w:ascii="Arial" w:hAnsi="Arial" w:cs="Arial"/>
          <w:sz w:val="18"/>
          <w:szCs w:val="18"/>
        </w:rPr>
        <w:t xml:space="preserve"> </w:t>
      </w:r>
    </w:p>
    <w:p w14:paraId="1A9598FA" w14:textId="2A0E55FB" w:rsidR="003E4947" w:rsidRPr="00AB5618" w:rsidRDefault="003F29EB" w:rsidP="003F29EB">
      <w:pPr>
        <w:pStyle w:val="ListParagraph"/>
        <w:numPr>
          <w:ilvl w:val="0"/>
          <w:numId w:val="10"/>
        </w:numPr>
        <w:rPr>
          <w:rFonts w:ascii="Arial" w:hAnsi="Arial" w:cs="Arial"/>
          <w:sz w:val="18"/>
          <w:szCs w:val="18"/>
          <w:highlight w:val="yellow"/>
        </w:rPr>
      </w:pPr>
      <w:r>
        <w:rPr>
          <w:rFonts w:ascii="Arial" w:hAnsi="Arial" w:cs="Arial"/>
          <w:sz w:val="18"/>
          <w:szCs w:val="18"/>
        </w:rPr>
        <w:t xml:space="preserve">       </w:t>
      </w:r>
      <w:r w:rsidR="00BF5B49" w:rsidRPr="003E4947">
        <w:rPr>
          <w:rFonts w:ascii="Arial" w:hAnsi="Arial" w:cs="Arial"/>
          <w:sz w:val="18"/>
          <w:szCs w:val="18"/>
        </w:rPr>
        <w:t xml:space="preserve">UL, cUL listed NEMA 1 enclosure, </w:t>
      </w:r>
      <w:r w:rsidR="00BF5B49" w:rsidRPr="00AB5618">
        <w:rPr>
          <w:rFonts w:ascii="Arial" w:hAnsi="Arial" w:cs="Arial"/>
          <w:sz w:val="18"/>
          <w:szCs w:val="18"/>
          <w:highlight w:val="yellow"/>
        </w:rPr>
        <w:t>[115v/ 60 Hz/</w:t>
      </w:r>
    </w:p>
    <w:p w14:paraId="1D1314B5" w14:textId="5BC47006" w:rsidR="00BF5B49" w:rsidRPr="003E4947" w:rsidRDefault="00BF5B49" w:rsidP="003F29EB">
      <w:pPr>
        <w:pStyle w:val="ListParagraph"/>
        <w:ind w:left="2880"/>
        <w:rPr>
          <w:rFonts w:ascii="Arial" w:hAnsi="Arial" w:cs="Arial"/>
          <w:sz w:val="18"/>
          <w:szCs w:val="18"/>
        </w:rPr>
      </w:pPr>
      <w:r w:rsidRPr="00AB5618">
        <w:rPr>
          <w:rFonts w:ascii="Arial" w:hAnsi="Arial" w:cs="Arial"/>
          <w:sz w:val="18"/>
          <w:szCs w:val="18"/>
          <w:highlight w:val="yellow"/>
        </w:rPr>
        <w:t>single phase service] [230v/ 50 Hz/ single phase service]</w:t>
      </w:r>
      <w:r w:rsidRPr="003E4947">
        <w:rPr>
          <w:rFonts w:ascii="Arial" w:hAnsi="Arial" w:cs="Arial"/>
          <w:sz w:val="18"/>
          <w:szCs w:val="18"/>
        </w:rPr>
        <w:t xml:space="preserve">. Provide a totally enclosed </w:t>
      </w:r>
      <w:r w:rsidR="008E4C3F" w:rsidRPr="003E4947">
        <w:rPr>
          <w:rFonts w:ascii="Arial" w:hAnsi="Arial" w:cs="Arial"/>
          <w:sz w:val="18"/>
          <w:szCs w:val="18"/>
        </w:rPr>
        <w:t>non-ventilated</w:t>
      </w:r>
      <w:r w:rsidRPr="003E4947">
        <w:rPr>
          <w:rFonts w:ascii="Arial" w:hAnsi="Arial" w:cs="Arial"/>
          <w:sz w:val="18"/>
          <w:szCs w:val="18"/>
        </w:rPr>
        <w:t xml:space="preserve"> motor, removable without affecting the setting of limit switches; thermal overload protection, planetary gear reduction, </w:t>
      </w:r>
      <w:r w:rsidR="001D609D">
        <w:rPr>
          <w:rFonts w:ascii="Arial" w:hAnsi="Arial" w:cs="Arial"/>
          <w:sz w:val="18"/>
          <w:szCs w:val="18"/>
        </w:rPr>
        <w:t>electronic limit switch required; transformer with 24v secondary output.</w:t>
      </w:r>
    </w:p>
    <w:p w14:paraId="7A21F5F4" w14:textId="0DB20AE0" w:rsidR="00B73DD3" w:rsidRPr="00BB345C" w:rsidRDefault="003E4947" w:rsidP="003F29EB">
      <w:pPr>
        <w:ind w:left="2880" w:hanging="720"/>
        <w:rPr>
          <w:rFonts w:ascii="Arial" w:hAnsi="Arial" w:cs="Arial"/>
          <w:sz w:val="18"/>
          <w:szCs w:val="18"/>
        </w:rPr>
      </w:pPr>
      <w:r>
        <w:rPr>
          <w:rFonts w:ascii="Arial" w:hAnsi="Arial" w:cs="Arial"/>
          <w:sz w:val="18"/>
          <w:szCs w:val="18"/>
        </w:rPr>
        <w:t>b</w:t>
      </w:r>
      <w:r w:rsidR="00B73DD3" w:rsidRPr="00BB345C">
        <w:rPr>
          <w:rFonts w:ascii="Arial" w:hAnsi="Arial" w:cs="Arial"/>
          <w:sz w:val="18"/>
          <w:szCs w:val="18"/>
        </w:rPr>
        <w:t>.</w:t>
      </w:r>
      <w:r w:rsidR="00B73DD3" w:rsidRPr="00BB345C">
        <w:rPr>
          <w:rFonts w:ascii="Arial" w:hAnsi="Arial" w:cs="Arial"/>
          <w:sz w:val="18"/>
          <w:szCs w:val="18"/>
        </w:rPr>
        <w:tab/>
        <w:t>Provide a failsafe tubular motor operated fire shutter assembly requiring no ancillary or externally mounted release devices, cables, chains, pulleys, reset handles or mechanisms</w:t>
      </w:r>
    </w:p>
    <w:p w14:paraId="03E5802A" w14:textId="01120CF1" w:rsidR="00B73DD3" w:rsidRPr="00BB345C" w:rsidRDefault="003F29EB" w:rsidP="00B73DD3">
      <w:pPr>
        <w:ind w:left="2880" w:hanging="720"/>
        <w:rPr>
          <w:rFonts w:ascii="Arial" w:hAnsi="Arial" w:cs="Arial"/>
          <w:sz w:val="18"/>
          <w:szCs w:val="18"/>
        </w:rPr>
      </w:pPr>
      <w:r>
        <w:rPr>
          <w:rFonts w:ascii="Arial" w:hAnsi="Arial" w:cs="Arial"/>
          <w:sz w:val="18"/>
          <w:szCs w:val="18"/>
        </w:rPr>
        <w:t>c</w:t>
      </w:r>
      <w:r w:rsidR="00B73DD3" w:rsidRPr="00BB345C">
        <w:rPr>
          <w:rFonts w:ascii="Arial" w:hAnsi="Arial" w:cs="Arial"/>
          <w:sz w:val="18"/>
          <w:szCs w:val="18"/>
        </w:rPr>
        <w:t>.</w:t>
      </w:r>
      <w:r w:rsidR="00B73DD3" w:rsidRPr="00BB345C">
        <w:rPr>
          <w:rFonts w:ascii="Arial" w:hAnsi="Arial" w:cs="Arial"/>
          <w:sz w:val="18"/>
          <w:szCs w:val="18"/>
        </w:rPr>
        <w:tab/>
        <w:t>Provide an internal electrical failsafe release device that requires no additional wiring, external cables or mounting locations</w:t>
      </w:r>
    </w:p>
    <w:p w14:paraId="16727BBD" w14:textId="5728219C" w:rsidR="00B73DD3" w:rsidRPr="00BB345C" w:rsidRDefault="003F29EB" w:rsidP="00B73DD3">
      <w:pPr>
        <w:ind w:left="2880" w:hanging="720"/>
        <w:rPr>
          <w:rFonts w:ascii="Arial" w:hAnsi="Arial" w:cs="Arial"/>
          <w:sz w:val="18"/>
          <w:szCs w:val="18"/>
        </w:rPr>
      </w:pPr>
      <w:r>
        <w:rPr>
          <w:rFonts w:ascii="Arial" w:hAnsi="Arial" w:cs="Arial"/>
          <w:sz w:val="18"/>
          <w:szCs w:val="18"/>
        </w:rPr>
        <w:t>d</w:t>
      </w:r>
      <w:r w:rsidR="00B73DD3" w:rsidRPr="00BB345C">
        <w:rPr>
          <w:rFonts w:ascii="Arial" w:hAnsi="Arial" w:cs="Arial"/>
          <w:sz w:val="18"/>
          <w:szCs w:val="18"/>
        </w:rPr>
        <w:t>.</w:t>
      </w:r>
      <w:r w:rsidR="00B73DD3" w:rsidRPr="00BB345C">
        <w:rPr>
          <w:rFonts w:ascii="Arial" w:hAnsi="Arial" w:cs="Arial"/>
          <w:sz w:val="18"/>
          <w:szCs w:val="18"/>
        </w:rPr>
        <w:tab/>
        <w:t>Provide an internal solenoid brake mechanism to hold the door at any position during normal door operation</w:t>
      </w:r>
    </w:p>
    <w:p w14:paraId="4101C924" w14:textId="07DF660E" w:rsidR="00B73DD3" w:rsidRDefault="003F29EB" w:rsidP="00B73DD3">
      <w:pPr>
        <w:ind w:left="2880" w:hanging="720"/>
        <w:rPr>
          <w:rFonts w:ascii="Arial" w:hAnsi="Arial" w:cs="Arial"/>
          <w:sz w:val="18"/>
          <w:szCs w:val="18"/>
        </w:rPr>
      </w:pPr>
      <w:r>
        <w:rPr>
          <w:rFonts w:ascii="Arial" w:hAnsi="Arial" w:cs="Arial"/>
          <w:sz w:val="18"/>
          <w:szCs w:val="18"/>
        </w:rPr>
        <w:lastRenderedPageBreak/>
        <w:t>e</w:t>
      </w:r>
      <w:r w:rsidR="00B73DD3" w:rsidRPr="007F6E93">
        <w:rPr>
          <w:rFonts w:ascii="Arial" w:hAnsi="Arial" w:cs="Arial"/>
          <w:sz w:val="18"/>
          <w:szCs w:val="18"/>
        </w:rPr>
        <w:t>.</w:t>
      </w:r>
      <w:r w:rsidR="00B73DD3" w:rsidRPr="007F6E93">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7C8E4EDA" w14:textId="34BBAF2C" w:rsidR="00B73DD3" w:rsidRPr="00937BBE" w:rsidRDefault="003F29EB" w:rsidP="00B73DD3">
      <w:pPr>
        <w:ind w:left="2880" w:hanging="720"/>
        <w:rPr>
          <w:rFonts w:ascii="Arial" w:hAnsi="Arial" w:cs="Arial"/>
          <w:color w:val="FF0000"/>
          <w:sz w:val="18"/>
          <w:szCs w:val="18"/>
        </w:rPr>
      </w:pPr>
      <w:r>
        <w:rPr>
          <w:rFonts w:ascii="Arial" w:hAnsi="Arial" w:cs="Arial"/>
          <w:sz w:val="18"/>
          <w:szCs w:val="18"/>
        </w:rPr>
        <w:t>f</w:t>
      </w:r>
      <w:r w:rsidR="00B73DD3">
        <w:rPr>
          <w:rFonts w:ascii="Arial" w:hAnsi="Arial" w:cs="Arial"/>
          <w:sz w:val="18"/>
          <w:szCs w:val="18"/>
        </w:rPr>
        <w:t xml:space="preserve">. </w:t>
      </w:r>
      <w:r w:rsidR="00B73DD3">
        <w:rPr>
          <w:rFonts w:ascii="Arial" w:hAnsi="Arial" w:cs="Arial"/>
          <w:sz w:val="18"/>
          <w:szCs w:val="18"/>
        </w:rPr>
        <w:tab/>
      </w:r>
      <w:r w:rsidR="00B73DD3" w:rsidRPr="00937BBE">
        <w:rPr>
          <w:rFonts w:ascii="Arial" w:hAnsi="Arial" w:cs="Arial"/>
          <w:sz w:val="18"/>
          <w:szCs w:val="18"/>
        </w:rPr>
        <w:t xml:space="preserve">Electrically activate door system automatic closure by </w:t>
      </w:r>
      <w:r w:rsidR="00B73DD3" w:rsidRPr="00AB5618">
        <w:rPr>
          <w:rFonts w:ascii="Arial" w:hAnsi="Arial" w:cs="Arial"/>
          <w:sz w:val="18"/>
          <w:szCs w:val="18"/>
          <w:highlight w:val="yellow"/>
        </w:rPr>
        <w:t>[notification from central alarm system] [notification from local detectors] or [power outage] [power outage exceeding 6 hours with controller mounted battery backup system]</w:t>
      </w:r>
    </w:p>
    <w:p w14:paraId="7A740D28" w14:textId="1F3BFA90" w:rsidR="00B73DD3" w:rsidRPr="007F6E93" w:rsidRDefault="003F29EB" w:rsidP="00B73DD3">
      <w:pPr>
        <w:ind w:left="2160"/>
        <w:rPr>
          <w:rFonts w:ascii="Arial" w:hAnsi="Arial" w:cs="Arial"/>
          <w:sz w:val="18"/>
          <w:szCs w:val="18"/>
        </w:rPr>
      </w:pPr>
      <w:r>
        <w:rPr>
          <w:rFonts w:ascii="Arial" w:hAnsi="Arial" w:cs="Arial"/>
          <w:sz w:val="18"/>
          <w:szCs w:val="18"/>
        </w:rPr>
        <w:t>g</w:t>
      </w:r>
      <w:r w:rsidR="00B73DD3" w:rsidRPr="007F6E93">
        <w:rPr>
          <w:rFonts w:ascii="Arial" w:hAnsi="Arial" w:cs="Arial"/>
          <w:sz w:val="18"/>
          <w:szCs w:val="18"/>
        </w:rPr>
        <w:t>.</w:t>
      </w:r>
      <w:r w:rsidR="00B73DD3" w:rsidRPr="007F6E93">
        <w:rPr>
          <w:rFonts w:ascii="Arial" w:hAnsi="Arial" w:cs="Arial"/>
          <w:sz w:val="18"/>
          <w:szCs w:val="18"/>
        </w:rPr>
        <w:tab/>
        <w:t xml:space="preserve">Maintain automatic closure speed at not more than 12” (229 mm) per second </w:t>
      </w:r>
    </w:p>
    <w:p w14:paraId="5129C36C" w14:textId="60427285" w:rsidR="00B73DD3" w:rsidRPr="007F6E93" w:rsidRDefault="003F29EB" w:rsidP="00B73DD3">
      <w:pPr>
        <w:ind w:left="2880" w:hanging="720"/>
        <w:rPr>
          <w:rFonts w:ascii="Arial" w:hAnsi="Arial" w:cs="Arial"/>
          <w:sz w:val="18"/>
          <w:szCs w:val="18"/>
        </w:rPr>
      </w:pPr>
      <w:r>
        <w:rPr>
          <w:rFonts w:ascii="Arial" w:hAnsi="Arial" w:cs="Arial"/>
          <w:sz w:val="18"/>
          <w:szCs w:val="18"/>
        </w:rPr>
        <w:t>h</w:t>
      </w:r>
      <w:r w:rsidR="00B73DD3" w:rsidRPr="007F6E93">
        <w:rPr>
          <w:rFonts w:ascii="Arial" w:hAnsi="Arial" w:cs="Arial"/>
          <w:sz w:val="18"/>
          <w:szCs w:val="18"/>
        </w:rPr>
        <w:t>.</w:t>
      </w:r>
      <w:r w:rsidR="00B73DD3" w:rsidRPr="007F6E93">
        <w:rPr>
          <w:rFonts w:ascii="Arial" w:hAnsi="Arial" w:cs="Arial"/>
          <w:sz w:val="18"/>
          <w:szCs w:val="18"/>
        </w:rPr>
        <w:tab/>
        <w:t>Enable safety edge function during alarm gravity closing while power is present Enable door to rest upon obstruction following this sequence</w:t>
      </w:r>
    </w:p>
    <w:p w14:paraId="4A3AE4DE" w14:textId="6F275791" w:rsidR="00B73DD3" w:rsidRPr="00937BBE" w:rsidRDefault="003F29EB" w:rsidP="00B73DD3">
      <w:pPr>
        <w:ind w:left="2880" w:hanging="720"/>
        <w:rPr>
          <w:rFonts w:ascii="Arial" w:hAnsi="Arial" w:cs="Arial"/>
          <w:sz w:val="18"/>
          <w:szCs w:val="18"/>
        </w:rPr>
      </w:pPr>
      <w:r>
        <w:rPr>
          <w:rFonts w:ascii="Arial" w:hAnsi="Arial" w:cs="Arial"/>
          <w:sz w:val="18"/>
          <w:szCs w:val="18"/>
        </w:rPr>
        <w:t>i</w:t>
      </w:r>
      <w:r w:rsidR="00B73DD3" w:rsidRPr="007F6E93">
        <w:rPr>
          <w:rFonts w:ascii="Arial" w:hAnsi="Arial" w:cs="Arial"/>
          <w:sz w:val="18"/>
          <w:szCs w:val="18"/>
        </w:rPr>
        <w:t>.</w:t>
      </w:r>
      <w:r w:rsidR="00B73DD3" w:rsidRPr="007F6E93">
        <w:rPr>
          <w:rFonts w:ascii="Arial" w:hAnsi="Arial" w:cs="Arial"/>
          <w:sz w:val="18"/>
          <w:szCs w:val="18"/>
        </w:rPr>
        <w:tab/>
        <w:t xml:space="preserve">Electrically reset internal failsafe release device and door operating system upon restoration of electrical power and upon clearing of the alarm signal without </w:t>
      </w:r>
      <w:r w:rsidR="00B73DD3" w:rsidRPr="00937BBE">
        <w:rPr>
          <w:rFonts w:ascii="Arial" w:hAnsi="Arial" w:cs="Arial"/>
          <w:sz w:val="18"/>
          <w:szCs w:val="18"/>
        </w:rPr>
        <w:t>requiring human supervision</w:t>
      </w:r>
    </w:p>
    <w:p w14:paraId="506B024C" w14:textId="5797D525" w:rsidR="00B73DD3" w:rsidRPr="00937BBE" w:rsidRDefault="003F29EB" w:rsidP="003F29EB">
      <w:pPr>
        <w:ind w:left="2880" w:hanging="720"/>
        <w:rPr>
          <w:rFonts w:ascii="Arial" w:hAnsi="Arial" w:cs="Arial"/>
          <w:sz w:val="18"/>
          <w:szCs w:val="18"/>
        </w:rPr>
      </w:pPr>
      <w:r>
        <w:rPr>
          <w:rFonts w:ascii="Arial" w:hAnsi="Arial" w:cs="Arial"/>
          <w:sz w:val="18"/>
          <w:szCs w:val="18"/>
        </w:rPr>
        <w:t>j</w:t>
      </w:r>
      <w:r w:rsidR="00B73DD3" w:rsidRPr="00937BBE">
        <w:rPr>
          <w:rFonts w:ascii="Arial" w:hAnsi="Arial" w:cs="Arial"/>
          <w:sz w:val="18"/>
          <w:szCs w:val="18"/>
        </w:rPr>
        <w:t xml:space="preserve">. </w:t>
      </w:r>
      <w:r w:rsidR="00B73DD3" w:rsidRPr="00937BBE">
        <w:rPr>
          <w:rFonts w:ascii="Arial" w:hAnsi="Arial" w:cs="Arial"/>
          <w:sz w:val="18"/>
          <w:szCs w:val="18"/>
        </w:rPr>
        <w:tab/>
        <w:t>Provide selectable ability for the door system to automatically self-cycle to the fully open position following automatic reset with</w:t>
      </w:r>
      <w:r w:rsidR="00B73DD3">
        <w:rPr>
          <w:rFonts w:ascii="Arial" w:hAnsi="Arial" w:cs="Arial"/>
          <w:sz w:val="18"/>
          <w:szCs w:val="18"/>
        </w:rPr>
        <w:t>out requiring human supervision</w:t>
      </w:r>
    </w:p>
    <w:p w14:paraId="3443FBCC" w14:textId="74AEB02A" w:rsidR="00B73DD3" w:rsidRPr="007F6E93" w:rsidRDefault="003F29EB" w:rsidP="00B73DD3">
      <w:pPr>
        <w:ind w:left="2880" w:hanging="720"/>
        <w:rPr>
          <w:rFonts w:ascii="Arial" w:hAnsi="Arial" w:cs="Arial"/>
          <w:sz w:val="18"/>
          <w:szCs w:val="18"/>
        </w:rPr>
      </w:pPr>
      <w:r>
        <w:rPr>
          <w:rFonts w:ascii="Arial" w:hAnsi="Arial" w:cs="Arial"/>
          <w:sz w:val="18"/>
          <w:szCs w:val="18"/>
        </w:rPr>
        <w:t>k</w:t>
      </w:r>
      <w:r w:rsidR="00B73DD3" w:rsidRPr="007F6E93">
        <w:rPr>
          <w:rFonts w:ascii="Arial" w:hAnsi="Arial" w:cs="Arial"/>
          <w:sz w:val="18"/>
          <w:szCs w:val="18"/>
        </w:rPr>
        <w:t>.</w:t>
      </w:r>
      <w:r w:rsidR="00B73DD3" w:rsidRPr="007F6E93">
        <w:rPr>
          <w:rFonts w:ascii="Arial" w:hAnsi="Arial" w:cs="Arial"/>
          <w:sz w:val="18"/>
          <w:szCs w:val="18"/>
        </w:rPr>
        <w:tab/>
        <w:t>Ensure that manual resetting of spring tension, release devices, linkages or mechanical dropouts will not be required</w:t>
      </w:r>
    </w:p>
    <w:p w14:paraId="2F1F80F3" w14:textId="2F10E105" w:rsidR="00B73DD3" w:rsidRPr="007F6E93" w:rsidRDefault="003F29EB" w:rsidP="00B73DD3">
      <w:pPr>
        <w:ind w:left="2880" w:hanging="720"/>
        <w:rPr>
          <w:rFonts w:ascii="Arial" w:hAnsi="Arial" w:cs="Arial"/>
          <w:sz w:val="18"/>
          <w:szCs w:val="18"/>
        </w:rPr>
      </w:pPr>
      <w:r>
        <w:rPr>
          <w:rFonts w:ascii="Arial" w:hAnsi="Arial" w:cs="Arial"/>
          <w:sz w:val="18"/>
          <w:szCs w:val="18"/>
        </w:rPr>
        <w:t>l</w:t>
      </w:r>
      <w:r w:rsidR="00B73DD3" w:rsidRPr="007F6E93">
        <w:rPr>
          <w:rFonts w:ascii="Arial" w:hAnsi="Arial" w:cs="Arial"/>
          <w:sz w:val="18"/>
          <w:szCs w:val="18"/>
        </w:rPr>
        <w:t>.</w:t>
      </w:r>
      <w:r w:rsidR="00B73DD3" w:rsidRPr="007F6E93">
        <w:rPr>
          <w:rFonts w:ascii="Arial" w:hAnsi="Arial" w:cs="Arial"/>
          <w:sz w:val="18"/>
          <w:szCs w:val="18"/>
        </w:rPr>
        <w:tab/>
        <w:t>Notify electrical contractor to mount control station(s) and supply the appropriate disconnect switch, all conduit and wiring per the door system wiring instructions</w:t>
      </w:r>
    </w:p>
    <w:p w14:paraId="66A2BAD3" w14:textId="389B3136" w:rsidR="00B73DD3" w:rsidRPr="007F6E93" w:rsidRDefault="003F29EB" w:rsidP="00B73DD3">
      <w:pPr>
        <w:ind w:left="2880" w:hanging="720"/>
        <w:rPr>
          <w:rFonts w:ascii="Arial" w:hAnsi="Arial" w:cs="Arial"/>
          <w:sz w:val="18"/>
          <w:szCs w:val="18"/>
        </w:rPr>
      </w:pPr>
      <w:r>
        <w:rPr>
          <w:rFonts w:ascii="Arial" w:hAnsi="Arial" w:cs="Arial"/>
          <w:sz w:val="18"/>
          <w:szCs w:val="18"/>
        </w:rPr>
        <w:t>m</w:t>
      </w:r>
      <w:r w:rsidR="00B73DD3" w:rsidRPr="007F6E93">
        <w:rPr>
          <w:rFonts w:ascii="Arial" w:hAnsi="Arial" w:cs="Arial"/>
          <w:sz w:val="18"/>
          <w:szCs w:val="18"/>
        </w:rPr>
        <w:t>.</w:t>
      </w:r>
      <w:r w:rsidR="00B73DD3" w:rsidRPr="007F6E93">
        <w:rPr>
          <w:rFonts w:ascii="Arial" w:hAnsi="Arial" w:cs="Arial"/>
          <w:sz w:val="18"/>
          <w:szCs w:val="18"/>
        </w:rPr>
        <w:tab/>
        <w:t>Drop test and reset door system twice by all means of activation and comply fully with NFPA 80 Section 5</w:t>
      </w:r>
    </w:p>
    <w:p w14:paraId="158F1E47" w14:textId="77777777" w:rsidR="007F6E93" w:rsidRPr="000E2E59" w:rsidRDefault="007F6E93" w:rsidP="007F6E93">
      <w:pPr>
        <w:rPr>
          <w:rFonts w:ascii="Arial" w:hAnsi="Arial" w:cs="Arial"/>
          <w:color w:val="C00000"/>
          <w:sz w:val="16"/>
          <w:szCs w:val="16"/>
        </w:rPr>
      </w:pPr>
    </w:p>
    <w:p w14:paraId="63A3FEDB" w14:textId="77777777" w:rsidR="007F6E93" w:rsidRPr="003F29EB" w:rsidRDefault="007F6E93" w:rsidP="007F6E93">
      <w:pPr>
        <w:rPr>
          <w:rFonts w:ascii="Arial" w:hAnsi="Arial" w:cs="Arial"/>
          <w:sz w:val="18"/>
          <w:szCs w:val="18"/>
        </w:rPr>
      </w:pPr>
    </w:p>
    <w:p w14:paraId="0611E269" w14:textId="7727924F" w:rsidR="003F29EB" w:rsidRPr="003F29EB" w:rsidRDefault="007F6E93" w:rsidP="003F29EB">
      <w:pPr>
        <w:pStyle w:val="ListParagraph"/>
        <w:numPr>
          <w:ilvl w:val="0"/>
          <w:numId w:val="7"/>
        </w:numPr>
        <w:rPr>
          <w:rFonts w:ascii="Arial" w:hAnsi="Arial" w:cs="Arial"/>
          <w:b/>
          <w:sz w:val="18"/>
          <w:szCs w:val="18"/>
        </w:rPr>
      </w:pPr>
      <w:r w:rsidRPr="003F29EB">
        <w:rPr>
          <w:rFonts w:ascii="Arial" w:hAnsi="Arial" w:cs="Arial"/>
          <w:sz w:val="18"/>
          <w:szCs w:val="18"/>
        </w:rPr>
        <w:t xml:space="preserve">AlarmGard Advanced </w:t>
      </w:r>
      <w:r w:rsidR="00BF5B49" w:rsidRPr="003F29EB">
        <w:rPr>
          <w:rFonts w:ascii="Arial" w:hAnsi="Arial" w:cs="Arial"/>
          <w:sz w:val="18"/>
          <w:szCs w:val="18"/>
        </w:rPr>
        <w:t>Chassis</w:t>
      </w:r>
      <w:r w:rsidR="00B73DD3" w:rsidRPr="003F29EB">
        <w:rPr>
          <w:rFonts w:ascii="Arial" w:hAnsi="Arial" w:cs="Arial"/>
          <w:sz w:val="18"/>
          <w:szCs w:val="18"/>
        </w:rPr>
        <w:t xml:space="preserve"> Style</w:t>
      </w:r>
      <w:r w:rsidRPr="003F29EB">
        <w:rPr>
          <w:rFonts w:ascii="Arial" w:hAnsi="Arial" w:cs="Arial"/>
          <w:sz w:val="18"/>
          <w:szCs w:val="18"/>
        </w:rPr>
        <w:t xml:space="preserve"> Motor Operation:</w:t>
      </w:r>
      <w:r w:rsidRPr="003F29EB">
        <w:rPr>
          <w:rFonts w:ascii="Arial" w:hAnsi="Arial" w:cs="Arial"/>
          <w:b/>
          <w:sz w:val="18"/>
          <w:szCs w:val="18"/>
        </w:rPr>
        <w:t xml:space="preserve"> </w:t>
      </w:r>
    </w:p>
    <w:p w14:paraId="141E138E" w14:textId="3F4DE628" w:rsidR="007F6E93" w:rsidRPr="003F29EB" w:rsidRDefault="003F29EB" w:rsidP="003F29EB">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F6E93" w:rsidRPr="003F29EB">
        <w:rPr>
          <w:rFonts w:ascii="Arial" w:hAnsi="Arial" w:cs="Arial"/>
          <w:sz w:val="18"/>
          <w:szCs w:val="18"/>
        </w:rPr>
        <w:t xml:space="preserve">UL, cUL listed NEMA 1 enclosure, horsepower as recommended by manufacturer, </w:t>
      </w:r>
      <w:r w:rsidR="007F6E93" w:rsidRPr="00AB5618">
        <w:rPr>
          <w:rFonts w:ascii="Arial" w:hAnsi="Arial" w:cs="Arial"/>
          <w:sz w:val="18"/>
          <w:szCs w:val="18"/>
          <w:highlight w:val="yellow"/>
        </w:rPr>
        <w:t>[115v single] [230v single] [208/230v three] [460v three]</w:t>
      </w:r>
      <w:r w:rsidR="007F6E93" w:rsidRPr="003F29EB">
        <w:rPr>
          <w:rFonts w:ascii="Arial" w:hAnsi="Arial" w:cs="Arial"/>
          <w:sz w:val="18"/>
          <w:szCs w:val="18"/>
        </w:rPr>
        <w:t xml:space="preserve"> phase service. Provide a totally enclosed </w:t>
      </w:r>
      <w:r w:rsidRPr="003F29EB">
        <w:rPr>
          <w:rFonts w:ascii="Arial" w:hAnsi="Arial" w:cs="Arial"/>
          <w:sz w:val="18"/>
          <w:szCs w:val="18"/>
        </w:rPr>
        <w:t>non-ventilated</w:t>
      </w:r>
      <w:r w:rsidR="007F6E93" w:rsidRPr="003F29EB">
        <w:rPr>
          <w:rFonts w:ascii="Arial" w:hAnsi="Arial" w:cs="Arial"/>
          <w:sz w:val="18"/>
          <w:szCs w:val="18"/>
        </w:rPr>
        <w:t xml:space="preserve">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60E0EAE7" w14:textId="43176919" w:rsidR="007F6E93" w:rsidRPr="003F29EB" w:rsidRDefault="003F29EB" w:rsidP="000E2E59">
      <w:pPr>
        <w:ind w:left="2880" w:hanging="720"/>
        <w:rPr>
          <w:rFonts w:ascii="Arial" w:hAnsi="Arial" w:cs="Arial"/>
          <w:sz w:val="18"/>
          <w:szCs w:val="18"/>
        </w:rPr>
      </w:pPr>
      <w:r>
        <w:rPr>
          <w:rFonts w:ascii="Arial" w:hAnsi="Arial" w:cs="Arial"/>
          <w:sz w:val="18"/>
          <w:szCs w:val="18"/>
        </w:rPr>
        <w:t>b</w:t>
      </w:r>
      <w:r w:rsidR="007F6E93" w:rsidRPr="003F29EB">
        <w:rPr>
          <w:rFonts w:ascii="Arial" w:hAnsi="Arial" w:cs="Arial"/>
          <w:sz w:val="18"/>
          <w:szCs w:val="18"/>
        </w:rPr>
        <w:t>.</w:t>
      </w:r>
      <w:r w:rsidR="007F6E93" w:rsidRPr="003F29EB">
        <w:rPr>
          <w:rFonts w:ascii="Arial" w:hAnsi="Arial" w:cs="Arial"/>
          <w:sz w:val="18"/>
          <w:szCs w:val="18"/>
        </w:rPr>
        <w:tab/>
        <w:t>Provide a failsafe motor operated door assembly requiring no ancillary or externally mounted release devices, cables, chains, pulleys, reset handles or mechanisms</w:t>
      </w:r>
    </w:p>
    <w:p w14:paraId="2FA0823A" w14:textId="0D76E223" w:rsidR="007F6E93" w:rsidRPr="003F29EB" w:rsidRDefault="003F29EB" w:rsidP="000E2E59">
      <w:pPr>
        <w:ind w:left="2880" w:hanging="720"/>
        <w:rPr>
          <w:rFonts w:ascii="Arial" w:hAnsi="Arial" w:cs="Arial"/>
          <w:sz w:val="18"/>
          <w:szCs w:val="18"/>
        </w:rPr>
      </w:pPr>
      <w:r>
        <w:rPr>
          <w:rFonts w:ascii="Arial" w:hAnsi="Arial" w:cs="Arial"/>
          <w:sz w:val="18"/>
          <w:szCs w:val="18"/>
        </w:rPr>
        <w:t>c</w:t>
      </w:r>
      <w:r w:rsidR="007F6E93" w:rsidRPr="003F29EB">
        <w:rPr>
          <w:rFonts w:ascii="Arial" w:hAnsi="Arial" w:cs="Arial"/>
          <w:sz w:val="18"/>
          <w:szCs w:val="18"/>
        </w:rPr>
        <w:t>.</w:t>
      </w:r>
      <w:r w:rsidR="007F6E93" w:rsidRPr="003F29EB">
        <w:rPr>
          <w:rFonts w:ascii="Arial" w:hAnsi="Arial" w:cs="Arial"/>
          <w:sz w:val="18"/>
          <w:szCs w:val="18"/>
        </w:rPr>
        <w:tab/>
        <w:t>Provide an internal electrical failsafe release device that requires no additional wiring, external cables or mounting locations</w:t>
      </w:r>
    </w:p>
    <w:p w14:paraId="3BB0AA89" w14:textId="0F4F0A22" w:rsidR="007F6E93" w:rsidRPr="003F29EB" w:rsidRDefault="003F29EB" w:rsidP="000E2E59">
      <w:pPr>
        <w:ind w:left="2880" w:hanging="720"/>
        <w:rPr>
          <w:rFonts w:ascii="Arial" w:hAnsi="Arial" w:cs="Arial"/>
          <w:sz w:val="18"/>
          <w:szCs w:val="18"/>
        </w:rPr>
      </w:pPr>
      <w:r>
        <w:rPr>
          <w:rFonts w:ascii="Arial" w:hAnsi="Arial" w:cs="Arial"/>
          <w:sz w:val="18"/>
          <w:szCs w:val="18"/>
        </w:rPr>
        <w:t>d</w:t>
      </w:r>
      <w:r w:rsidR="007F6E93" w:rsidRPr="003F29EB">
        <w:rPr>
          <w:rFonts w:ascii="Arial" w:hAnsi="Arial" w:cs="Arial"/>
          <w:sz w:val="18"/>
          <w:szCs w:val="18"/>
        </w:rPr>
        <w:t>.</w:t>
      </w:r>
      <w:r w:rsidR="007F6E93" w:rsidRPr="003F29EB">
        <w:rPr>
          <w:rFonts w:ascii="Arial" w:hAnsi="Arial" w:cs="Arial"/>
          <w:sz w:val="18"/>
          <w:szCs w:val="18"/>
        </w:rPr>
        <w:tab/>
        <w:t>Provide an internal solenoid brake mechanism to hold the door at any position during normal door operation</w:t>
      </w:r>
    </w:p>
    <w:p w14:paraId="038B1DD8" w14:textId="69617941" w:rsidR="007F6E93" w:rsidRPr="003F29EB" w:rsidRDefault="003F29EB" w:rsidP="000E2E59">
      <w:pPr>
        <w:ind w:left="2880" w:hanging="720"/>
        <w:rPr>
          <w:rFonts w:ascii="Arial" w:hAnsi="Arial" w:cs="Arial"/>
          <w:sz w:val="18"/>
          <w:szCs w:val="18"/>
        </w:rPr>
      </w:pPr>
      <w:r>
        <w:rPr>
          <w:rFonts w:ascii="Arial" w:hAnsi="Arial" w:cs="Arial"/>
          <w:sz w:val="18"/>
          <w:szCs w:val="18"/>
        </w:rPr>
        <w:t>e</w:t>
      </w:r>
      <w:r w:rsidR="007F6E93" w:rsidRPr="003F29EB">
        <w:rPr>
          <w:rFonts w:ascii="Arial" w:hAnsi="Arial" w:cs="Arial"/>
          <w:sz w:val="18"/>
          <w:szCs w:val="18"/>
        </w:rPr>
        <w:t>.</w:t>
      </w:r>
      <w:r w:rsidR="007F6E93" w:rsidRPr="003F29EB">
        <w:rPr>
          <w:rFonts w:ascii="Arial" w:hAnsi="Arial" w:cs="Arial"/>
          <w:sz w:val="18"/>
          <w:szCs w:val="18"/>
        </w:rPr>
        <w:tab/>
        <w:t xml:space="preserve">Provide logic for </w:t>
      </w:r>
      <w:r w:rsidR="007F6E93" w:rsidRPr="00AB5618">
        <w:rPr>
          <w:rFonts w:ascii="Arial" w:hAnsi="Arial" w:cs="Arial"/>
          <w:sz w:val="18"/>
          <w:szCs w:val="18"/>
          <w:highlight w:val="yellow"/>
        </w:rPr>
        <w:t>[1] [2] [3]</w:t>
      </w:r>
      <w:r w:rsidR="007F6E93" w:rsidRPr="003F29EB">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0B04934E" w14:textId="35F2D808" w:rsidR="007F6E93" w:rsidRPr="003F29EB" w:rsidRDefault="003F29EB" w:rsidP="000E2E59">
      <w:pPr>
        <w:ind w:left="2880" w:hanging="720"/>
        <w:rPr>
          <w:rFonts w:ascii="Arial" w:hAnsi="Arial" w:cs="Arial"/>
          <w:sz w:val="18"/>
          <w:szCs w:val="18"/>
        </w:rPr>
      </w:pPr>
      <w:r>
        <w:rPr>
          <w:rFonts w:ascii="Arial" w:hAnsi="Arial" w:cs="Arial"/>
          <w:sz w:val="18"/>
          <w:szCs w:val="18"/>
        </w:rPr>
        <w:t>f</w:t>
      </w:r>
      <w:r w:rsidR="007F6E93" w:rsidRPr="003F29EB">
        <w:rPr>
          <w:rFonts w:ascii="Arial" w:hAnsi="Arial" w:cs="Arial"/>
          <w:sz w:val="18"/>
          <w:szCs w:val="18"/>
        </w:rPr>
        <w:t>.</w:t>
      </w:r>
      <w:r w:rsidR="007F6E93" w:rsidRPr="003F29EB">
        <w:rPr>
          <w:rFonts w:ascii="Arial" w:hAnsi="Arial" w:cs="Arial"/>
          <w:sz w:val="18"/>
          <w:szCs w:val="18"/>
        </w:rPr>
        <w:tab/>
        <w:t xml:space="preserve">Electrically activate door system automatic closure </w:t>
      </w:r>
      <w:r w:rsidR="007F6E93" w:rsidRPr="00AB5618">
        <w:rPr>
          <w:rFonts w:ascii="Arial" w:hAnsi="Arial" w:cs="Arial"/>
          <w:sz w:val="18"/>
          <w:szCs w:val="18"/>
          <w:highlight w:val="yellow"/>
        </w:rPr>
        <w:t>by [notification from central alarm system] [notification from local detectors] or [power outage] [power outage exceeding 6 hours with R-BBU battery backup system]</w:t>
      </w:r>
    </w:p>
    <w:p w14:paraId="4993D4C7" w14:textId="57E5FB31" w:rsidR="007F6E93" w:rsidRPr="003F29EB" w:rsidRDefault="003F29EB" w:rsidP="000E2E59">
      <w:pPr>
        <w:ind w:left="2160"/>
        <w:rPr>
          <w:rFonts w:ascii="Arial" w:hAnsi="Arial" w:cs="Arial"/>
          <w:sz w:val="18"/>
          <w:szCs w:val="18"/>
        </w:rPr>
      </w:pPr>
      <w:r>
        <w:rPr>
          <w:rFonts w:ascii="Arial" w:hAnsi="Arial" w:cs="Arial"/>
          <w:sz w:val="18"/>
          <w:szCs w:val="18"/>
        </w:rPr>
        <w:t>g</w:t>
      </w:r>
      <w:r w:rsidR="007F6E93" w:rsidRPr="003F29EB">
        <w:rPr>
          <w:rFonts w:ascii="Arial" w:hAnsi="Arial" w:cs="Arial"/>
          <w:sz w:val="18"/>
          <w:szCs w:val="18"/>
        </w:rPr>
        <w:t>.</w:t>
      </w:r>
      <w:r w:rsidR="007F6E93" w:rsidRPr="003F29EB">
        <w:rPr>
          <w:rFonts w:ascii="Arial" w:hAnsi="Arial" w:cs="Arial"/>
          <w:sz w:val="18"/>
          <w:szCs w:val="18"/>
        </w:rPr>
        <w:tab/>
        <w:t>Provide an automatic alarm closure selectable time delay of zero or ten seconds</w:t>
      </w:r>
    </w:p>
    <w:p w14:paraId="4756AE09" w14:textId="06E99F7E" w:rsidR="007F6E93" w:rsidRPr="003F29EB" w:rsidRDefault="003F29EB" w:rsidP="000E2E59">
      <w:pPr>
        <w:ind w:left="2880" w:hanging="720"/>
        <w:rPr>
          <w:rFonts w:ascii="Arial" w:hAnsi="Arial" w:cs="Arial"/>
          <w:sz w:val="18"/>
          <w:szCs w:val="18"/>
        </w:rPr>
      </w:pPr>
      <w:r>
        <w:rPr>
          <w:rFonts w:ascii="Arial" w:hAnsi="Arial" w:cs="Arial"/>
          <w:sz w:val="18"/>
          <w:szCs w:val="18"/>
        </w:rPr>
        <w:t>h</w:t>
      </w:r>
      <w:r w:rsidR="007F6E93" w:rsidRPr="003F29EB">
        <w:rPr>
          <w:rFonts w:ascii="Arial" w:hAnsi="Arial" w:cs="Arial"/>
          <w:sz w:val="18"/>
          <w:szCs w:val="18"/>
        </w:rPr>
        <w:t>.</w:t>
      </w:r>
      <w:r w:rsidR="007F6E93" w:rsidRPr="003F29EB">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635F5DA5" w14:textId="2C50BA03" w:rsidR="007F6E93" w:rsidRPr="003F29EB" w:rsidRDefault="003F29EB" w:rsidP="000E2E59">
      <w:pPr>
        <w:ind w:left="2160"/>
        <w:rPr>
          <w:rFonts w:ascii="Arial" w:hAnsi="Arial" w:cs="Arial"/>
          <w:sz w:val="18"/>
          <w:szCs w:val="18"/>
        </w:rPr>
      </w:pPr>
      <w:r>
        <w:rPr>
          <w:rFonts w:ascii="Arial" w:hAnsi="Arial" w:cs="Arial"/>
          <w:sz w:val="18"/>
          <w:szCs w:val="18"/>
        </w:rPr>
        <w:t>i</w:t>
      </w:r>
      <w:r w:rsidR="007F6E93" w:rsidRPr="003F29EB">
        <w:rPr>
          <w:rFonts w:ascii="Arial" w:hAnsi="Arial" w:cs="Arial"/>
          <w:sz w:val="18"/>
          <w:szCs w:val="18"/>
        </w:rPr>
        <w:t>.</w:t>
      </w:r>
      <w:r w:rsidR="007F6E93" w:rsidRPr="003F29EB">
        <w:rPr>
          <w:rFonts w:ascii="Arial" w:hAnsi="Arial" w:cs="Arial"/>
          <w:sz w:val="18"/>
          <w:szCs w:val="18"/>
        </w:rPr>
        <w:tab/>
        <w:t>Maintain automatic closure speed at not more than 9” (229 mm) per second</w:t>
      </w:r>
    </w:p>
    <w:p w14:paraId="5C985CA1" w14:textId="12042D84" w:rsidR="007F6E93" w:rsidRPr="003F29EB" w:rsidRDefault="003F29EB" w:rsidP="000E2E59">
      <w:pPr>
        <w:ind w:left="2880" w:hanging="720"/>
        <w:rPr>
          <w:rFonts w:ascii="Arial" w:hAnsi="Arial" w:cs="Arial"/>
          <w:sz w:val="18"/>
          <w:szCs w:val="18"/>
        </w:rPr>
      </w:pPr>
      <w:r>
        <w:rPr>
          <w:rFonts w:ascii="Arial" w:hAnsi="Arial" w:cs="Arial"/>
          <w:sz w:val="18"/>
          <w:szCs w:val="18"/>
        </w:rPr>
        <w:t>j</w:t>
      </w:r>
      <w:r w:rsidR="007F6E93" w:rsidRPr="003F29EB">
        <w:rPr>
          <w:rFonts w:ascii="Arial" w:hAnsi="Arial" w:cs="Arial"/>
          <w:sz w:val="18"/>
          <w:szCs w:val="18"/>
        </w:rPr>
        <w:t>.</w:t>
      </w:r>
      <w:r w:rsidR="007F6E93" w:rsidRPr="003F29EB">
        <w:rPr>
          <w:rFonts w:ascii="Arial" w:hAnsi="Arial" w:cs="Arial"/>
          <w:sz w:val="18"/>
          <w:szCs w:val="18"/>
        </w:rPr>
        <w:tab/>
        <w:t xml:space="preserve">Enable safety edge function during alarm </w:t>
      </w:r>
      <w:r w:rsidR="00814D4B" w:rsidRPr="003F29EB">
        <w:rPr>
          <w:rFonts w:ascii="Arial" w:hAnsi="Arial" w:cs="Arial"/>
          <w:sz w:val="18"/>
          <w:szCs w:val="18"/>
        </w:rPr>
        <w:t>c</w:t>
      </w:r>
      <w:r w:rsidR="007F6E93" w:rsidRPr="003F29EB">
        <w:rPr>
          <w:rFonts w:ascii="Arial" w:hAnsi="Arial" w:cs="Arial"/>
          <w:sz w:val="18"/>
          <w:szCs w:val="18"/>
        </w:rPr>
        <w:t xml:space="preserve">losing while power is present for </w:t>
      </w:r>
      <w:r w:rsidR="007F6E93" w:rsidRPr="00AB5618">
        <w:rPr>
          <w:rFonts w:ascii="Arial" w:hAnsi="Arial" w:cs="Arial"/>
          <w:sz w:val="18"/>
          <w:szCs w:val="18"/>
          <w:highlight w:val="yellow"/>
        </w:rPr>
        <w:t>[0] [1] [3] cycle[s]</w:t>
      </w:r>
      <w:r w:rsidR="007F6E93" w:rsidRPr="003F29EB">
        <w:rPr>
          <w:rFonts w:ascii="Arial" w:hAnsi="Arial" w:cs="Arial"/>
          <w:sz w:val="18"/>
          <w:szCs w:val="18"/>
        </w:rPr>
        <w:t>. Enable door to rest upon obstruction following this sequence</w:t>
      </w:r>
    </w:p>
    <w:p w14:paraId="5C267696" w14:textId="1835F468" w:rsidR="007F6E93" w:rsidRPr="003F29EB" w:rsidRDefault="003F29EB" w:rsidP="000E2E59">
      <w:pPr>
        <w:ind w:left="2880" w:hanging="720"/>
        <w:rPr>
          <w:rFonts w:ascii="Arial" w:hAnsi="Arial" w:cs="Arial"/>
          <w:sz w:val="18"/>
          <w:szCs w:val="18"/>
        </w:rPr>
      </w:pPr>
      <w:r>
        <w:rPr>
          <w:rFonts w:ascii="Arial" w:hAnsi="Arial" w:cs="Arial"/>
          <w:sz w:val="18"/>
          <w:szCs w:val="18"/>
        </w:rPr>
        <w:t>k</w:t>
      </w:r>
      <w:r w:rsidR="007F6E93" w:rsidRPr="003F29EB">
        <w:rPr>
          <w:rFonts w:ascii="Arial" w:hAnsi="Arial" w:cs="Arial"/>
          <w:sz w:val="18"/>
          <w:szCs w:val="18"/>
        </w:rPr>
        <w:t>.</w:t>
      </w:r>
      <w:r w:rsidR="007F6E93" w:rsidRPr="003F29EB">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14:paraId="4AA03A20" w14:textId="0ECA1F94" w:rsidR="007F6E93" w:rsidRPr="003F29EB" w:rsidRDefault="003F29EB" w:rsidP="000E2E59">
      <w:pPr>
        <w:ind w:left="2880" w:hanging="720"/>
        <w:rPr>
          <w:rFonts w:ascii="Arial" w:hAnsi="Arial" w:cs="Arial"/>
          <w:sz w:val="18"/>
          <w:szCs w:val="18"/>
        </w:rPr>
      </w:pPr>
      <w:r>
        <w:rPr>
          <w:rFonts w:ascii="Arial" w:hAnsi="Arial" w:cs="Arial"/>
          <w:sz w:val="18"/>
          <w:szCs w:val="18"/>
        </w:rPr>
        <w:t>l</w:t>
      </w:r>
      <w:r w:rsidR="007F6E93" w:rsidRPr="003F29EB">
        <w:rPr>
          <w:rFonts w:ascii="Arial" w:hAnsi="Arial" w:cs="Arial"/>
          <w:sz w:val="18"/>
          <w:szCs w:val="18"/>
        </w:rPr>
        <w:t>.</w:t>
      </w:r>
      <w:r w:rsidR="007F6E93" w:rsidRPr="003F29EB">
        <w:rPr>
          <w:rFonts w:ascii="Arial" w:hAnsi="Arial" w:cs="Arial"/>
          <w:sz w:val="18"/>
          <w:szCs w:val="18"/>
        </w:rPr>
        <w:tab/>
        <w:t>Provide selectable ability for the door system to automatically self-cycle to the fully open position following automatic reset without requiring human supervision</w:t>
      </w:r>
    </w:p>
    <w:p w14:paraId="7FE2AB19" w14:textId="1A1677B3" w:rsidR="007F6E93" w:rsidRPr="003F29EB" w:rsidRDefault="003F29EB" w:rsidP="000E2E59">
      <w:pPr>
        <w:ind w:left="2160"/>
        <w:rPr>
          <w:rFonts w:ascii="Arial" w:hAnsi="Arial" w:cs="Arial"/>
          <w:sz w:val="18"/>
          <w:szCs w:val="18"/>
        </w:rPr>
      </w:pPr>
      <w:r>
        <w:rPr>
          <w:rFonts w:ascii="Arial" w:hAnsi="Arial" w:cs="Arial"/>
          <w:sz w:val="18"/>
          <w:szCs w:val="18"/>
        </w:rPr>
        <w:t>m</w:t>
      </w:r>
      <w:r w:rsidR="007F6E93" w:rsidRPr="003F29EB">
        <w:rPr>
          <w:rFonts w:ascii="Arial" w:hAnsi="Arial" w:cs="Arial"/>
          <w:sz w:val="18"/>
          <w:szCs w:val="18"/>
        </w:rPr>
        <w:t>.</w:t>
      </w:r>
      <w:r w:rsidR="007F6E93" w:rsidRPr="003F29EB">
        <w:rPr>
          <w:rFonts w:ascii="Arial" w:hAnsi="Arial" w:cs="Arial"/>
          <w:sz w:val="18"/>
          <w:szCs w:val="18"/>
        </w:rPr>
        <w:tab/>
        <w:t>Provide an integral, non-resettable cycle counter</w:t>
      </w:r>
    </w:p>
    <w:p w14:paraId="35CAD73E" w14:textId="3220350D" w:rsidR="007F6E93" w:rsidRPr="007F6E93" w:rsidRDefault="003F29EB" w:rsidP="000E2E59">
      <w:pPr>
        <w:ind w:left="2880" w:hanging="720"/>
        <w:rPr>
          <w:rFonts w:ascii="Arial" w:hAnsi="Arial" w:cs="Arial"/>
          <w:sz w:val="18"/>
          <w:szCs w:val="18"/>
        </w:rPr>
      </w:pPr>
      <w:r>
        <w:rPr>
          <w:rFonts w:ascii="Arial" w:hAnsi="Arial" w:cs="Arial"/>
          <w:sz w:val="18"/>
          <w:szCs w:val="18"/>
        </w:rPr>
        <w:t>n</w:t>
      </w:r>
      <w:r w:rsidR="007F6E93" w:rsidRPr="003F29EB">
        <w:rPr>
          <w:rFonts w:ascii="Arial" w:hAnsi="Arial" w:cs="Arial"/>
          <w:sz w:val="18"/>
          <w:szCs w:val="18"/>
        </w:rPr>
        <w:t>.</w:t>
      </w:r>
      <w:r w:rsidR="007F6E93" w:rsidRPr="003F29EB">
        <w:rPr>
          <w:rFonts w:ascii="Arial" w:hAnsi="Arial" w:cs="Arial"/>
          <w:sz w:val="18"/>
          <w:szCs w:val="18"/>
        </w:rPr>
        <w:tab/>
        <w:t xml:space="preserve">Ensure that manual resetting of spring tension, release devices, linkages or </w:t>
      </w:r>
      <w:r w:rsidR="007F6E93" w:rsidRPr="007F6E93">
        <w:rPr>
          <w:rFonts w:ascii="Arial" w:hAnsi="Arial" w:cs="Arial"/>
          <w:sz w:val="18"/>
          <w:szCs w:val="18"/>
        </w:rPr>
        <w:t>mechanical dropouts will not be required</w:t>
      </w:r>
    </w:p>
    <w:p w14:paraId="41B0346C" w14:textId="4EFBA192" w:rsidR="007F6E93" w:rsidRPr="007F6E93" w:rsidRDefault="003F29EB" w:rsidP="000E2E59">
      <w:pPr>
        <w:ind w:left="2880" w:hanging="720"/>
        <w:rPr>
          <w:rFonts w:ascii="Arial" w:hAnsi="Arial" w:cs="Arial"/>
          <w:sz w:val="18"/>
          <w:szCs w:val="18"/>
        </w:rPr>
      </w:pPr>
      <w:r>
        <w:rPr>
          <w:rFonts w:ascii="Arial" w:hAnsi="Arial" w:cs="Arial"/>
          <w:sz w:val="18"/>
          <w:szCs w:val="18"/>
        </w:rPr>
        <w:t>o</w:t>
      </w:r>
      <w:r w:rsidR="007F6E93" w:rsidRPr="007F6E93">
        <w:rPr>
          <w:rFonts w:ascii="Arial" w:hAnsi="Arial" w:cs="Arial"/>
          <w:sz w:val="18"/>
          <w:szCs w:val="18"/>
        </w:rPr>
        <w:t>.</w:t>
      </w:r>
      <w:r w:rsidR="007F6E93" w:rsidRPr="007F6E93">
        <w:rPr>
          <w:rFonts w:ascii="Arial" w:hAnsi="Arial" w:cs="Arial"/>
          <w:sz w:val="18"/>
          <w:szCs w:val="18"/>
        </w:rPr>
        <w:tab/>
        <w:t>Provide minimum #50 roller chain for drive connection from motor drive assembly to the door drive shaft</w:t>
      </w:r>
    </w:p>
    <w:p w14:paraId="1FD7F757" w14:textId="40567A7B" w:rsidR="007F6E93" w:rsidRPr="007F6E93" w:rsidRDefault="003F29EB" w:rsidP="000E2E59">
      <w:pPr>
        <w:ind w:left="2160"/>
        <w:rPr>
          <w:rFonts w:ascii="Arial" w:hAnsi="Arial" w:cs="Arial"/>
          <w:sz w:val="18"/>
          <w:szCs w:val="18"/>
        </w:rPr>
      </w:pPr>
      <w:r>
        <w:rPr>
          <w:rFonts w:ascii="Arial" w:hAnsi="Arial" w:cs="Arial"/>
          <w:sz w:val="18"/>
          <w:szCs w:val="18"/>
        </w:rPr>
        <w:t>p</w:t>
      </w:r>
      <w:r w:rsidR="007F6E93" w:rsidRPr="007F6E93">
        <w:rPr>
          <w:rFonts w:ascii="Arial" w:hAnsi="Arial" w:cs="Arial"/>
          <w:sz w:val="18"/>
          <w:szCs w:val="18"/>
        </w:rPr>
        <w:t>.</w:t>
      </w:r>
      <w:r w:rsidR="007F6E93" w:rsidRPr="007F6E93">
        <w:rPr>
          <w:rFonts w:ascii="Arial" w:hAnsi="Arial" w:cs="Arial"/>
          <w:sz w:val="18"/>
          <w:szCs w:val="18"/>
        </w:rPr>
        <w:tab/>
        <w:t>Install system only with manufacturer supplied or specified fasteners</w:t>
      </w:r>
    </w:p>
    <w:p w14:paraId="3B3891DB" w14:textId="53610930" w:rsidR="007F6E93" w:rsidRPr="007F6E93" w:rsidRDefault="003F29EB" w:rsidP="000E2E59">
      <w:pPr>
        <w:ind w:left="2880" w:hanging="720"/>
        <w:rPr>
          <w:rFonts w:ascii="Arial" w:hAnsi="Arial" w:cs="Arial"/>
          <w:sz w:val="18"/>
          <w:szCs w:val="18"/>
        </w:rPr>
      </w:pPr>
      <w:r>
        <w:rPr>
          <w:rFonts w:ascii="Arial" w:hAnsi="Arial" w:cs="Arial"/>
          <w:sz w:val="18"/>
          <w:szCs w:val="18"/>
        </w:rPr>
        <w:lastRenderedPageBreak/>
        <w:t>q</w:t>
      </w:r>
      <w:r w:rsidR="007F6E93" w:rsidRPr="007F6E93">
        <w:rPr>
          <w:rFonts w:ascii="Arial" w:hAnsi="Arial" w:cs="Arial"/>
          <w:sz w:val="18"/>
          <w:szCs w:val="18"/>
        </w:rPr>
        <w:t>.</w:t>
      </w:r>
      <w:r w:rsidR="007F6E93" w:rsidRPr="007F6E93">
        <w:rPr>
          <w:rFonts w:ascii="Arial" w:hAnsi="Arial" w:cs="Arial"/>
          <w:sz w:val="18"/>
          <w:szCs w:val="18"/>
        </w:rPr>
        <w:tab/>
        <w:t>Notify electrical contractor to mount control station(s) and supply the appropriate disconnect switch, all conduit and wiring per the door system wiring instructions</w:t>
      </w:r>
    </w:p>
    <w:p w14:paraId="351BA0C0" w14:textId="14596B37" w:rsidR="007F6E93" w:rsidRPr="007F6E93" w:rsidRDefault="003F29EB" w:rsidP="007F421F">
      <w:pPr>
        <w:ind w:left="2880" w:hanging="720"/>
        <w:rPr>
          <w:rFonts w:ascii="Arial" w:hAnsi="Arial" w:cs="Arial"/>
          <w:sz w:val="18"/>
          <w:szCs w:val="18"/>
        </w:rPr>
      </w:pPr>
      <w:r>
        <w:rPr>
          <w:rFonts w:ascii="Arial" w:hAnsi="Arial" w:cs="Arial"/>
          <w:sz w:val="18"/>
          <w:szCs w:val="18"/>
        </w:rPr>
        <w:t>r</w:t>
      </w:r>
      <w:r w:rsidR="007F6E93" w:rsidRPr="007F6E93">
        <w:rPr>
          <w:rFonts w:ascii="Arial" w:hAnsi="Arial" w:cs="Arial"/>
          <w:sz w:val="18"/>
          <w:szCs w:val="18"/>
        </w:rPr>
        <w:t>.</w:t>
      </w:r>
      <w:r w:rsidR="007F6E93" w:rsidRPr="007F6E93">
        <w:rPr>
          <w:rFonts w:ascii="Arial" w:hAnsi="Arial" w:cs="Arial"/>
          <w:sz w:val="18"/>
          <w:szCs w:val="18"/>
        </w:rPr>
        <w:tab/>
        <w:t>Drop test and reset door system twice by all means of activation and comply fully with NFPA 80 Section 5</w:t>
      </w:r>
    </w:p>
    <w:p w14:paraId="1020BEE9" w14:textId="77777777" w:rsidR="007F6E93" w:rsidRPr="007F6E93" w:rsidRDefault="000E2E59" w:rsidP="007F6E93">
      <w:pPr>
        <w:rPr>
          <w:rFonts w:ascii="Arial" w:hAnsi="Arial" w:cs="Arial"/>
          <w:sz w:val="18"/>
          <w:szCs w:val="18"/>
        </w:rPr>
      </w:pPr>
      <w:r>
        <w:rPr>
          <w:rFonts w:ascii="Arial" w:hAnsi="Arial" w:cs="Arial"/>
          <w:sz w:val="18"/>
          <w:szCs w:val="18"/>
        </w:rPr>
        <w:tab/>
      </w:r>
    </w:p>
    <w:p w14:paraId="53489EF3" w14:textId="77777777" w:rsidR="007F6E93" w:rsidRPr="007F421F" w:rsidRDefault="007F6E93" w:rsidP="007F6E93">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Select the FireGard fire door motor operator system if the fire door system is intended to be activated by fusible link, is not used in areas of high human traffic, may or may not be electrically notified by a fire alarm control panel/ local detectors, and is desired to close at a safe and controlled rate of descent.</w:t>
      </w:r>
    </w:p>
    <w:p w14:paraId="2406B3DC" w14:textId="77777777" w:rsidR="007F6E93" w:rsidRPr="007F6E93" w:rsidRDefault="007F6E93" w:rsidP="007F6E93">
      <w:pPr>
        <w:rPr>
          <w:rFonts w:ascii="Arial" w:hAnsi="Arial" w:cs="Arial"/>
          <w:sz w:val="18"/>
          <w:szCs w:val="18"/>
        </w:rPr>
      </w:pPr>
    </w:p>
    <w:p w14:paraId="62E750D3" w14:textId="5F14AC4E" w:rsidR="007F421F" w:rsidRPr="007F421F" w:rsidRDefault="007F6E93" w:rsidP="007F421F">
      <w:pPr>
        <w:pStyle w:val="ListParagraph"/>
        <w:numPr>
          <w:ilvl w:val="0"/>
          <w:numId w:val="7"/>
        </w:numPr>
        <w:rPr>
          <w:rFonts w:ascii="Arial" w:hAnsi="Arial" w:cs="Arial"/>
          <w:b/>
          <w:sz w:val="18"/>
          <w:szCs w:val="18"/>
        </w:rPr>
      </w:pPr>
      <w:r w:rsidRPr="007F421F">
        <w:rPr>
          <w:rFonts w:ascii="Arial" w:hAnsi="Arial" w:cs="Arial"/>
          <w:sz w:val="18"/>
          <w:szCs w:val="18"/>
        </w:rPr>
        <w:t>FireGard</w:t>
      </w:r>
      <w:r w:rsidRPr="007F421F">
        <w:rPr>
          <w:rFonts w:ascii="Arial" w:hAnsi="Arial" w:cs="Arial"/>
          <w:sz w:val="18"/>
          <w:szCs w:val="18"/>
          <w:vertAlign w:val="superscript"/>
        </w:rPr>
        <w:t>™</w:t>
      </w:r>
      <w:r w:rsidRPr="007F421F">
        <w:rPr>
          <w:rFonts w:ascii="Arial" w:hAnsi="Arial" w:cs="Arial"/>
          <w:sz w:val="18"/>
          <w:szCs w:val="18"/>
        </w:rPr>
        <w:t xml:space="preserve"> Fire Door Motor Operation:</w:t>
      </w:r>
      <w:r w:rsidRPr="007F421F">
        <w:rPr>
          <w:rFonts w:ascii="Arial" w:hAnsi="Arial" w:cs="Arial"/>
          <w:b/>
          <w:sz w:val="18"/>
          <w:szCs w:val="18"/>
        </w:rPr>
        <w:t xml:space="preserve"> </w:t>
      </w:r>
    </w:p>
    <w:p w14:paraId="302EC1C2" w14:textId="2F49A24B" w:rsidR="007F6E93" w:rsidRPr="007F421F" w:rsidRDefault="007F6E93" w:rsidP="007F421F">
      <w:pPr>
        <w:pStyle w:val="ListParagraph"/>
        <w:numPr>
          <w:ilvl w:val="0"/>
          <w:numId w:val="11"/>
        </w:numPr>
        <w:ind w:left="2880" w:hanging="720"/>
        <w:rPr>
          <w:rFonts w:ascii="Arial" w:hAnsi="Arial" w:cs="Arial"/>
          <w:sz w:val="18"/>
          <w:szCs w:val="18"/>
        </w:rPr>
      </w:pPr>
      <w:r w:rsidRPr="007F421F">
        <w:rPr>
          <w:rFonts w:ascii="Arial" w:hAnsi="Arial" w:cs="Arial"/>
          <w:sz w:val="18"/>
          <w:szCs w:val="18"/>
        </w:rPr>
        <w:t xml:space="preserve">UL listed NEMA 1 enclosure, horsepower as recommended by manufacturer, </w:t>
      </w:r>
      <w:r w:rsidRPr="00AB5618">
        <w:rPr>
          <w:rFonts w:ascii="Arial" w:hAnsi="Arial" w:cs="Arial"/>
          <w:sz w:val="18"/>
          <w:szCs w:val="18"/>
          <w:highlight w:val="yellow"/>
        </w:rPr>
        <w:t>[115v single] [230v single] [208/230v three] [460v three]</w:t>
      </w:r>
      <w:r w:rsidRPr="007F421F">
        <w:rPr>
          <w:rFonts w:ascii="Arial" w:hAnsi="Arial" w:cs="Arial"/>
          <w:sz w:val="18"/>
          <w:szCs w:val="18"/>
        </w:rPr>
        <w:t xml:space="preserve"> phase service. Provide a totally enclosed </w:t>
      </w:r>
      <w:r w:rsidR="007F421F" w:rsidRPr="007F421F">
        <w:rPr>
          <w:rFonts w:ascii="Arial" w:hAnsi="Arial" w:cs="Arial"/>
          <w:sz w:val="18"/>
          <w:szCs w:val="18"/>
        </w:rPr>
        <w:t>non-ventilated</w:t>
      </w:r>
      <w:r w:rsidRPr="007F421F">
        <w:rPr>
          <w:rFonts w:ascii="Arial" w:hAnsi="Arial" w:cs="Arial"/>
          <w:sz w:val="18"/>
          <w:szCs w:val="18"/>
        </w:rPr>
        <w:t xml:space="preserve"> motor, removable without affecting the setting of limit switches; thermal overload protection, planetary gear reduction, adjustable rotary limit switch mechanism and a transformer with 24v secondary output. All internal electrical components are to be prewired to terminal block</w:t>
      </w:r>
      <w:r w:rsidR="007F421F">
        <w:rPr>
          <w:rFonts w:ascii="Arial" w:hAnsi="Arial" w:cs="Arial"/>
          <w:sz w:val="18"/>
          <w:szCs w:val="18"/>
        </w:rPr>
        <w:t>s</w:t>
      </w:r>
    </w:p>
    <w:p w14:paraId="0CCC0A38" w14:textId="625A28BE" w:rsidR="007F6E93" w:rsidRPr="007F421F" w:rsidRDefault="007F421F" w:rsidP="000E2E59">
      <w:pPr>
        <w:ind w:left="2880" w:hanging="720"/>
        <w:rPr>
          <w:rFonts w:ascii="Arial" w:hAnsi="Arial" w:cs="Arial"/>
          <w:sz w:val="18"/>
          <w:szCs w:val="18"/>
        </w:rPr>
      </w:pPr>
      <w:r>
        <w:rPr>
          <w:rFonts w:ascii="Arial" w:hAnsi="Arial" w:cs="Arial"/>
          <w:sz w:val="18"/>
          <w:szCs w:val="18"/>
        </w:rPr>
        <w:t>b</w:t>
      </w:r>
      <w:r w:rsidR="007F6E93" w:rsidRPr="007F421F">
        <w:rPr>
          <w:rFonts w:ascii="Arial" w:hAnsi="Arial" w:cs="Arial"/>
          <w:sz w:val="18"/>
          <w:szCs w:val="18"/>
        </w:rPr>
        <w:t>.</w:t>
      </w:r>
      <w:r w:rsidR="007F6E93" w:rsidRPr="007F421F">
        <w:rPr>
          <w:rFonts w:ascii="Arial" w:hAnsi="Arial" w:cs="Arial"/>
          <w:sz w:val="18"/>
          <w:szCs w:val="18"/>
        </w:rPr>
        <w:tab/>
        <w:t xml:space="preserve">Provide an internal solenoid brake mechanism to hold the door at any position during normal door operation </w:t>
      </w:r>
    </w:p>
    <w:p w14:paraId="0AB0B88D" w14:textId="409EE90E" w:rsidR="007F6E93" w:rsidRPr="007F421F" w:rsidRDefault="007F421F" w:rsidP="000E2E59">
      <w:pPr>
        <w:ind w:left="2880" w:hanging="720"/>
        <w:rPr>
          <w:rFonts w:ascii="Arial" w:hAnsi="Arial" w:cs="Arial"/>
          <w:sz w:val="18"/>
          <w:szCs w:val="18"/>
        </w:rPr>
      </w:pPr>
      <w:r>
        <w:rPr>
          <w:rFonts w:ascii="Arial" w:hAnsi="Arial" w:cs="Arial"/>
          <w:sz w:val="18"/>
          <w:szCs w:val="18"/>
        </w:rPr>
        <w:t>c</w:t>
      </w:r>
      <w:r w:rsidR="007F6E93" w:rsidRPr="007F421F">
        <w:rPr>
          <w:rFonts w:ascii="Arial" w:hAnsi="Arial" w:cs="Arial"/>
          <w:sz w:val="18"/>
          <w:szCs w:val="18"/>
        </w:rPr>
        <w:t>.</w:t>
      </w:r>
      <w:r w:rsidR="007F6E93" w:rsidRPr="007F421F">
        <w:rPr>
          <w:rFonts w:ascii="Arial" w:hAnsi="Arial" w:cs="Arial"/>
          <w:sz w:val="18"/>
          <w:szCs w:val="18"/>
        </w:rPr>
        <w:tab/>
        <w:t xml:space="preserve">Equip operator with an emergency manual chain hoist assembly that provides emergency operation during non-alarm power failure </w:t>
      </w:r>
    </w:p>
    <w:p w14:paraId="38A4A129" w14:textId="5DBEDE6F" w:rsidR="007F6E93" w:rsidRPr="007F421F" w:rsidRDefault="007F421F" w:rsidP="000E2E59">
      <w:pPr>
        <w:ind w:left="2880" w:hanging="720"/>
        <w:rPr>
          <w:rFonts w:ascii="Arial" w:hAnsi="Arial" w:cs="Arial"/>
          <w:sz w:val="18"/>
          <w:szCs w:val="18"/>
        </w:rPr>
      </w:pPr>
      <w:r>
        <w:rPr>
          <w:rFonts w:ascii="Arial" w:hAnsi="Arial" w:cs="Arial"/>
          <w:sz w:val="18"/>
          <w:szCs w:val="18"/>
        </w:rPr>
        <w:t>d</w:t>
      </w:r>
      <w:r w:rsidR="007F6E93" w:rsidRPr="007F421F">
        <w:rPr>
          <w:rFonts w:ascii="Arial" w:hAnsi="Arial" w:cs="Arial"/>
          <w:sz w:val="18"/>
          <w:szCs w:val="18"/>
        </w:rPr>
        <w:t>.</w:t>
      </w:r>
      <w:r w:rsidR="007F6E93" w:rsidRPr="007F421F">
        <w:rPr>
          <w:rFonts w:ascii="Arial" w:hAnsi="Arial" w:cs="Arial"/>
          <w:sz w:val="18"/>
          <w:szCs w:val="18"/>
        </w:rPr>
        <w:tab/>
        <w:t xml:space="preserve">Activate automatic closure by </w:t>
      </w:r>
      <w:r w:rsidR="007F6E93" w:rsidRPr="00AB5618">
        <w:rPr>
          <w:rFonts w:ascii="Arial" w:hAnsi="Arial" w:cs="Arial"/>
          <w:sz w:val="18"/>
          <w:szCs w:val="18"/>
          <w:highlight w:val="yellow"/>
        </w:rPr>
        <w:t>[separation of a fusible link][activation of a failsafe release device] by [notification from central alarm system] [notification from local detectors] or [power outage] [power outage exceeding 6 hours with a battery backup system]</w:t>
      </w:r>
      <w:r w:rsidR="007F6E93" w:rsidRPr="007F421F">
        <w:rPr>
          <w:rFonts w:ascii="Arial" w:hAnsi="Arial" w:cs="Arial"/>
          <w:sz w:val="18"/>
          <w:szCs w:val="18"/>
        </w:rPr>
        <w:t xml:space="preserve"> </w:t>
      </w:r>
    </w:p>
    <w:p w14:paraId="1EC7749E" w14:textId="7FCA8AB2" w:rsidR="007F6E93" w:rsidRPr="007F421F" w:rsidRDefault="007F421F" w:rsidP="000E2E59">
      <w:pPr>
        <w:ind w:left="2160"/>
        <w:rPr>
          <w:rFonts w:ascii="Arial" w:hAnsi="Arial" w:cs="Arial"/>
          <w:sz w:val="18"/>
          <w:szCs w:val="18"/>
        </w:rPr>
      </w:pPr>
      <w:r>
        <w:rPr>
          <w:rFonts w:ascii="Arial" w:hAnsi="Arial" w:cs="Arial"/>
          <w:sz w:val="18"/>
          <w:szCs w:val="18"/>
        </w:rPr>
        <w:t>e</w:t>
      </w:r>
      <w:r w:rsidR="007F6E93" w:rsidRPr="007F421F">
        <w:rPr>
          <w:rFonts w:ascii="Arial" w:hAnsi="Arial" w:cs="Arial"/>
          <w:sz w:val="18"/>
          <w:szCs w:val="18"/>
        </w:rPr>
        <w:t>.</w:t>
      </w:r>
      <w:r w:rsidR="007F6E93" w:rsidRPr="007F421F">
        <w:rPr>
          <w:rFonts w:ascii="Arial" w:hAnsi="Arial" w:cs="Arial"/>
          <w:sz w:val="18"/>
          <w:szCs w:val="18"/>
        </w:rPr>
        <w:tab/>
        <w:t>Delay automatic closure for no more than ten seconds when electrically notified</w:t>
      </w:r>
    </w:p>
    <w:p w14:paraId="64D19941" w14:textId="3177DBD8" w:rsidR="007F6E93" w:rsidRPr="007F6E93" w:rsidRDefault="007F421F" w:rsidP="000E2E59">
      <w:pPr>
        <w:ind w:left="2880" w:hanging="720"/>
        <w:rPr>
          <w:rFonts w:ascii="Arial" w:hAnsi="Arial" w:cs="Arial"/>
          <w:sz w:val="18"/>
          <w:szCs w:val="18"/>
        </w:rPr>
      </w:pPr>
      <w:r>
        <w:rPr>
          <w:rFonts w:ascii="Arial" w:hAnsi="Arial" w:cs="Arial"/>
          <w:sz w:val="18"/>
          <w:szCs w:val="18"/>
        </w:rPr>
        <w:t>f</w:t>
      </w:r>
      <w:r w:rsidR="007F6E93" w:rsidRPr="007F421F">
        <w:rPr>
          <w:rFonts w:ascii="Arial" w:hAnsi="Arial" w:cs="Arial"/>
          <w:sz w:val="18"/>
          <w:szCs w:val="18"/>
        </w:rPr>
        <w:t>.</w:t>
      </w:r>
      <w:r w:rsidR="007F6E93" w:rsidRPr="007F421F">
        <w:rPr>
          <w:rFonts w:ascii="Arial" w:hAnsi="Arial" w:cs="Arial"/>
          <w:sz w:val="18"/>
          <w:szCs w:val="18"/>
        </w:rPr>
        <w:tab/>
        <w:t xml:space="preserve">Control automatic closure speed with a variable rate centrifugal </w:t>
      </w:r>
      <w:r w:rsidR="007F6E93" w:rsidRPr="007F6E93">
        <w:rPr>
          <w:rFonts w:ascii="Arial" w:hAnsi="Arial" w:cs="Arial"/>
          <w:sz w:val="18"/>
          <w:szCs w:val="18"/>
        </w:rPr>
        <w:t>governor without the use of electrical pulsation, oscillation type or constant rate viscosity governors</w:t>
      </w:r>
    </w:p>
    <w:p w14:paraId="57F133DE" w14:textId="664A39C7" w:rsidR="007F6E93" w:rsidRPr="007F6E93" w:rsidRDefault="007F421F" w:rsidP="000E2E59">
      <w:pPr>
        <w:ind w:left="2160"/>
        <w:rPr>
          <w:rFonts w:ascii="Arial" w:hAnsi="Arial" w:cs="Arial"/>
          <w:sz w:val="18"/>
          <w:szCs w:val="18"/>
        </w:rPr>
      </w:pPr>
      <w:r>
        <w:rPr>
          <w:rFonts w:ascii="Arial" w:hAnsi="Arial" w:cs="Arial"/>
          <w:sz w:val="18"/>
          <w:szCs w:val="18"/>
        </w:rPr>
        <w:t>g</w:t>
      </w:r>
      <w:r w:rsidR="007F6E93" w:rsidRPr="007F6E93">
        <w:rPr>
          <w:rFonts w:ascii="Arial" w:hAnsi="Arial" w:cs="Arial"/>
          <w:sz w:val="18"/>
          <w:szCs w:val="18"/>
        </w:rPr>
        <w:t>.</w:t>
      </w:r>
      <w:r w:rsidR="007F6E93" w:rsidRPr="007F6E93">
        <w:rPr>
          <w:rFonts w:ascii="Arial" w:hAnsi="Arial" w:cs="Arial"/>
          <w:sz w:val="18"/>
          <w:szCs w:val="18"/>
        </w:rPr>
        <w:tab/>
        <w:t xml:space="preserve">Maintain automatic closure speed at an average of 12” (304mm) per second </w:t>
      </w:r>
    </w:p>
    <w:p w14:paraId="5B5FC302" w14:textId="7797CBEB" w:rsidR="007F6E93" w:rsidRPr="007F6E93" w:rsidRDefault="007F421F" w:rsidP="000E2E59">
      <w:pPr>
        <w:ind w:left="2880" w:hanging="720"/>
        <w:rPr>
          <w:rFonts w:ascii="Arial" w:hAnsi="Arial" w:cs="Arial"/>
          <w:sz w:val="18"/>
          <w:szCs w:val="18"/>
        </w:rPr>
      </w:pPr>
      <w:r>
        <w:rPr>
          <w:rFonts w:ascii="Arial" w:hAnsi="Arial" w:cs="Arial"/>
          <w:sz w:val="18"/>
          <w:szCs w:val="18"/>
        </w:rPr>
        <w:t>h</w:t>
      </w:r>
      <w:r w:rsidR="007F6E93" w:rsidRPr="007F6E93">
        <w:rPr>
          <w:rFonts w:ascii="Arial" w:hAnsi="Arial" w:cs="Arial"/>
          <w:sz w:val="18"/>
          <w:szCs w:val="18"/>
        </w:rPr>
        <w:t>.</w:t>
      </w:r>
      <w:r w:rsidR="007F6E93" w:rsidRPr="007F6E93">
        <w:rPr>
          <w:rFonts w:ascii="Arial" w:hAnsi="Arial" w:cs="Arial"/>
          <w:sz w:val="18"/>
          <w:szCs w:val="18"/>
        </w:rPr>
        <w:tab/>
        <w:t>Ensure that electrical sensing edge and push button control station are inoperable during automatic closure</w:t>
      </w:r>
    </w:p>
    <w:p w14:paraId="03C90B22" w14:textId="0F45DE15" w:rsidR="007F6E93" w:rsidRPr="007F6E93" w:rsidRDefault="007F421F" w:rsidP="000E2E59">
      <w:pPr>
        <w:ind w:left="2880" w:hanging="720"/>
        <w:rPr>
          <w:rFonts w:ascii="Arial" w:hAnsi="Arial" w:cs="Arial"/>
          <w:sz w:val="18"/>
          <w:szCs w:val="18"/>
        </w:rPr>
      </w:pPr>
      <w:r>
        <w:rPr>
          <w:rFonts w:ascii="Arial" w:hAnsi="Arial" w:cs="Arial"/>
          <w:sz w:val="18"/>
          <w:szCs w:val="18"/>
        </w:rPr>
        <w:t>i</w:t>
      </w:r>
      <w:r w:rsidR="007F6E93" w:rsidRPr="007F6E93">
        <w:rPr>
          <w:rFonts w:ascii="Arial" w:hAnsi="Arial" w:cs="Arial"/>
          <w:sz w:val="18"/>
          <w:szCs w:val="18"/>
        </w:rPr>
        <w:t>.</w:t>
      </w:r>
      <w:r w:rsidR="007F6E93" w:rsidRPr="007F6E93">
        <w:rPr>
          <w:rFonts w:ascii="Arial" w:hAnsi="Arial" w:cs="Arial"/>
          <w:sz w:val="18"/>
          <w:szCs w:val="18"/>
        </w:rPr>
        <w:tab/>
        <w:t xml:space="preserve">Reset door system by reconnecting fusible links or by re-engaging failsafe release </w:t>
      </w:r>
      <w:r w:rsidR="007F6E93" w:rsidRPr="007F421F">
        <w:rPr>
          <w:rFonts w:ascii="Arial" w:hAnsi="Arial" w:cs="Arial"/>
          <w:sz w:val="18"/>
          <w:szCs w:val="18"/>
        </w:rPr>
        <w:t xml:space="preserve">device </w:t>
      </w:r>
      <w:r w:rsidR="007F6E93" w:rsidRPr="00AB5618">
        <w:rPr>
          <w:rFonts w:ascii="Arial" w:hAnsi="Arial" w:cs="Arial"/>
          <w:sz w:val="18"/>
          <w:szCs w:val="18"/>
          <w:highlight w:val="yellow"/>
        </w:rPr>
        <w:t>[from floor level]</w:t>
      </w:r>
    </w:p>
    <w:p w14:paraId="52BCBDF0" w14:textId="7F0C1D81" w:rsidR="007F6E93" w:rsidRPr="007F6E93" w:rsidRDefault="007F421F" w:rsidP="000E2E59">
      <w:pPr>
        <w:ind w:left="2880" w:hanging="720"/>
        <w:rPr>
          <w:rFonts w:ascii="Arial" w:hAnsi="Arial" w:cs="Arial"/>
          <w:sz w:val="18"/>
          <w:szCs w:val="18"/>
        </w:rPr>
      </w:pPr>
      <w:r>
        <w:rPr>
          <w:rFonts w:ascii="Arial" w:hAnsi="Arial" w:cs="Arial"/>
          <w:sz w:val="18"/>
          <w:szCs w:val="18"/>
        </w:rPr>
        <w:t>j</w:t>
      </w:r>
      <w:r w:rsidR="007F6E93" w:rsidRPr="007F6E93">
        <w:rPr>
          <w:rFonts w:ascii="Arial" w:hAnsi="Arial" w:cs="Arial"/>
          <w:sz w:val="18"/>
          <w:szCs w:val="18"/>
        </w:rPr>
        <w:t>.</w:t>
      </w:r>
      <w:r w:rsidR="007F6E93" w:rsidRPr="007F6E93">
        <w:rPr>
          <w:rFonts w:ascii="Arial" w:hAnsi="Arial" w:cs="Arial"/>
          <w:sz w:val="18"/>
          <w:szCs w:val="18"/>
        </w:rPr>
        <w:tab/>
        <w:t>Provide minimum #50 roller chain for drive connection from operator output shaft to the door drive shaft</w:t>
      </w:r>
    </w:p>
    <w:p w14:paraId="2DCF8EEF" w14:textId="149203CB" w:rsidR="007F6E93" w:rsidRPr="007F6E93" w:rsidRDefault="007F421F" w:rsidP="000E2E59">
      <w:pPr>
        <w:ind w:left="2880" w:hanging="720"/>
        <w:rPr>
          <w:rFonts w:ascii="Arial" w:hAnsi="Arial" w:cs="Arial"/>
          <w:sz w:val="18"/>
          <w:szCs w:val="18"/>
        </w:rPr>
      </w:pPr>
      <w:r>
        <w:rPr>
          <w:rFonts w:ascii="Arial" w:hAnsi="Arial" w:cs="Arial"/>
          <w:sz w:val="18"/>
          <w:szCs w:val="18"/>
        </w:rPr>
        <w:t>k</w:t>
      </w:r>
      <w:r w:rsidR="007F6E93" w:rsidRPr="007F6E93">
        <w:rPr>
          <w:rFonts w:ascii="Arial" w:hAnsi="Arial" w:cs="Arial"/>
          <w:sz w:val="18"/>
          <w:szCs w:val="18"/>
        </w:rPr>
        <w:t>.</w:t>
      </w:r>
      <w:r w:rsidR="007F6E93" w:rsidRPr="007F6E93">
        <w:rPr>
          <w:rFonts w:ascii="Arial" w:hAnsi="Arial" w:cs="Arial"/>
          <w:sz w:val="18"/>
          <w:szCs w:val="18"/>
        </w:rPr>
        <w:tab/>
        <w:t>Ensure that manual resetting of spring tension or mechanical dropouts will not be required</w:t>
      </w:r>
    </w:p>
    <w:p w14:paraId="0EAB2C23" w14:textId="133477DA" w:rsidR="007F6E93" w:rsidRPr="007F6E93" w:rsidRDefault="007F421F" w:rsidP="000E2E59">
      <w:pPr>
        <w:ind w:left="2160"/>
        <w:rPr>
          <w:rFonts w:ascii="Arial" w:hAnsi="Arial" w:cs="Arial"/>
          <w:sz w:val="18"/>
          <w:szCs w:val="18"/>
        </w:rPr>
      </w:pPr>
      <w:r>
        <w:rPr>
          <w:rFonts w:ascii="Arial" w:hAnsi="Arial" w:cs="Arial"/>
          <w:sz w:val="18"/>
          <w:szCs w:val="18"/>
        </w:rPr>
        <w:t>l</w:t>
      </w:r>
      <w:r w:rsidR="007F6E93" w:rsidRPr="007F6E93">
        <w:rPr>
          <w:rFonts w:ascii="Arial" w:hAnsi="Arial" w:cs="Arial"/>
          <w:sz w:val="18"/>
          <w:szCs w:val="18"/>
        </w:rPr>
        <w:t>.</w:t>
      </w:r>
      <w:r w:rsidR="007F6E93" w:rsidRPr="007F6E93">
        <w:rPr>
          <w:rFonts w:ascii="Arial" w:hAnsi="Arial" w:cs="Arial"/>
          <w:sz w:val="18"/>
          <w:szCs w:val="18"/>
        </w:rPr>
        <w:tab/>
        <w:t>Install system only with manufacturer supplied or specified fasteners</w:t>
      </w:r>
    </w:p>
    <w:p w14:paraId="57C8EEDD" w14:textId="516578DA" w:rsidR="007F6E93" w:rsidRPr="007F6E93" w:rsidRDefault="007F421F" w:rsidP="000E2E59">
      <w:pPr>
        <w:ind w:left="2880" w:hanging="720"/>
        <w:rPr>
          <w:rFonts w:ascii="Arial" w:hAnsi="Arial" w:cs="Arial"/>
          <w:sz w:val="18"/>
          <w:szCs w:val="18"/>
        </w:rPr>
      </w:pPr>
      <w:r>
        <w:rPr>
          <w:rFonts w:ascii="Arial" w:hAnsi="Arial" w:cs="Arial"/>
          <w:sz w:val="18"/>
          <w:szCs w:val="18"/>
        </w:rPr>
        <w:t>m</w:t>
      </w:r>
      <w:r w:rsidR="007F6E93" w:rsidRPr="007F6E93">
        <w:rPr>
          <w:rFonts w:ascii="Arial" w:hAnsi="Arial" w:cs="Arial"/>
          <w:sz w:val="18"/>
          <w:szCs w:val="18"/>
        </w:rPr>
        <w:t>.</w:t>
      </w:r>
      <w:r w:rsidR="007F6E93" w:rsidRPr="007F6E93">
        <w:rPr>
          <w:rFonts w:ascii="Arial" w:hAnsi="Arial" w:cs="Arial"/>
          <w:sz w:val="18"/>
          <w:szCs w:val="18"/>
        </w:rPr>
        <w:tab/>
        <w:t>Notify electrical contractor to mount the control station(s) and supply the appropriate disconnect switch, all conduit and wiring per the door system wiring instructions</w:t>
      </w:r>
    </w:p>
    <w:p w14:paraId="52807E4F" w14:textId="174DCBCC" w:rsidR="007F6E93" w:rsidRPr="007F6E93" w:rsidRDefault="007F421F" w:rsidP="000E2E59">
      <w:pPr>
        <w:ind w:left="2880" w:hanging="720"/>
        <w:rPr>
          <w:rFonts w:ascii="Arial" w:hAnsi="Arial" w:cs="Arial"/>
          <w:sz w:val="18"/>
          <w:szCs w:val="18"/>
        </w:rPr>
      </w:pPr>
      <w:r>
        <w:rPr>
          <w:rFonts w:ascii="Arial" w:hAnsi="Arial" w:cs="Arial"/>
          <w:sz w:val="18"/>
          <w:szCs w:val="18"/>
        </w:rPr>
        <w:t>n</w:t>
      </w:r>
      <w:r w:rsidR="007F6E93" w:rsidRPr="007F6E93">
        <w:rPr>
          <w:rFonts w:ascii="Arial" w:hAnsi="Arial" w:cs="Arial"/>
          <w:sz w:val="18"/>
          <w:szCs w:val="18"/>
        </w:rPr>
        <w:t>.</w:t>
      </w:r>
      <w:r w:rsidR="007F6E93" w:rsidRPr="007F6E93">
        <w:rPr>
          <w:rFonts w:ascii="Arial" w:hAnsi="Arial" w:cs="Arial"/>
          <w:sz w:val="18"/>
          <w:szCs w:val="18"/>
        </w:rPr>
        <w:tab/>
        <w:t>Drop test and reset door system twice by all means of activation and comply fully with NFPA 80 Section 5</w:t>
      </w:r>
    </w:p>
    <w:p w14:paraId="267A775D" w14:textId="77777777" w:rsidR="007F6E93" w:rsidRPr="007F6E93" w:rsidRDefault="007F6E93" w:rsidP="007F6E93">
      <w:pPr>
        <w:rPr>
          <w:rFonts w:ascii="Arial" w:hAnsi="Arial" w:cs="Arial"/>
          <w:sz w:val="18"/>
          <w:szCs w:val="18"/>
        </w:rPr>
      </w:pPr>
    </w:p>
    <w:p w14:paraId="1CD4BAAB" w14:textId="457DCE36" w:rsidR="00FA5975" w:rsidRPr="007F421F" w:rsidRDefault="00BF5B49" w:rsidP="00FA5975">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w:t>
      </w:r>
      <w:r w:rsidR="00FA5975" w:rsidRPr="007F421F">
        <w:rPr>
          <w:rFonts w:ascii="Arial" w:hAnsi="Arial" w:cs="Arial"/>
          <w:color w:val="FF0000"/>
          <w:sz w:val="18"/>
          <w:szCs w:val="18"/>
          <w:u w:val="single"/>
        </w:rPr>
        <w:t>For locations requiring 8</w:t>
      </w:r>
      <w:r w:rsidR="007F421F">
        <w:rPr>
          <w:rFonts w:ascii="Arial" w:hAnsi="Arial" w:cs="Arial"/>
          <w:color w:val="FF0000"/>
          <w:sz w:val="18"/>
          <w:szCs w:val="18"/>
          <w:u w:val="single"/>
        </w:rPr>
        <w:t xml:space="preserve"> 1/2</w:t>
      </w:r>
      <w:r w:rsidR="00FA5975" w:rsidRPr="007F421F">
        <w:rPr>
          <w:rFonts w:ascii="Arial" w:hAnsi="Arial" w:cs="Arial"/>
          <w:color w:val="FF0000"/>
          <w:sz w:val="18"/>
          <w:szCs w:val="18"/>
          <w:u w:val="single"/>
        </w:rPr>
        <w:t>” or less headroom</w:t>
      </w:r>
      <w:r w:rsidR="00FA5975" w:rsidRPr="007F421F">
        <w:rPr>
          <w:rFonts w:ascii="Arial" w:hAnsi="Arial" w:cs="Arial"/>
          <w:color w:val="FF0000"/>
          <w:sz w:val="18"/>
          <w:szCs w:val="18"/>
        </w:rPr>
        <w:t xml:space="preserve"> for doors under 36 square feet in opening area, select a FireGard tubular crank operator with an ARD II failsafe release device.</w:t>
      </w:r>
    </w:p>
    <w:p w14:paraId="7351D74A" w14:textId="77777777" w:rsidR="00FA5975" w:rsidRPr="007F421F" w:rsidRDefault="00FA5975" w:rsidP="00FA5975">
      <w:pPr>
        <w:rPr>
          <w:rFonts w:ascii="Arial" w:hAnsi="Arial" w:cs="Arial"/>
          <w:color w:val="FF0000"/>
          <w:sz w:val="18"/>
          <w:szCs w:val="18"/>
        </w:rPr>
      </w:pPr>
    </w:p>
    <w:p w14:paraId="557C0E06" w14:textId="46739E74" w:rsidR="00FA5975" w:rsidRPr="007F421F" w:rsidRDefault="00FA5975" w:rsidP="00FA5975">
      <w:pPr>
        <w:rPr>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w:t>
      </w:r>
      <w:r w:rsidR="00BF5B49" w:rsidRPr="007F421F">
        <w:rPr>
          <w:rFonts w:ascii="Arial" w:hAnsi="Arial" w:cs="Arial"/>
          <w:color w:val="FF0000"/>
          <w:sz w:val="18"/>
          <w:szCs w:val="18"/>
        </w:rPr>
        <w:t>Model building codes mandate electrical notification for S labeled smoke doors. If required, select a</w:t>
      </w:r>
      <w:r w:rsidRPr="007F421F">
        <w:rPr>
          <w:rFonts w:ascii="Arial" w:hAnsi="Arial" w:cs="Arial"/>
          <w:color w:val="FF0000"/>
          <w:sz w:val="18"/>
          <w:szCs w:val="18"/>
        </w:rPr>
        <w:t xml:space="preserve">n </w:t>
      </w:r>
      <w:r w:rsidR="00BF5B49" w:rsidRPr="007F421F">
        <w:rPr>
          <w:rFonts w:ascii="Arial" w:hAnsi="Arial" w:cs="Arial"/>
          <w:color w:val="FF0000"/>
          <w:sz w:val="18"/>
          <w:szCs w:val="18"/>
        </w:rPr>
        <w:t>AlarmGard system or add a</w:t>
      </w:r>
      <w:r w:rsidRPr="007F421F">
        <w:rPr>
          <w:rFonts w:ascii="Arial" w:hAnsi="Arial" w:cs="Arial"/>
          <w:color w:val="FF0000"/>
          <w:sz w:val="18"/>
          <w:szCs w:val="18"/>
        </w:rPr>
        <w:t>n ARD II</w:t>
      </w:r>
      <w:r w:rsidR="00BF5B49" w:rsidRPr="007F421F">
        <w:rPr>
          <w:rFonts w:ascii="Arial" w:hAnsi="Arial" w:cs="Arial"/>
          <w:color w:val="FF0000"/>
          <w:sz w:val="18"/>
          <w:szCs w:val="18"/>
        </w:rPr>
        <w:t xml:space="preserve"> failsafe release device to one of the following systems: </w:t>
      </w:r>
    </w:p>
    <w:p w14:paraId="50C1C465" w14:textId="6D1AF42A" w:rsidR="00BF5B49" w:rsidRPr="000E2E59" w:rsidRDefault="00BF5B49" w:rsidP="007F6E93">
      <w:pPr>
        <w:rPr>
          <w:rFonts w:ascii="Arial" w:hAnsi="Arial" w:cs="Arial"/>
          <w:color w:val="C00000"/>
          <w:sz w:val="16"/>
          <w:szCs w:val="16"/>
        </w:rPr>
      </w:pPr>
    </w:p>
    <w:p w14:paraId="1332CE87" w14:textId="128AAEF7" w:rsidR="007F6E93" w:rsidRPr="007F421F" w:rsidRDefault="00BF5B49" w:rsidP="000E2E59">
      <w:pPr>
        <w:ind w:firstLine="720"/>
        <w:rPr>
          <w:rFonts w:ascii="Arial" w:hAnsi="Arial" w:cs="Arial"/>
          <w:sz w:val="18"/>
          <w:szCs w:val="18"/>
        </w:rPr>
      </w:pPr>
      <w:r>
        <w:rPr>
          <w:rFonts w:ascii="Arial" w:hAnsi="Arial" w:cs="Arial"/>
          <w:sz w:val="18"/>
          <w:szCs w:val="18"/>
        </w:rPr>
        <w:t>B</w:t>
      </w:r>
      <w:r w:rsidR="007F6E93" w:rsidRPr="007F6E93">
        <w:rPr>
          <w:rFonts w:ascii="Arial" w:hAnsi="Arial" w:cs="Arial"/>
          <w:sz w:val="18"/>
          <w:szCs w:val="18"/>
        </w:rPr>
        <w:t>.</w:t>
      </w:r>
      <w:r w:rsidR="007F6E93" w:rsidRPr="007F6E93">
        <w:rPr>
          <w:rFonts w:ascii="Arial" w:hAnsi="Arial" w:cs="Arial"/>
          <w:sz w:val="18"/>
          <w:szCs w:val="18"/>
        </w:rPr>
        <w:tab/>
      </w:r>
      <w:r w:rsidR="007F6E93" w:rsidRPr="007F421F">
        <w:rPr>
          <w:rFonts w:ascii="Arial" w:hAnsi="Arial" w:cs="Arial"/>
          <w:sz w:val="18"/>
          <w:szCs w:val="18"/>
        </w:rPr>
        <w:t>Manual</w:t>
      </w:r>
      <w:r w:rsidRPr="007F421F">
        <w:rPr>
          <w:rFonts w:ascii="Arial" w:hAnsi="Arial" w:cs="Arial"/>
          <w:color w:val="FF0000"/>
          <w:sz w:val="18"/>
          <w:szCs w:val="18"/>
        </w:rPr>
        <w:t xml:space="preserve"> </w:t>
      </w:r>
      <w:r w:rsidRPr="007F421F">
        <w:rPr>
          <w:rFonts w:ascii="Arial" w:hAnsi="Arial" w:cs="Arial"/>
          <w:sz w:val="18"/>
          <w:szCs w:val="18"/>
        </w:rPr>
        <w:t xml:space="preserve">Crank, Chain or Push-up </w:t>
      </w:r>
      <w:r w:rsidR="007F6E93" w:rsidRPr="007F421F">
        <w:rPr>
          <w:rFonts w:ascii="Arial" w:hAnsi="Arial" w:cs="Arial"/>
          <w:sz w:val="18"/>
          <w:szCs w:val="18"/>
        </w:rPr>
        <w:t>Operation:</w:t>
      </w:r>
    </w:p>
    <w:p w14:paraId="69B42C58" w14:textId="77777777" w:rsidR="007F421F" w:rsidRPr="007F421F" w:rsidRDefault="007F6E93" w:rsidP="000E2E59">
      <w:pPr>
        <w:ind w:left="2160" w:hanging="720"/>
        <w:rPr>
          <w:rFonts w:ascii="Arial" w:hAnsi="Arial" w:cs="Arial"/>
          <w:sz w:val="18"/>
          <w:szCs w:val="18"/>
        </w:rPr>
      </w:pPr>
      <w:r w:rsidRPr="007F421F">
        <w:rPr>
          <w:rFonts w:ascii="Arial" w:hAnsi="Arial" w:cs="Arial"/>
          <w:sz w:val="18"/>
          <w:szCs w:val="18"/>
        </w:rPr>
        <w:t>1.</w:t>
      </w:r>
      <w:r w:rsidRPr="007F421F">
        <w:rPr>
          <w:rFonts w:ascii="Arial" w:hAnsi="Arial" w:cs="Arial"/>
          <w:sz w:val="18"/>
          <w:szCs w:val="18"/>
        </w:rPr>
        <w:tab/>
        <w:t xml:space="preserve">AlarmGard Advanced Manual </w:t>
      </w:r>
      <w:r w:rsidRPr="00AB5618">
        <w:rPr>
          <w:rFonts w:ascii="Arial" w:hAnsi="Arial" w:cs="Arial"/>
          <w:sz w:val="18"/>
          <w:szCs w:val="18"/>
          <w:highlight w:val="yellow"/>
        </w:rPr>
        <w:t>[Chain] [Crank</w:t>
      </w:r>
      <w:r w:rsidRPr="007F421F">
        <w:rPr>
          <w:rFonts w:ascii="Arial" w:hAnsi="Arial" w:cs="Arial"/>
          <w:sz w:val="18"/>
          <w:szCs w:val="18"/>
        </w:rPr>
        <w:t xml:space="preserve">] Fire Door Operators: </w:t>
      </w:r>
    </w:p>
    <w:p w14:paraId="1F29DC6C" w14:textId="7A20E3A3" w:rsidR="007F6E93" w:rsidRPr="007F421F" w:rsidRDefault="007F421F" w:rsidP="007F421F">
      <w:pPr>
        <w:ind w:left="2880" w:hanging="720"/>
        <w:rPr>
          <w:rFonts w:ascii="Arial" w:hAnsi="Arial" w:cs="Arial"/>
          <w:sz w:val="18"/>
          <w:szCs w:val="18"/>
        </w:rPr>
      </w:pPr>
      <w:r w:rsidRPr="007F421F">
        <w:rPr>
          <w:rFonts w:ascii="Arial" w:hAnsi="Arial" w:cs="Arial"/>
          <w:sz w:val="18"/>
          <w:szCs w:val="18"/>
        </w:rPr>
        <w:t>a.</w:t>
      </w:r>
      <w:r w:rsidRPr="007F421F">
        <w:rPr>
          <w:rFonts w:ascii="Arial" w:hAnsi="Arial" w:cs="Arial"/>
          <w:sz w:val="18"/>
          <w:szCs w:val="18"/>
        </w:rPr>
        <w:tab/>
      </w:r>
      <w:r w:rsidR="007F6E93" w:rsidRPr="007F421F">
        <w:rPr>
          <w:rFonts w:ascii="Arial" w:hAnsi="Arial" w:cs="Arial"/>
          <w:sz w:val="18"/>
          <w:szCs w:val="18"/>
        </w:rPr>
        <w:t xml:space="preserve">Electrically activated, manually operated, 115 volt AC system with planetary gear reduction, a transformer with 24v secondary output and an internal failsafe release mechanism </w:t>
      </w:r>
    </w:p>
    <w:p w14:paraId="23F9EABC" w14:textId="0C726409" w:rsidR="007F6E93" w:rsidRPr="007F421F" w:rsidRDefault="007F421F" w:rsidP="00FA5975">
      <w:pPr>
        <w:ind w:left="2880" w:hanging="720"/>
        <w:rPr>
          <w:rFonts w:ascii="Arial" w:hAnsi="Arial" w:cs="Arial"/>
          <w:sz w:val="18"/>
          <w:szCs w:val="18"/>
        </w:rPr>
      </w:pPr>
      <w:r>
        <w:rPr>
          <w:rFonts w:ascii="Arial" w:hAnsi="Arial" w:cs="Arial"/>
          <w:sz w:val="18"/>
          <w:szCs w:val="18"/>
        </w:rPr>
        <w:t>b</w:t>
      </w:r>
      <w:r w:rsidR="007F6E93" w:rsidRPr="007F421F">
        <w:rPr>
          <w:rFonts w:ascii="Arial" w:hAnsi="Arial" w:cs="Arial"/>
          <w:sz w:val="18"/>
          <w:szCs w:val="18"/>
        </w:rPr>
        <w:t>.</w:t>
      </w:r>
      <w:r w:rsidR="007F6E93" w:rsidRPr="007F421F">
        <w:rPr>
          <w:rFonts w:ascii="Arial" w:hAnsi="Arial" w:cs="Arial"/>
          <w:sz w:val="18"/>
          <w:szCs w:val="18"/>
        </w:rPr>
        <w:tab/>
        <w:t xml:space="preserve">Door assembly to be manually operated by </w:t>
      </w:r>
      <w:r w:rsidR="00FA5975" w:rsidRPr="00AB5618">
        <w:rPr>
          <w:rFonts w:ascii="Arial" w:hAnsi="Arial" w:cs="Arial"/>
          <w:sz w:val="18"/>
          <w:szCs w:val="18"/>
          <w:highlight w:val="yellow"/>
        </w:rPr>
        <w:t xml:space="preserve">[chassis style crank] [chassis style </w:t>
      </w:r>
      <w:r w:rsidR="007F6E93" w:rsidRPr="00AB5618">
        <w:rPr>
          <w:rFonts w:ascii="Arial" w:hAnsi="Arial" w:cs="Arial"/>
          <w:sz w:val="18"/>
          <w:szCs w:val="18"/>
          <w:highlight w:val="yellow"/>
        </w:rPr>
        <w:t>chain hoist]</w:t>
      </w:r>
      <w:r w:rsidR="007F6E93" w:rsidRPr="007F421F">
        <w:rPr>
          <w:rFonts w:ascii="Arial" w:hAnsi="Arial" w:cs="Arial"/>
          <w:sz w:val="18"/>
          <w:szCs w:val="18"/>
        </w:rPr>
        <w:t xml:space="preserve"> </w:t>
      </w:r>
    </w:p>
    <w:p w14:paraId="45AEFD6C" w14:textId="5B206C03" w:rsidR="007F6E93" w:rsidRPr="007F421F" w:rsidRDefault="007F421F" w:rsidP="000E2E59">
      <w:pPr>
        <w:ind w:left="2880" w:hanging="720"/>
        <w:rPr>
          <w:rFonts w:ascii="Arial" w:hAnsi="Arial" w:cs="Arial"/>
          <w:sz w:val="18"/>
          <w:szCs w:val="18"/>
        </w:rPr>
      </w:pPr>
      <w:r>
        <w:rPr>
          <w:rFonts w:ascii="Arial" w:hAnsi="Arial" w:cs="Arial"/>
          <w:sz w:val="18"/>
          <w:szCs w:val="18"/>
        </w:rPr>
        <w:t>c</w:t>
      </w:r>
      <w:r w:rsidR="007F6E93" w:rsidRPr="007F421F">
        <w:rPr>
          <w:rFonts w:ascii="Arial" w:hAnsi="Arial" w:cs="Arial"/>
          <w:sz w:val="18"/>
          <w:szCs w:val="18"/>
        </w:rPr>
        <w:t>.</w:t>
      </w:r>
      <w:r w:rsidR="007F6E93" w:rsidRPr="007F421F">
        <w:rPr>
          <w:rFonts w:ascii="Arial" w:hAnsi="Arial" w:cs="Arial"/>
          <w:sz w:val="18"/>
          <w:szCs w:val="18"/>
        </w:rPr>
        <w:tab/>
        <w:t>Provide an internal electrical failsafe release device that requires no additional wiring, external cables or mounting locations</w:t>
      </w:r>
    </w:p>
    <w:p w14:paraId="653CEAE1" w14:textId="7D158F3C" w:rsidR="007F6E93" w:rsidRPr="007F421F" w:rsidRDefault="007F421F" w:rsidP="000E2E59">
      <w:pPr>
        <w:ind w:left="2880" w:hanging="720"/>
        <w:rPr>
          <w:rFonts w:ascii="Arial" w:hAnsi="Arial" w:cs="Arial"/>
          <w:sz w:val="18"/>
          <w:szCs w:val="18"/>
        </w:rPr>
      </w:pPr>
      <w:r>
        <w:rPr>
          <w:rFonts w:ascii="Arial" w:hAnsi="Arial" w:cs="Arial"/>
          <w:sz w:val="18"/>
          <w:szCs w:val="18"/>
        </w:rPr>
        <w:t>d</w:t>
      </w:r>
      <w:r w:rsidR="007F6E93" w:rsidRPr="007F421F">
        <w:rPr>
          <w:rFonts w:ascii="Arial" w:hAnsi="Arial" w:cs="Arial"/>
          <w:sz w:val="18"/>
          <w:szCs w:val="18"/>
        </w:rPr>
        <w:t>.</w:t>
      </w:r>
      <w:r w:rsidR="007F6E93" w:rsidRPr="007F421F">
        <w:rPr>
          <w:rFonts w:ascii="Arial" w:hAnsi="Arial" w:cs="Arial"/>
          <w:sz w:val="18"/>
          <w:szCs w:val="18"/>
        </w:rPr>
        <w:tab/>
        <w:t xml:space="preserve">Electrically activate automatic closure by </w:t>
      </w:r>
      <w:r w:rsidR="007F6E93" w:rsidRPr="00AB5618">
        <w:rPr>
          <w:rFonts w:ascii="Arial" w:hAnsi="Arial" w:cs="Arial"/>
          <w:sz w:val="18"/>
          <w:szCs w:val="18"/>
          <w:highlight w:val="yellow"/>
        </w:rPr>
        <w:t>[notification from central alarm system] [notification from local detectors] or [power outage] [power outage exceeding 6 hours with R-BBU battery backup system]</w:t>
      </w:r>
    </w:p>
    <w:p w14:paraId="6D0BA0FD" w14:textId="078BFB55" w:rsidR="007F6E93" w:rsidRPr="007F6E93" w:rsidRDefault="007F421F" w:rsidP="000E2E59">
      <w:pPr>
        <w:ind w:left="2880" w:hanging="720"/>
        <w:rPr>
          <w:rFonts w:ascii="Arial" w:hAnsi="Arial" w:cs="Arial"/>
          <w:sz w:val="18"/>
          <w:szCs w:val="18"/>
        </w:rPr>
      </w:pPr>
      <w:r>
        <w:rPr>
          <w:rFonts w:ascii="Arial" w:hAnsi="Arial" w:cs="Arial"/>
          <w:sz w:val="18"/>
          <w:szCs w:val="18"/>
        </w:rPr>
        <w:lastRenderedPageBreak/>
        <w:t>e</w:t>
      </w:r>
      <w:r w:rsidR="007F6E93" w:rsidRPr="007F6E93">
        <w:rPr>
          <w:rFonts w:ascii="Arial" w:hAnsi="Arial" w:cs="Arial"/>
          <w:sz w:val="18"/>
          <w:szCs w:val="18"/>
        </w:rPr>
        <w:t>.</w:t>
      </w:r>
      <w:r w:rsidR="007F6E93" w:rsidRPr="007F6E93">
        <w:rPr>
          <w:rFonts w:ascii="Arial" w:hAnsi="Arial" w:cs="Arial"/>
          <w:sz w:val="18"/>
          <w:szCs w:val="18"/>
        </w:rPr>
        <w:tab/>
        <w:t>Provide an internal solenoid brake mechanism to hold the door at any position during normal door operation</w:t>
      </w:r>
    </w:p>
    <w:p w14:paraId="722BEF49" w14:textId="46C739DB" w:rsidR="007F6E93" w:rsidRPr="007F6E93" w:rsidRDefault="007F421F" w:rsidP="000E2E59">
      <w:pPr>
        <w:ind w:left="2160"/>
        <w:rPr>
          <w:rFonts w:ascii="Arial" w:hAnsi="Arial" w:cs="Arial"/>
          <w:sz w:val="18"/>
          <w:szCs w:val="18"/>
        </w:rPr>
      </w:pPr>
      <w:r>
        <w:rPr>
          <w:rFonts w:ascii="Arial" w:hAnsi="Arial" w:cs="Arial"/>
          <w:sz w:val="18"/>
          <w:szCs w:val="18"/>
        </w:rPr>
        <w:t>f</w:t>
      </w:r>
      <w:r w:rsidR="007F6E93" w:rsidRPr="007F6E93">
        <w:rPr>
          <w:rFonts w:ascii="Arial" w:hAnsi="Arial" w:cs="Arial"/>
          <w:sz w:val="18"/>
          <w:szCs w:val="18"/>
        </w:rPr>
        <w:t>.</w:t>
      </w:r>
      <w:r w:rsidR="007F6E93" w:rsidRPr="007F6E93">
        <w:rPr>
          <w:rFonts w:ascii="Arial" w:hAnsi="Arial" w:cs="Arial"/>
          <w:sz w:val="18"/>
          <w:szCs w:val="18"/>
        </w:rPr>
        <w:tab/>
        <w:t>Delay automatic closure after notification for no more than ten seconds</w:t>
      </w:r>
    </w:p>
    <w:p w14:paraId="1A87BA95" w14:textId="7195CF37" w:rsidR="007F6E93" w:rsidRPr="007F6E93" w:rsidRDefault="007F421F" w:rsidP="000E2E59">
      <w:pPr>
        <w:ind w:left="2880" w:hanging="720"/>
        <w:rPr>
          <w:rFonts w:ascii="Arial" w:hAnsi="Arial" w:cs="Arial"/>
          <w:sz w:val="18"/>
          <w:szCs w:val="18"/>
        </w:rPr>
      </w:pPr>
      <w:r>
        <w:rPr>
          <w:rFonts w:ascii="Arial" w:hAnsi="Arial" w:cs="Arial"/>
          <w:sz w:val="18"/>
          <w:szCs w:val="18"/>
        </w:rPr>
        <w:t>g</w:t>
      </w:r>
      <w:r w:rsidR="007F6E93" w:rsidRPr="007F6E93">
        <w:rPr>
          <w:rFonts w:ascii="Arial" w:hAnsi="Arial" w:cs="Arial"/>
          <w:sz w:val="18"/>
          <w:szCs w:val="18"/>
        </w:rPr>
        <w:t>.</w:t>
      </w:r>
      <w:r w:rsidR="007F6E93" w:rsidRPr="007F6E93">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640DB1BB" w14:textId="4F27AFCA" w:rsidR="007F6E93" w:rsidRPr="007F6E93" w:rsidRDefault="007F421F" w:rsidP="000E2E59">
      <w:pPr>
        <w:ind w:left="2160"/>
        <w:rPr>
          <w:rFonts w:ascii="Arial" w:hAnsi="Arial" w:cs="Arial"/>
          <w:sz w:val="18"/>
          <w:szCs w:val="18"/>
        </w:rPr>
      </w:pPr>
      <w:r>
        <w:rPr>
          <w:rFonts w:ascii="Arial" w:hAnsi="Arial" w:cs="Arial"/>
          <w:sz w:val="18"/>
          <w:szCs w:val="18"/>
        </w:rPr>
        <w:t>h</w:t>
      </w:r>
      <w:r w:rsidR="007F6E93" w:rsidRPr="007F6E93">
        <w:rPr>
          <w:rFonts w:ascii="Arial" w:hAnsi="Arial" w:cs="Arial"/>
          <w:sz w:val="18"/>
          <w:szCs w:val="18"/>
        </w:rPr>
        <w:t>.</w:t>
      </w:r>
      <w:r w:rsidR="007F6E93" w:rsidRPr="007F6E93">
        <w:rPr>
          <w:rFonts w:ascii="Arial" w:hAnsi="Arial" w:cs="Arial"/>
          <w:sz w:val="18"/>
          <w:szCs w:val="18"/>
        </w:rPr>
        <w:tab/>
        <w:t xml:space="preserve">Maintain automatic closure speed at an average of 12” (304mm) per second </w:t>
      </w:r>
    </w:p>
    <w:p w14:paraId="7C683756" w14:textId="62B531E3" w:rsidR="007F6E93" w:rsidRPr="007F6E93" w:rsidRDefault="007F421F" w:rsidP="000E2E59">
      <w:pPr>
        <w:ind w:left="2880" w:hanging="720"/>
        <w:rPr>
          <w:rFonts w:ascii="Arial" w:hAnsi="Arial" w:cs="Arial"/>
          <w:sz w:val="18"/>
          <w:szCs w:val="18"/>
        </w:rPr>
      </w:pPr>
      <w:r>
        <w:rPr>
          <w:rFonts w:ascii="Arial" w:hAnsi="Arial" w:cs="Arial"/>
          <w:sz w:val="18"/>
          <w:szCs w:val="18"/>
        </w:rPr>
        <w:t>i</w:t>
      </w:r>
      <w:r w:rsidR="007F6E93" w:rsidRPr="007F6E93">
        <w:rPr>
          <w:rFonts w:ascii="Arial" w:hAnsi="Arial" w:cs="Arial"/>
          <w:sz w:val="18"/>
          <w:szCs w:val="18"/>
        </w:rPr>
        <w:t>.</w:t>
      </w:r>
      <w:r w:rsidR="007F6E93" w:rsidRPr="007F6E93">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14:paraId="451FC75E" w14:textId="47AB5CAB" w:rsidR="007F6E93" w:rsidRPr="007F6E93" w:rsidRDefault="007F421F" w:rsidP="000E2E59">
      <w:pPr>
        <w:ind w:left="2880" w:hanging="720"/>
        <w:rPr>
          <w:rFonts w:ascii="Arial" w:hAnsi="Arial" w:cs="Arial"/>
          <w:sz w:val="18"/>
          <w:szCs w:val="18"/>
        </w:rPr>
      </w:pPr>
      <w:r>
        <w:rPr>
          <w:rFonts w:ascii="Arial" w:hAnsi="Arial" w:cs="Arial"/>
          <w:sz w:val="18"/>
          <w:szCs w:val="18"/>
        </w:rPr>
        <w:t>j</w:t>
      </w:r>
      <w:r w:rsidR="007F6E93" w:rsidRPr="007F6E93">
        <w:rPr>
          <w:rFonts w:ascii="Arial" w:hAnsi="Arial" w:cs="Arial"/>
          <w:sz w:val="18"/>
          <w:szCs w:val="18"/>
        </w:rPr>
        <w:t>.</w:t>
      </w:r>
      <w:r w:rsidR="007F6E93" w:rsidRPr="007F6E93">
        <w:rPr>
          <w:rFonts w:ascii="Arial" w:hAnsi="Arial" w:cs="Arial"/>
          <w:sz w:val="18"/>
          <w:szCs w:val="18"/>
        </w:rPr>
        <w:tab/>
        <w:t>Provide minimum #50 roller chain from operator output shaft to the door drive shaft</w:t>
      </w:r>
    </w:p>
    <w:p w14:paraId="6F3034FE" w14:textId="19768D1B" w:rsidR="007F6E93" w:rsidRPr="007F6E93" w:rsidRDefault="007F421F" w:rsidP="000E2E59">
      <w:pPr>
        <w:ind w:left="2160"/>
        <w:rPr>
          <w:rFonts w:ascii="Arial" w:hAnsi="Arial" w:cs="Arial"/>
          <w:sz w:val="18"/>
          <w:szCs w:val="18"/>
        </w:rPr>
      </w:pPr>
      <w:r>
        <w:rPr>
          <w:rFonts w:ascii="Arial" w:hAnsi="Arial" w:cs="Arial"/>
          <w:sz w:val="18"/>
          <w:szCs w:val="18"/>
        </w:rPr>
        <w:t>k</w:t>
      </w:r>
      <w:r w:rsidR="007F6E93" w:rsidRPr="007F6E93">
        <w:rPr>
          <w:rFonts w:ascii="Arial" w:hAnsi="Arial" w:cs="Arial"/>
          <w:sz w:val="18"/>
          <w:szCs w:val="18"/>
        </w:rPr>
        <w:t>.</w:t>
      </w:r>
      <w:r w:rsidR="007F6E93" w:rsidRPr="007F6E93">
        <w:rPr>
          <w:rFonts w:ascii="Arial" w:hAnsi="Arial" w:cs="Arial"/>
          <w:sz w:val="18"/>
          <w:szCs w:val="18"/>
        </w:rPr>
        <w:tab/>
        <w:t>Install system only with manufacturer supplied or specified fasteners</w:t>
      </w:r>
    </w:p>
    <w:p w14:paraId="276DD7EE" w14:textId="22C644ED" w:rsidR="007F6E93" w:rsidRPr="007F6E93" w:rsidRDefault="007F421F" w:rsidP="000E2E59">
      <w:pPr>
        <w:ind w:left="2880" w:hanging="720"/>
        <w:rPr>
          <w:rFonts w:ascii="Arial" w:hAnsi="Arial" w:cs="Arial"/>
          <w:sz w:val="18"/>
          <w:szCs w:val="18"/>
        </w:rPr>
      </w:pPr>
      <w:r>
        <w:rPr>
          <w:rFonts w:ascii="Arial" w:hAnsi="Arial" w:cs="Arial"/>
          <w:sz w:val="18"/>
          <w:szCs w:val="18"/>
        </w:rPr>
        <w:t>l</w:t>
      </w:r>
      <w:r w:rsidR="007F6E93" w:rsidRPr="007F6E93">
        <w:rPr>
          <w:rFonts w:ascii="Arial" w:hAnsi="Arial" w:cs="Arial"/>
          <w:sz w:val="18"/>
          <w:szCs w:val="18"/>
        </w:rPr>
        <w:t>.</w:t>
      </w:r>
      <w:r w:rsidR="007F6E93" w:rsidRPr="007F6E93">
        <w:rPr>
          <w:rFonts w:ascii="Arial" w:hAnsi="Arial" w:cs="Arial"/>
          <w:sz w:val="18"/>
          <w:szCs w:val="18"/>
        </w:rPr>
        <w:tab/>
        <w:t>Ensure that manual resetting of spring tension, release devices, linkages or mechanical dropouts will not be required</w:t>
      </w:r>
    </w:p>
    <w:p w14:paraId="3C018F6A" w14:textId="12E5FC12" w:rsidR="007F6E93" w:rsidRPr="007F6E93" w:rsidRDefault="007F421F" w:rsidP="000E2E59">
      <w:pPr>
        <w:ind w:left="2880" w:hanging="720"/>
        <w:rPr>
          <w:rFonts w:ascii="Arial" w:hAnsi="Arial" w:cs="Arial"/>
          <w:sz w:val="18"/>
          <w:szCs w:val="18"/>
        </w:rPr>
      </w:pPr>
      <w:r>
        <w:rPr>
          <w:rFonts w:ascii="Arial" w:hAnsi="Arial" w:cs="Arial"/>
          <w:sz w:val="18"/>
          <w:szCs w:val="18"/>
        </w:rPr>
        <w:t>m</w:t>
      </w:r>
      <w:r w:rsidR="007F6E93" w:rsidRPr="007F6E93">
        <w:rPr>
          <w:rFonts w:ascii="Arial" w:hAnsi="Arial" w:cs="Arial"/>
          <w:sz w:val="18"/>
          <w:szCs w:val="18"/>
        </w:rPr>
        <w:t>.</w:t>
      </w:r>
      <w:r w:rsidR="007F6E93" w:rsidRPr="007F6E93">
        <w:rPr>
          <w:rFonts w:ascii="Arial" w:hAnsi="Arial" w:cs="Arial"/>
          <w:sz w:val="18"/>
          <w:szCs w:val="18"/>
        </w:rPr>
        <w:tab/>
        <w:t xml:space="preserve">Notify electrical contractor to supply and install the appropriate disconnect switch, all conduit and wiring per the door system wiring instructions </w:t>
      </w:r>
    </w:p>
    <w:p w14:paraId="22E7BA10" w14:textId="5F3D0B8E" w:rsidR="007F6E93" w:rsidRPr="007F6E93" w:rsidRDefault="007F421F" w:rsidP="000E2E59">
      <w:pPr>
        <w:ind w:left="2880" w:hanging="720"/>
        <w:rPr>
          <w:rFonts w:ascii="Arial" w:hAnsi="Arial" w:cs="Arial"/>
          <w:sz w:val="18"/>
          <w:szCs w:val="18"/>
        </w:rPr>
      </w:pPr>
      <w:r>
        <w:rPr>
          <w:rFonts w:ascii="Arial" w:hAnsi="Arial" w:cs="Arial"/>
          <w:sz w:val="18"/>
          <w:szCs w:val="18"/>
        </w:rPr>
        <w:t>n</w:t>
      </w:r>
      <w:r w:rsidR="007F6E93" w:rsidRPr="007F6E93">
        <w:rPr>
          <w:rFonts w:ascii="Arial" w:hAnsi="Arial" w:cs="Arial"/>
          <w:sz w:val="18"/>
          <w:szCs w:val="18"/>
        </w:rPr>
        <w:t>.</w:t>
      </w:r>
      <w:r w:rsidR="007F6E93" w:rsidRPr="007F6E93">
        <w:rPr>
          <w:rFonts w:ascii="Arial" w:hAnsi="Arial" w:cs="Arial"/>
          <w:sz w:val="18"/>
          <w:szCs w:val="18"/>
        </w:rPr>
        <w:tab/>
        <w:t>Drop test and reset door system twice by all means of activation and comply fully with NFPA 80 Section 5</w:t>
      </w:r>
    </w:p>
    <w:p w14:paraId="2ED9C883" w14:textId="77777777" w:rsidR="007F6E93" w:rsidRPr="007F6E93" w:rsidRDefault="007F6E93" w:rsidP="007F6E93">
      <w:pPr>
        <w:rPr>
          <w:rFonts w:ascii="Arial" w:hAnsi="Arial" w:cs="Arial"/>
          <w:sz w:val="18"/>
          <w:szCs w:val="18"/>
        </w:rPr>
      </w:pPr>
    </w:p>
    <w:p w14:paraId="5508EC06" w14:textId="33A92E4F" w:rsidR="00BD4C81" w:rsidRPr="007F421F" w:rsidRDefault="00BD4C81" w:rsidP="00BD4C81">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w:t>
      </w:r>
      <w:r w:rsidRPr="007F421F">
        <w:rPr>
          <w:rFonts w:ascii="Arial" w:hAnsi="Arial" w:cs="Arial"/>
          <w:color w:val="FF0000"/>
          <w:sz w:val="18"/>
          <w:szCs w:val="18"/>
          <w:u w:val="single"/>
        </w:rPr>
        <w:t>For locations requiring 8</w:t>
      </w:r>
      <w:r w:rsidR="007F421F">
        <w:rPr>
          <w:rFonts w:ascii="Arial" w:hAnsi="Arial" w:cs="Arial"/>
          <w:color w:val="FF0000"/>
          <w:sz w:val="18"/>
          <w:szCs w:val="18"/>
          <w:u w:val="single"/>
        </w:rPr>
        <w:t xml:space="preserve"> 1/2</w:t>
      </w:r>
      <w:r w:rsidRPr="007F421F">
        <w:rPr>
          <w:rFonts w:ascii="Arial" w:hAnsi="Arial" w:cs="Arial"/>
          <w:color w:val="FF0000"/>
          <w:sz w:val="18"/>
          <w:szCs w:val="18"/>
          <w:u w:val="single"/>
        </w:rPr>
        <w:t>” or less headroom</w:t>
      </w:r>
      <w:r w:rsidRPr="007F421F">
        <w:rPr>
          <w:rFonts w:ascii="Arial" w:hAnsi="Arial" w:cs="Arial"/>
          <w:color w:val="FF0000"/>
          <w:sz w:val="18"/>
          <w:szCs w:val="18"/>
        </w:rPr>
        <w:t xml:space="preserve"> for doors under 36 square feet in opening area, select a FireGard tubular crank operator with an ARD II failsafe release device</w:t>
      </w:r>
      <w:r w:rsidR="002F3B6A" w:rsidRPr="007F421F">
        <w:rPr>
          <w:rFonts w:ascii="Arial" w:hAnsi="Arial" w:cs="Arial"/>
          <w:color w:val="FF0000"/>
          <w:sz w:val="18"/>
          <w:szCs w:val="18"/>
        </w:rPr>
        <w:t xml:space="preserve"> or fusible link activation</w:t>
      </w:r>
      <w:r w:rsidRPr="007F421F">
        <w:rPr>
          <w:rFonts w:ascii="Arial" w:hAnsi="Arial" w:cs="Arial"/>
          <w:color w:val="FF0000"/>
          <w:sz w:val="18"/>
          <w:szCs w:val="18"/>
        </w:rPr>
        <w:t>.</w:t>
      </w:r>
    </w:p>
    <w:p w14:paraId="0C804020" w14:textId="77777777" w:rsidR="00BD4C81" w:rsidRPr="007F421F" w:rsidRDefault="00BD4C81" w:rsidP="007F6E93">
      <w:pPr>
        <w:rPr>
          <w:rFonts w:ascii="Arial" w:hAnsi="Arial" w:cs="Arial"/>
          <w:color w:val="FF0000"/>
          <w:sz w:val="18"/>
          <w:szCs w:val="18"/>
        </w:rPr>
      </w:pPr>
    </w:p>
    <w:p w14:paraId="73EE151D" w14:textId="2678721E" w:rsidR="007F6E93" w:rsidRPr="007F421F" w:rsidRDefault="007F6E93" w:rsidP="007F6E93">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Select the FireGard chain hoist or crank fire door manual operation system if the fire door system is intended to be activated by fusible link</w:t>
      </w:r>
      <w:r w:rsidR="00BD4C81" w:rsidRPr="007F421F">
        <w:rPr>
          <w:rFonts w:ascii="Arial" w:hAnsi="Arial" w:cs="Arial"/>
          <w:color w:val="FF0000"/>
          <w:sz w:val="18"/>
          <w:szCs w:val="18"/>
        </w:rPr>
        <w:t>s.</w:t>
      </w:r>
      <w:r w:rsidR="000754BF" w:rsidRPr="007F421F">
        <w:rPr>
          <w:rFonts w:ascii="Arial" w:hAnsi="Arial" w:cs="Arial"/>
          <w:color w:val="FF0000"/>
          <w:sz w:val="18"/>
          <w:szCs w:val="18"/>
        </w:rPr>
        <w:t xml:space="preserve"> Do not use </w:t>
      </w:r>
      <w:r w:rsidR="00BD4C81" w:rsidRPr="007F421F">
        <w:rPr>
          <w:rFonts w:ascii="Arial" w:hAnsi="Arial" w:cs="Arial"/>
          <w:color w:val="FF0000"/>
          <w:sz w:val="18"/>
          <w:szCs w:val="18"/>
        </w:rPr>
        <w:t>fusible link activation for UL 1784 S labeled door requirements unless accompanied by an ARD II failsafe release device.</w:t>
      </w:r>
    </w:p>
    <w:p w14:paraId="0FACFD56" w14:textId="42DD08DD" w:rsidR="007F6E93" w:rsidRPr="007F421F" w:rsidRDefault="007F6E93" w:rsidP="007F6E93">
      <w:pPr>
        <w:rPr>
          <w:rFonts w:ascii="Arial" w:hAnsi="Arial" w:cs="Arial"/>
          <w:sz w:val="18"/>
          <w:szCs w:val="18"/>
        </w:rPr>
      </w:pPr>
    </w:p>
    <w:p w14:paraId="5627F57A" w14:textId="36060D0E" w:rsidR="00BD4C81" w:rsidRPr="007F421F" w:rsidRDefault="00BD4C81" w:rsidP="00BD4C81">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The FireGard manual push-up operation system is a conventional tension release system that requires access to components on each the side of the opening and above the opening and door assembly for testing and resetting. Permanent hatch access must be allowed if above ceiling for periodic inspections.  </w:t>
      </w:r>
    </w:p>
    <w:p w14:paraId="34A9E1D9" w14:textId="77777777" w:rsidR="00BD4C81" w:rsidRPr="007F6E93" w:rsidRDefault="00BD4C81" w:rsidP="007F6E93">
      <w:pPr>
        <w:rPr>
          <w:rFonts w:ascii="Arial" w:hAnsi="Arial" w:cs="Arial"/>
          <w:sz w:val="18"/>
          <w:szCs w:val="18"/>
        </w:rPr>
      </w:pPr>
    </w:p>
    <w:p w14:paraId="7A7F9332" w14:textId="28AD8793" w:rsidR="003E75BD" w:rsidRPr="007F421F" w:rsidRDefault="007F6E93" w:rsidP="003E75BD">
      <w:pPr>
        <w:ind w:left="2160" w:hanging="720"/>
        <w:rPr>
          <w:rFonts w:ascii="Arial" w:hAnsi="Arial" w:cs="Arial"/>
          <w:sz w:val="18"/>
          <w:szCs w:val="18"/>
        </w:rPr>
      </w:pPr>
      <w:r w:rsidRPr="000E2E59">
        <w:rPr>
          <w:rFonts w:ascii="Arial" w:hAnsi="Arial" w:cs="Arial"/>
          <w:sz w:val="18"/>
          <w:szCs w:val="18"/>
        </w:rPr>
        <w:t>2.</w:t>
      </w:r>
      <w:r w:rsidRPr="007F421F">
        <w:rPr>
          <w:rFonts w:ascii="Arial" w:hAnsi="Arial" w:cs="Arial"/>
          <w:sz w:val="18"/>
          <w:szCs w:val="18"/>
        </w:rPr>
        <w:tab/>
        <w:t>FireGard</w:t>
      </w:r>
      <w:r w:rsidRPr="007F421F">
        <w:rPr>
          <w:rFonts w:ascii="Arial" w:hAnsi="Arial" w:cs="Arial"/>
          <w:sz w:val="18"/>
          <w:szCs w:val="18"/>
          <w:vertAlign w:val="superscript"/>
        </w:rPr>
        <w:t>™</w:t>
      </w:r>
      <w:r w:rsidRPr="007F421F">
        <w:rPr>
          <w:rFonts w:ascii="Arial" w:hAnsi="Arial" w:cs="Arial"/>
          <w:sz w:val="18"/>
          <w:szCs w:val="18"/>
        </w:rPr>
        <w:t xml:space="preserve"> Series Manual</w:t>
      </w:r>
      <w:r w:rsidR="00FA5975" w:rsidRPr="007F421F">
        <w:rPr>
          <w:rFonts w:ascii="Arial" w:hAnsi="Arial" w:cs="Arial"/>
          <w:sz w:val="18"/>
          <w:szCs w:val="18"/>
        </w:rPr>
        <w:t xml:space="preserve"> </w:t>
      </w:r>
      <w:r w:rsidR="00FA5975" w:rsidRPr="00AB5618">
        <w:rPr>
          <w:rFonts w:ascii="Arial" w:hAnsi="Arial" w:cs="Arial"/>
          <w:sz w:val="18"/>
          <w:szCs w:val="18"/>
          <w:highlight w:val="yellow"/>
        </w:rPr>
        <w:t xml:space="preserve">[Tubular crank with ARD II failsafe release device] </w:t>
      </w:r>
      <w:r w:rsidR="00BD4C81" w:rsidRPr="00AB5618">
        <w:rPr>
          <w:rFonts w:ascii="Arial" w:hAnsi="Arial" w:cs="Arial"/>
          <w:sz w:val="18"/>
          <w:szCs w:val="18"/>
          <w:highlight w:val="yellow"/>
        </w:rPr>
        <w:t xml:space="preserve">[Tubular crank with fusible link activation] </w:t>
      </w:r>
      <w:r w:rsidRPr="00AB5618">
        <w:rPr>
          <w:rFonts w:ascii="Arial" w:hAnsi="Arial" w:cs="Arial"/>
          <w:sz w:val="18"/>
          <w:szCs w:val="18"/>
          <w:highlight w:val="yellow"/>
        </w:rPr>
        <w:t xml:space="preserve">[Chain] [Crank] </w:t>
      </w:r>
      <w:r w:rsidR="00BD4C81" w:rsidRPr="00AB5618">
        <w:rPr>
          <w:rFonts w:ascii="Arial" w:hAnsi="Arial" w:cs="Arial"/>
          <w:sz w:val="18"/>
          <w:szCs w:val="18"/>
          <w:highlight w:val="yellow"/>
        </w:rPr>
        <w:t>[Manual Push-Up Operation]</w:t>
      </w:r>
      <w:r w:rsidR="00BD4C81" w:rsidRPr="007F421F">
        <w:rPr>
          <w:rFonts w:ascii="Arial" w:hAnsi="Arial" w:cs="Arial"/>
          <w:sz w:val="18"/>
          <w:szCs w:val="18"/>
        </w:rPr>
        <w:t xml:space="preserve"> </w:t>
      </w:r>
      <w:r w:rsidRPr="007F421F">
        <w:rPr>
          <w:rFonts w:ascii="Arial" w:hAnsi="Arial" w:cs="Arial"/>
          <w:sz w:val="18"/>
          <w:szCs w:val="18"/>
        </w:rPr>
        <w:t xml:space="preserve">Operation: </w:t>
      </w:r>
      <w:r w:rsidR="007F421F">
        <w:rPr>
          <w:rFonts w:ascii="Arial" w:hAnsi="Arial" w:cs="Arial"/>
          <w:sz w:val="18"/>
          <w:szCs w:val="18"/>
        </w:rPr>
        <w:t>a.</w:t>
      </w:r>
      <w:r w:rsidR="007F421F">
        <w:rPr>
          <w:rFonts w:ascii="Arial" w:hAnsi="Arial" w:cs="Arial"/>
          <w:sz w:val="18"/>
          <w:szCs w:val="18"/>
        </w:rPr>
        <w:tab/>
      </w:r>
      <w:r w:rsidRPr="007F421F">
        <w:rPr>
          <w:rFonts w:ascii="Arial" w:hAnsi="Arial" w:cs="Arial"/>
          <w:sz w:val="18"/>
          <w:szCs w:val="18"/>
        </w:rPr>
        <w:t xml:space="preserve">Thermally activated, manually operated system with planetary gear reduction and </w:t>
      </w:r>
      <w:r w:rsidR="007F421F">
        <w:rPr>
          <w:rFonts w:ascii="Arial" w:hAnsi="Arial" w:cs="Arial"/>
          <w:sz w:val="18"/>
          <w:szCs w:val="18"/>
        </w:rPr>
        <w:t xml:space="preserve">   </w:t>
      </w:r>
    </w:p>
    <w:p w14:paraId="12B7A364" w14:textId="0712AC1E" w:rsidR="003E75BD" w:rsidRDefault="007F6E93" w:rsidP="005836A9">
      <w:pPr>
        <w:ind w:left="2880" w:hanging="720"/>
        <w:rPr>
          <w:rFonts w:ascii="Arial" w:hAnsi="Arial" w:cs="Arial"/>
          <w:sz w:val="18"/>
          <w:szCs w:val="18"/>
        </w:rPr>
      </w:pPr>
      <w:r w:rsidRPr="007F421F">
        <w:rPr>
          <w:rFonts w:ascii="Arial" w:hAnsi="Arial" w:cs="Arial"/>
          <w:sz w:val="18"/>
          <w:szCs w:val="18"/>
        </w:rPr>
        <w:tab/>
      </w:r>
      <w:r w:rsidR="003E75BD">
        <w:rPr>
          <w:rFonts w:ascii="Arial" w:hAnsi="Arial" w:cs="Arial"/>
          <w:sz w:val="18"/>
          <w:szCs w:val="18"/>
        </w:rPr>
        <w:t>internal release mechanism</w:t>
      </w:r>
    </w:p>
    <w:p w14:paraId="1E5883B5" w14:textId="2436D9D0" w:rsidR="005836A9" w:rsidRPr="007F421F" w:rsidRDefault="003E75BD" w:rsidP="005836A9">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005836A9" w:rsidRPr="007F421F">
        <w:rPr>
          <w:rFonts w:ascii="Arial" w:hAnsi="Arial" w:cs="Arial"/>
          <w:sz w:val="18"/>
          <w:szCs w:val="18"/>
        </w:rPr>
        <w:t xml:space="preserve">Activate automatic closure by </w:t>
      </w:r>
      <w:r w:rsidR="005836A9" w:rsidRPr="00AB5618">
        <w:rPr>
          <w:rFonts w:ascii="Arial" w:hAnsi="Arial" w:cs="Arial"/>
          <w:sz w:val="18"/>
          <w:szCs w:val="18"/>
          <w:highlight w:val="yellow"/>
        </w:rPr>
        <w:t>[melting of a fusible link] [activation of a failsafe release device] by [notification from central alarm system] [notification from local detectors] or [power outage] [power outage exceeding 6 hours with a battery backup system]</w:t>
      </w:r>
    </w:p>
    <w:p w14:paraId="0B3EE5E5" w14:textId="51F60E73" w:rsidR="007F6E93" w:rsidRPr="007F421F" w:rsidRDefault="003E75BD" w:rsidP="000E2E59">
      <w:pPr>
        <w:ind w:left="2880" w:hanging="720"/>
        <w:rPr>
          <w:rFonts w:ascii="Arial" w:hAnsi="Arial" w:cs="Arial"/>
          <w:sz w:val="18"/>
          <w:szCs w:val="18"/>
        </w:rPr>
      </w:pPr>
      <w:r>
        <w:rPr>
          <w:rFonts w:ascii="Arial" w:hAnsi="Arial" w:cs="Arial"/>
          <w:sz w:val="18"/>
          <w:szCs w:val="18"/>
        </w:rPr>
        <w:t>c</w:t>
      </w:r>
      <w:r w:rsidR="005836A9" w:rsidRPr="007F421F">
        <w:rPr>
          <w:rFonts w:ascii="Arial" w:hAnsi="Arial" w:cs="Arial"/>
          <w:sz w:val="18"/>
          <w:szCs w:val="18"/>
        </w:rPr>
        <w:t xml:space="preserve">. </w:t>
      </w:r>
      <w:r w:rsidR="005836A9" w:rsidRPr="007F421F">
        <w:rPr>
          <w:rFonts w:ascii="Arial" w:hAnsi="Arial" w:cs="Arial"/>
          <w:sz w:val="18"/>
          <w:szCs w:val="18"/>
        </w:rPr>
        <w:tab/>
      </w:r>
      <w:r w:rsidR="007F6E93" w:rsidRPr="007F421F">
        <w:rPr>
          <w:rFonts w:ascii="Arial" w:hAnsi="Arial" w:cs="Arial"/>
          <w:sz w:val="18"/>
          <w:szCs w:val="18"/>
        </w:rPr>
        <w:t xml:space="preserve">Provide an internal brake mechanism to hold the door at any position during normal door operation </w:t>
      </w:r>
    </w:p>
    <w:p w14:paraId="07063812" w14:textId="62692A8A" w:rsidR="007F6E93" w:rsidRPr="007F421F" w:rsidRDefault="003E75BD" w:rsidP="002F3B6A">
      <w:pPr>
        <w:ind w:left="2880" w:hanging="720"/>
        <w:rPr>
          <w:rFonts w:ascii="Arial" w:hAnsi="Arial" w:cs="Arial"/>
          <w:sz w:val="18"/>
          <w:szCs w:val="18"/>
        </w:rPr>
      </w:pPr>
      <w:r>
        <w:rPr>
          <w:rFonts w:ascii="Arial" w:hAnsi="Arial" w:cs="Arial"/>
          <w:sz w:val="18"/>
          <w:szCs w:val="18"/>
        </w:rPr>
        <w:t>d</w:t>
      </w:r>
      <w:r w:rsidR="007F6E93" w:rsidRPr="007F421F">
        <w:rPr>
          <w:rFonts w:ascii="Arial" w:hAnsi="Arial" w:cs="Arial"/>
          <w:sz w:val="18"/>
          <w:szCs w:val="18"/>
        </w:rPr>
        <w:t>.</w:t>
      </w:r>
      <w:r w:rsidR="007F6E93" w:rsidRPr="007F421F">
        <w:rPr>
          <w:rFonts w:ascii="Arial" w:hAnsi="Arial" w:cs="Arial"/>
          <w:sz w:val="18"/>
          <w:szCs w:val="18"/>
        </w:rPr>
        <w:tab/>
        <w:t xml:space="preserve">Thermally activate automatic closure by melting of a fusible link </w:t>
      </w:r>
      <w:r w:rsidR="002F3B6A" w:rsidRPr="007F421F">
        <w:rPr>
          <w:rFonts w:ascii="Arial" w:hAnsi="Arial" w:cs="Arial"/>
          <w:sz w:val="18"/>
          <w:szCs w:val="18"/>
        </w:rPr>
        <w:t>or activation of an ARD II failsafe release device</w:t>
      </w:r>
    </w:p>
    <w:p w14:paraId="14A1AEA8" w14:textId="3367D44E" w:rsidR="007F6E93" w:rsidRPr="007F421F" w:rsidRDefault="003E75BD" w:rsidP="000E2E59">
      <w:pPr>
        <w:ind w:left="2880" w:hanging="720"/>
        <w:rPr>
          <w:rFonts w:ascii="Arial" w:hAnsi="Arial" w:cs="Arial"/>
          <w:sz w:val="18"/>
          <w:szCs w:val="18"/>
        </w:rPr>
      </w:pPr>
      <w:r>
        <w:rPr>
          <w:rFonts w:ascii="Arial" w:hAnsi="Arial" w:cs="Arial"/>
          <w:sz w:val="18"/>
          <w:szCs w:val="18"/>
        </w:rPr>
        <w:t>e</w:t>
      </w:r>
      <w:r w:rsidR="007F6E93" w:rsidRPr="007F421F">
        <w:rPr>
          <w:rFonts w:ascii="Arial" w:hAnsi="Arial" w:cs="Arial"/>
          <w:sz w:val="18"/>
          <w:szCs w:val="18"/>
        </w:rPr>
        <w:t>.</w:t>
      </w:r>
      <w:r w:rsidR="007F6E93" w:rsidRPr="007F421F">
        <w:rPr>
          <w:rFonts w:ascii="Arial" w:hAnsi="Arial" w:cs="Arial"/>
          <w:sz w:val="18"/>
          <w:szCs w:val="18"/>
        </w:rPr>
        <w:tab/>
        <w:t>Control automatic closure speed with an internal, totally enclosed, variable rate centrifugal governor without the use of electrical pulsation, non-variable rate viscosity, oscillation type or other governing devices</w:t>
      </w:r>
    </w:p>
    <w:p w14:paraId="19B62BA4" w14:textId="4635B505" w:rsidR="007F6E93" w:rsidRPr="007F421F" w:rsidRDefault="003E75BD" w:rsidP="000E2E59">
      <w:pPr>
        <w:ind w:left="2160"/>
        <w:rPr>
          <w:rFonts w:ascii="Arial" w:hAnsi="Arial" w:cs="Arial"/>
          <w:sz w:val="18"/>
          <w:szCs w:val="18"/>
        </w:rPr>
      </w:pPr>
      <w:r>
        <w:rPr>
          <w:rFonts w:ascii="Arial" w:hAnsi="Arial" w:cs="Arial"/>
          <w:sz w:val="18"/>
          <w:szCs w:val="18"/>
        </w:rPr>
        <w:t>f</w:t>
      </w:r>
      <w:r w:rsidR="007F6E93" w:rsidRPr="007F421F">
        <w:rPr>
          <w:rFonts w:ascii="Arial" w:hAnsi="Arial" w:cs="Arial"/>
          <w:sz w:val="18"/>
          <w:szCs w:val="18"/>
        </w:rPr>
        <w:t>.</w:t>
      </w:r>
      <w:r w:rsidR="007F6E93" w:rsidRPr="007F421F">
        <w:rPr>
          <w:rFonts w:ascii="Arial" w:hAnsi="Arial" w:cs="Arial"/>
          <w:sz w:val="18"/>
          <w:szCs w:val="18"/>
        </w:rPr>
        <w:tab/>
        <w:t xml:space="preserve">Maintain automatic closure speed at an average of </w:t>
      </w:r>
      <w:r w:rsidR="002F3B6A" w:rsidRPr="007F421F">
        <w:rPr>
          <w:rFonts w:ascii="Arial" w:hAnsi="Arial" w:cs="Arial"/>
          <w:sz w:val="18"/>
          <w:szCs w:val="18"/>
        </w:rPr>
        <w:t>9”-12”</w:t>
      </w:r>
      <w:r w:rsidR="007F6E93" w:rsidRPr="007F421F">
        <w:rPr>
          <w:rFonts w:ascii="Arial" w:hAnsi="Arial" w:cs="Arial"/>
          <w:sz w:val="18"/>
          <w:szCs w:val="18"/>
        </w:rPr>
        <w:t xml:space="preserve"> (304mm) per second </w:t>
      </w:r>
    </w:p>
    <w:p w14:paraId="7CB4E66D" w14:textId="6762BCEF" w:rsidR="007F6E93" w:rsidRPr="007F421F" w:rsidRDefault="003E75BD" w:rsidP="000E2E59">
      <w:pPr>
        <w:ind w:left="2880" w:hanging="720"/>
        <w:rPr>
          <w:rFonts w:ascii="Arial" w:hAnsi="Arial" w:cs="Arial"/>
          <w:sz w:val="18"/>
          <w:szCs w:val="18"/>
        </w:rPr>
      </w:pPr>
      <w:r>
        <w:rPr>
          <w:rFonts w:ascii="Arial" w:hAnsi="Arial" w:cs="Arial"/>
          <w:sz w:val="18"/>
          <w:szCs w:val="18"/>
        </w:rPr>
        <w:t>g</w:t>
      </w:r>
      <w:r w:rsidR="007F6E93" w:rsidRPr="007F421F">
        <w:rPr>
          <w:rFonts w:ascii="Arial" w:hAnsi="Arial" w:cs="Arial"/>
          <w:sz w:val="18"/>
          <w:szCs w:val="18"/>
        </w:rPr>
        <w:t>.</w:t>
      </w:r>
      <w:r w:rsidR="007F6E93" w:rsidRPr="007F421F">
        <w:rPr>
          <w:rFonts w:ascii="Arial" w:hAnsi="Arial" w:cs="Arial"/>
          <w:sz w:val="18"/>
          <w:szCs w:val="18"/>
        </w:rPr>
        <w:tab/>
        <w:t>Reset door system by reconnecting f</w:t>
      </w:r>
      <w:r w:rsidR="002F3B6A" w:rsidRPr="007F421F">
        <w:rPr>
          <w:rFonts w:ascii="Arial" w:hAnsi="Arial" w:cs="Arial"/>
          <w:sz w:val="18"/>
          <w:szCs w:val="18"/>
        </w:rPr>
        <w:t xml:space="preserve">usible links or by resetting </w:t>
      </w:r>
      <w:r w:rsidR="007F6E93" w:rsidRPr="007F421F">
        <w:rPr>
          <w:rFonts w:ascii="Arial" w:hAnsi="Arial" w:cs="Arial"/>
          <w:sz w:val="18"/>
          <w:szCs w:val="18"/>
        </w:rPr>
        <w:t xml:space="preserve">failsafe release device </w:t>
      </w:r>
    </w:p>
    <w:p w14:paraId="42F8D81C" w14:textId="07304F85" w:rsidR="007F6E93" w:rsidRPr="007F421F" w:rsidRDefault="003E75BD" w:rsidP="000E2E59">
      <w:pPr>
        <w:ind w:left="2880" w:hanging="720"/>
        <w:rPr>
          <w:rFonts w:ascii="Arial" w:hAnsi="Arial" w:cs="Arial"/>
          <w:sz w:val="18"/>
          <w:szCs w:val="18"/>
        </w:rPr>
      </w:pPr>
      <w:r>
        <w:rPr>
          <w:rFonts w:ascii="Arial" w:hAnsi="Arial" w:cs="Arial"/>
          <w:sz w:val="18"/>
          <w:szCs w:val="18"/>
        </w:rPr>
        <w:t>h</w:t>
      </w:r>
      <w:r w:rsidR="007F6E93" w:rsidRPr="007F421F">
        <w:rPr>
          <w:rFonts w:ascii="Arial" w:hAnsi="Arial" w:cs="Arial"/>
          <w:sz w:val="18"/>
          <w:szCs w:val="18"/>
        </w:rPr>
        <w:t>.</w:t>
      </w:r>
      <w:r w:rsidR="007F6E93" w:rsidRPr="007F421F">
        <w:rPr>
          <w:rFonts w:ascii="Arial" w:hAnsi="Arial" w:cs="Arial"/>
          <w:sz w:val="18"/>
          <w:szCs w:val="18"/>
        </w:rPr>
        <w:tab/>
        <w:t xml:space="preserve">Provide minimum #50 roller chain from operator output shaft to the door drive shaft </w:t>
      </w:r>
      <w:r w:rsidR="002F3B6A" w:rsidRPr="007F421F">
        <w:rPr>
          <w:rFonts w:ascii="Arial" w:hAnsi="Arial" w:cs="Arial"/>
          <w:sz w:val="18"/>
          <w:szCs w:val="18"/>
        </w:rPr>
        <w:t>when used</w:t>
      </w:r>
    </w:p>
    <w:p w14:paraId="5F879565" w14:textId="11295F05" w:rsidR="007F6E93" w:rsidRPr="007F421F" w:rsidRDefault="003E75BD" w:rsidP="000E2E59">
      <w:pPr>
        <w:ind w:left="2160"/>
        <w:rPr>
          <w:rFonts w:ascii="Arial" w:hAnsi="Arial" w:cs="Arial"/>
          <w:sz w:val="18"/>
          <w:szCs w:val="18"/>
        </w:rPr>
      </w:pPr>
      <w:r>
        <w:rPr>
          <w:rFonts w:ascii="Arial" w:hAnsi="Arial" w:cs="Arial"/>
          <w:sz w:val="18"/>
          <w:szCs w:val="18"/>
        </w:rPr>
        <w:t>i</w:t>
      </w:r>
      <w:r w:rsidR="007F6E93" w:rsidRPr="007F421F">
        <w:rPr>
          <w:rFonts w:ascii="Arial" w:hAnsi="Arial" w:cs="Arial"/>
          <w:sz w:val="18"/>
          <w:szCs w:val="18"/>
        </w:rPr>
        <w:t>.</w:t>
      </w:r>
      <w:r w:rsidR="007F6E93" w:rsidRPr="007F421F">
        <w:rPr>
          <w:rFonts w:ascii="Arial" w:hAnsi="Arial" w:cs="Arial"/>
          <w:sz w:val="18"/>
          <w:szCs w:val="18"/>
        </w:rPr>
        <w:tab/>
        <w:t>Install system only with manufacturer supplied or specified fasteners</w:t>
      </w:r>
    </w:p>
    <w:p w14:paraId="6F7B1AC1" w14:textId="560CD180" w:rsidR="007F6E93" w:rsidRPr="007F421F" w:rsidRDefault="003E75BD" w:rsidP="000E2E59">
      <w:pPr>
        <w:ind w:left="2880" w:hanging="720"/>
        <w:rPr>
          <w:rFonts w:ascii="Arial" w:hAnsi="Arial" w:cs="Arial"/>
          <w:sz w:val="18"/>
          <w:szCs w:val="18"/>
        </w:rPr>
      </w:pPr>
      <w:r>
        <w:rPr>
          <w:rFonts w:ascii="Arial" w:hAnsi="Arial" w:cs="Arial"/>
          <w:sz w:val="18"/>
          <w:szCs w:val="18"/>
        </w:rPr>
        <w:t>j</w:t>
      </w:r>
      <w:r w:rsidR="007F6E93" w:rsidRPr="007F421F">
        <w:rPr>
          <w:rFonts w:ascii="Arial" w:hAnsi="Arial" w:cs="Arial"/>
          <w:sz w:val="18"/>
          <w:szCs w:val="18"/>
        </w:rPr>
        <w:t>.</w:t>
      </w:r>
      <w:r w:rsidR="007F6E93" w:rsidRPr="007F421F">
        <w:rPr>
          <w:rFonts w:ascii="Arial" w:hAnsi="Arial" w:cs="Arial"/>
          <w:sz w:val="18"/>
          <w:szCs w:val="18"/>
        </w:rPr>
        <w:tab/>
        <w:t>Ensure that manual resetting of spring tension or mechanical components will not be required</w:t>
      </w:r>
    </w:p>
    <w:p w14:paraId="60BE60DD" w14:textId="2D8BCDCB" w:rsidR="007F6E93" w:rsidRPr="007F421F" w:rsidRDefault="003E75BD" w:rsidP="003E75BD">
      <w:pPr>
        <w:ind w:left="2880" w:hanging="720"/>
        <w:rPr>
          <w:rFonts w:ascii="Arial" w:hAnsi="Arial" w:cs="Arial"/>
          <w:sz w:val="18"/>
          <w:szCs w:val="18"/>
        </w:rPr>
      </w:pPr>
      <w:r>
        <w:rPr>
          <w:rFonts w:ascii="Arial" w:hAnsi="Arial" w:cs="Arial"/>
          <w:sz w:val="18"/>
          <w:szCs w:val="18"/>
        </w:rPr>
        <w:t>k</w:t>
      </w:r>
      <w:r w:rsidR="007F6E93" w:rsidRPr="007F421F">
        <w:rPr>
          <w:rFonts w:ascii="Arial" w:hAnsi="Arial" w:cs="Arial"/>
          <w:sz w:val="18"/>
          <w:szCs w:val="18"/>
        </w:rPr>
        <w:t>.</w:t>
      </w:r>
      <w:r w:rsidR="007F6E93" w:rsidRPr="007F421F">
        <w:rPr>
          <w:rFonts w:ascii="Arial" w:hAnsi="Arial" w:cs="Arial"/>
          <w:sz w:val="18"/>
          <w:szCs w:val="18"/>
        </w:rPr>
        <w:tab/>
        <w:t>Drop test and reset door system twice by all means of activation and comply fully with NFPA 80 Section 5</w:t>
      </w:r>
    </w:p>
    <w:p w14:paraId="0AEABCD3" w14:textId="77777777" w:rsidR="005836A9" w:rsidRDefault="005836A9" w:rsidP="007F6E93">
      <w:pPr>
        <w:rPr>
          <w:rFonts w:ascii="Arial" w:hAnsi="Arial" w:cs="Arial"/>
          <w:color w:val="FF0000"/>
          <w:sz w:val="16"/>
          <w:szCs w:val="16"/>
        </w:rPr>
      </w:pPr>
    </w:p>
    <w:p w14:paraId="5AC06BF8" w14:textId="6A5AA6AB" w:rsidR="007F6E93" w:rsidRPr="007F421F" w:rsidRDefault="005836A9" w:rsidP="007F6E93">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 xml:space="preserve">NOTE TO SPECIFIER </w:t>
      </w:r>
      <w:r w:rsidRPr="007F421F">
        <w:rPr>
          <w:rFonts w:ascii="Arial" w:hAnsi="Arial" w:cs="Arial"/>
          <w:color w:val="FF0000"/>
          <w:sz w:val="18"/>
          <w:szCs w:val="18"/>
        </w:rPr>
        <w:t xml:space="preserve">** Delete the following three sentences if manual push up operation is not desired. </w:t>
      </w:r>
    </w:p>
    <w:p w14:paraId="32B8DAEB" w14:textId="77777777" w:rsidR="005836A9" w:rsidRPr="005836A9" w:rsidRDefault="005836A9" w:rsidP="007F6E93">
      <w:pPr>
        <w:rPr>
          <w:rFonts w:ascii="Arial" w:hAnsi="Arial" w:cs="Arial"/>
          <w:color w:val="FF0000"/>
          <w:sz w:val="18"/>
          <w:szCs w:val="18"/>
        </w:rPr>
      </w:pPr>
    </w:p>
    <w:p w14:paraId="22FAE795" w14:textId="5E8DBF0A" w:rsidR="007F6E93" w:rsidRPr="007F6E93" w:rsidRDefault="002F3B6A" w:rsidP="00C04F22">
      <w:pPr>
        <w:ind w:left="2160" w:hanging="720"/>
        <w:rPr>
          <w:rFonts w:ascii="Arial" w:hAnsi="Arial" w:cs="Arial"/>
          <w:sz w:val="18"/>
          <w:szCs w:val="18"/>
        </w:rPr>
      </w:pPr>
      <w:r>
        <w:rPr>
          <w:rFonts w:ascii="Arial" w:hAnsi="Arial" w:cs="Arial"/>
          <w:sz w:val="18"/>
          <w:szCs w:val="18"/>
        </w:rPr>
        <w:t xml:space="preserve"> </w:t>
      </w:r>
      <w:r w:rsidR="003E75BD">
        <w:rPr>
          <w:rFonts w:ascii="Arial" w:hAnsi="Arial" w:cs="Arial"/>
          <w:sz w:val="18"/>
          <w:szCs w:val="18"/>
        </w:rPr>
        <w:t>3.</w:t>
      </w:r>
      <w:r w:rsidR="003E75BD">
        <w:rPr>
          <w:rFonts w:ascii="Arial" w:hAnsi="Arial" w:cs="Arial"/>
          <w:sz w:val="18"/>
          <w:szCs w:val="18"/>
        </w:rPr>
        <w:tab/>
      </w:r>
      <w:r w:rsidR="007F6E93" w:rsidRPr="007F6E93">
        <w:rPr>
          <w:rFonts w:ascii="Arial" w:hAnsi="Arial" w:cs="Arial"/>
          <w:sz w:val="18"/>
          <w:szCs w:val="18"/>
        </w:rPr>
        <w:t>Conventional spring tension release operating system</w:t>
      </w:r>
      <w:r>
        <w:rPr>
          <w:rFonts w:ascii="Arial" w:hAnsi="Arial" w:cs="Arial"/>
          <w:sz w:val="18"/>
          <w:szCs w:val="18"/>
        </w:rPr>
        <w:t>:</w:t>
      </w:r>
    </w:p>
    <w:p w14:paraId="36B9D2C0" w14:textId="7777017E" w:rsidR="007F6E93" w:rsidRPr="007F6E93" w:rsidRDefault="003E75BD" w:rsidP="005836A9">
      <w:pPr>
        <w:ind w:left="1440" w:firstLine="720"/>
        <w:rPr>
          <w:rFonts w:ascii="Arial" w:hAnsi="Arial" w:cs="Arial"/>
          <w:sz w:val="18"/>
          <w:szCs w:val="18"/>
        </w:rPr>
      </w:pPr>
      <w:r>
        <w:rPr>
          <w:rFonts w:ascii="Arial" w:hAnsi="Arial" w:cs="Arial"/>
          <w:sz w:val="18"/>
          <w:szCs w:val="18"/>
        </w:rPr>
        <w:t>a</w:t>
      </w:r>
      <w:r w:rsidR="007F6E93" w:rsidRPr="007F6E93">
        <w:rPr>
          <w:rFonts w:ascii="Arial" w:hAnsi="Arial" w:cs="Arial"/>
          <w:sz w:val="18"/>
          <w:szCs w:val="18"/>
        </w:rPr>
        <w:t>.</w:t>
      </w:r>
      <w:r w:rsidR="007F6E93" w:rsidRPr="007F6E93">
        <w:rPr>
          <w:rFonts w:ascii="Arial" w:hAnsi="Arial" w:cs="Arial"/>
          <w:sz w:val="18"/>
          <w:szCs w:val="18"/>
        </w:rPr>
        <w:tab/>
        <w:t>Provide bottom bar lift handles and a pull-down pole with hook</w:t>
      </w:r>
    </w:p>
    <w:p w14:paraId="11D6CED8" w14:textId="18205128" w:rsidR="007F6E93" w:rsidRPr="007F6E93" w:rsidRDefault="003E75BD" w:rsidP="00C04F22">
      <w:pPr>
        <w:ind w:left="2160"/>
        <w:rPr>
          <w:rFonts w:ascii="Arial" w:hAnsi="Arial" w:cs="Arial"/>
          <w:sz w:val="18"/>
          <w:szCs w:val="18"/>
        </w:rPr>
      </w:pPr>
      <w:r>
        <w:rPr>
          <w:rFonts w:ascii="Arial" w:hAnsi="Arial" w:cs="Arial"/>
          <w:sz w:val="18"/>
          <w:szCs w:val="18"/>
        </w:rPr>
        <w:t>b</w:t>
      </w:r>
      <w:r w:rsidR="007F6E93" w:rsidRPr="007F6E93">
        <w:rPr>
          <w:rFonts w:ascii="Arial" w:hAnsi="Arial" w:cs="Arial"/>
          <w:sz w:val="18"/>
          <w:szCs w:val="18"/>
        </w:rPr>
        <w:t>.</w:t>
      </w:r>
      <w:r w:rsidR="007F6E93" w:rsidRPr="007F6E93">
        <w:rPr>
          <w:rFonts w:ascii="Arial" w:hAnsi="Arial" w:cs="Arial"/>
          <w:sz w:val="18"/>
          <w:szCs w:val="18"/>
        </w:rPr>
        <w:tab/>
        <w:t xml:space="preserve">Maintain automatic closure speed at an average of 6” – 24” per second </w:t>
      </w:r>
    </w:p>
    <w:p w14:paraId="17E6EB2A" w14:textId="7544EC51" w:rsidR="007F6E93" w:rsidRPr="007F6E93" w:rsidRDefault="003E75BD" w:rsidP="005836A9">
      <w:pPr>
        <w:ind w:left="2880" w:hanging="720"/>
        <w:rPr>
          <w:rFonts w:ascii="Arial" w:hAnsi="Arial" w:cs="Arial"/>
          <w:sz w:val="18"/>
          <w:szCs w:val="18"/>
        </w:rPr>
      </w:pPr>
      <w:r>
        <w:rPr>
          <w:rFonts w:ascii="Arial" w:hAnsi="Arial" w:cs="Arial"/>
          <w:sz w:val="18"/>
          <w:szCs w:val="18"/>
        </w:rPr>
        <w:lastRenderedPageBreak/>
        <w:t>c</w:t>
      </w:r>
      <w:r w:rsidR="007F6E93" w:rsidRPr="007F6E93">
        <w:rPr>
          <w:rFonts w:ascii="Arial" w:hAnsi="Arial" w:cs="Arial"/>
          <w:sz w:val="18"/>
          <w:szCs w:val="18"/>
        </w:rPr>
        <w:t>.</w:t>
      </w:r>
      <w:r w:rsidR="007F6E93" w:rsidRPr="007F6E93">
        <w:rPr>
          <w:rFonts w:ascii="Arial" w:hAnsi="Arial" w:cs="Arial"/>
          <w:sz w:val="18"/>
          <w:szCs w:val="18"/>
        </w:rPr>
        <w:tab/>
        <w:t>Reset of spring tension, mechanical dropouts or release devices to be completed only by an approved and trained door systems technician</w:t>
      </w:r>
    </w:p>
    <w:p w14:paraId="10D86D52" w14:textId="77777777" w:rsidR="007F6E93" w:rsidRPr="005836A9" w:rsidRDefault="007F6E93" w:rsidP="007F6E93">
      <w:pPr>
        <w:rPr>
          <w:rFonts w:ascii="Arial" w:hAnsi="Arial" w:cs="Arial"/>
          <w:color w:val="FF0000"/>
          <w:sz w:val="18"/>
          <w:szCs w:val="18"/>
        </w:rPr>
      </w:pPr>
    </w:p>
    <w:p w14:paraId="59E6AC11" w14:textId="77777777" w:rsidR="007F6E93" w:rsidRPr="004672D6" w:rsidRDefault="007F6E93" w:rsidP="007F6E93">
      <w:pPr>
        <w:rPr>
          <w:rFonts w:ascii="Arial" w:hAnsi="Arial" w:cs="Arial"/>
          <w:color w:val="FF0000"/>
          <w:sz w:val="18"/>
          <w:szCs w:val="18"/>
        </w:rPr>
      </w:pPr>
      <w:r w:rsidRPr="004672D6">
        <w:rPr>
          <w:rFonts w:ascii="Arial" w:hAnsi="Arial" w:cs="Arial"/>
          <w:color w:val="FF0000"/>
          <w:sz w:val="18"/>
          <w:szCs w:val="18"/>
        </w:rPr>
        <w:t xml:space="preserve">** </w:t>
      </w:r>
      <w:r w:rsidRPr="004672D6">
        <w:rPr>
          <w:rFonts w:ascii="Arial" w:hAnsi="Arial" w:cs="Arial"/>
          <w:b/>
          <w:color w:val="FF0000"/>
          <w:sz w:val="18"/>
          <w:szCs w:val="18"/>
        </w:rPr>
        <w:t xml:space="preserve">NOTE TO SPECIFIER </w:t>
      </w:r>
      <w:r w:rsidRPr="004672D6">
        <w:rPr>
          <w:rFonts w:ascii="Arial" w:hAnsi="Arial" w:cs="Arial"/>
          <w:color w:val="FF0000"/>
          <w:sz w:val="18"/>
          <w:szCs w:val="18"/>
        </w:rPr>
        <w:t>** Most common control stations for motorized counter fire doors</w:t>
      </w:r>
      <w:r w:rsidR="008B75C4" w:rsidRPr="004672D6">
        <w:rPr>
          <w:rFonts w:ascii="Arial" w:hAnsi="Arial" w:cs="Arial"/>
          <w:color w:val="FF0000"/>
          <w:sz w:val="18"/>
          <w:szCs w:val="18"/>
        </w:rPr>
        <w:t xml:space="preserve"> are listed below; Consult </w:t>
      </w:r>
      <w:r w:rsidRPr="004672D6">
        <w:rPr>
          <w:rFonts w:ascii="Arial" w:hAnsi="Arial" w:cs="Arial"/>
          <w:color w:val="FF0000"/>
          <w:sz w:val="18"/>
          <w:szCs w:val="18"/>
        </w:rPr>
        <w:t xml:space="preserve">Architectural Design Services at (800) 233-8366 ext. 4551 for other options. </w:t>
      </w:r>
    </w:p>
    <w:p w14:paraId="0163FABF" w14:textId="77777777" w:rsidR="007F6E93" w:rsidRPr="004672D6" w:rsidRDefault="007F6E93" w:rsidP="007F6E93">
      <w:pPr>
        <w:rPr>
          <w:rFonts w:ascii="Arial" w:hAnsi="Arial" w:cs="Arial"/>
          <w:color w:val="FF0000"/>
          <w:sz w:val="18"/>
          <w:szCs w:val="18"/>
        </w:rPr>
      </w:pPr>
    </w:p>
    <w:p w14:paraId="73971A72" w14:textId="1E6020B1" w:rsidR="007F6E93" w:rsidRPr="004672D6" w:rsidRDefault="005836A9" w:rsidP="007F6E93">
      <w:pPr>
        <w:rPr>
          <w:rFonts w:ascii="Arial" w:hAnsi="Arial" w:cs="Arial"/>
          <w:color w:val="FF0000"/>
          <w:sz w:val="18"/>
          <w:szCs w:val="18"/>
        </w:rPr>
      </w:pPr>
      <w:r w:rsidRPr="004672D6">
        <w:rPr>
          <w:rFonts w:ascii="Arial" w:hAnsi="Arial" w:cs="Arial"/>
          <w:color w:val="FF0000"/>
          <w:sz w:val="18"/>
          <w:szCs w:val="18"/>
        </w:rPr>
        <w:t xml:space="preserve">** </w:t>
      </w:r>
      <w:r w:rsidRPr="004672D6">
        <w:rPr>
          <w:rFonts w:ascii="Arial" w:hAnsi="Arial" w:cs="Arial"/>
          <w:b/>
          <w:color w:val="FF0000"/>
          <w:sz w:val="18"/>
          <w:szCs w:val="18"/>
        </w:rPr>
        <w:t xml:space="preserve">NOTE TO SPECIFIER </w:t>
      </w:r>
      <w:r w:rsidRPr="004672D6">
        <w:rPr>
          <w:rFonts w:ascii="Arial" w:hAnsi="Arial" w:cs="Arial"/>
          <w:color w:val="FF0000"/>
          <w:sz w:val="18"/>
          <w:szCs w:val="18"/>
        </w:rPr>
        <w:t xml:space="preserve">** </w:t>
      </w:r>
      <w:r w:rsidR="007F6E93" w:rsidRPr="004672D6">
        <w:rPr>
          <w:rFonts w:ascii="Arial" w:hAnsi="Arial" w:cs="Arial"/>
          <w:color w:val="FF0000"/>
          <w:sz w:val="18"/>
          <w:szCs w:val="18"/>
        </w:rPr>
        <w:t>Delete sections B through C for manual push-up or crank /hoist operation.</w:t>
      </w:r>
    </w:p>
    <w:p w14:paraId="06DE75F0" w14:textId="77777777" w:rsidR="007F6E93" w:rsidRPr="007F6E93" w:rsidRDefault="007F6E93" w:rsidP="007F6E93">
      <w:pPr>
        <w:rPr>
          <w:rFonts w:ascii="Arial" w:hAnsi="Arial" w:cs="Arial"/>
          <w:sz w:val="18"/>
          <w:szCs w:val="18"/>
        </w:rPr>
      </w:pPr>
    </w:p>
    <w:p w14:paraId="1F5F3435" w14:textId="00F25FA7" w:rsidR="007F6E93" w:rsidRPr="004672D6" w:rsidRDefault="004672D6" w:rsidP="00C04F22">
      <w:pPr>
        <w:ind w:firstLine="720"/>
        <w:rPr>
          <w:rFonts w:ascii="Arial" w:hAnsi="Arial" w:cs="Arial"/>
          <w:sz w:val="18"/>
          <w:szCs w:val="18"/>
        </w:rPr>
      </w:pPr>
      <w:r>
        <w:rPr>
          <w:rFonts w:ascii="Arial" w:hAnsi="Arial" w:cs="Arial"/>
          <w:sz w:val="18"/>
          <w:szCs w:val="18"/>
        </w:rPr>
        <w:t>C</w:t>
      </w:r>
      <w:r w:rsidR="007F6E93" w:rsidRPr="007F6E93">
        <w:rPr>
          <w:rFonts w:ascii="Arial" w:hAnsi="Arial" w:cs="Arial"/>
          <w:sz w:val="18"/>
          <w:szCs w:val="18"/>
        </w:rPr>
        <w:t>.</w:t>
      </w:r>
      <w:r w:rsidR="007F6E93" w:rsidRPr="004672D6">
        <w:rPr>
          <w:rFonts w:ascii="Arial" w:hAnsi="Arial" w:cs="Arial"/>
          <w:sz w:val="18"/>
          <w:szCs w:val="18"/>
        </w:rPr>
        <w:tab/>
        <w:t>Control Station:</w:t>
      </w:r>
    </w:p>
    <w:p w14:paraId="22629BB0" w14:textId="77777777" w:rsidR="007F6E93" w:rsidRPr="004672D6" w:rsidRDefault="007F6E93" w:rsidP="00C04F22">
      <w:pPr>
        <w:ind w:left="1440"/>
        <w:rPr>
          <w:rFonts w:ascii="Arial" w:hAnsi="Arial" w:cs="Arial"/>
          <w:sz w:val="18"/>
          <w:szCs w:val="18"/>
        </w:rPr>
      </w:pPr>
      <w:r w:rsidRPr="004672D6">
        <w:rPr>
          <w:rFonts w:ascii="Arial" w:hAnsi="Arial" w:cs="Arial"/>
          <w:sz w:val="18"/>
          <w:szCs w:val="18"/>
        </w:rPr>
        <w:t>1.</w:t>
      </w:r>
      <w:r w:rsidRPr="004672D6">
        <w:rPr>
          <w:rFonts w:ascii="Arial" w:hAnsi="Arial" w:cs="Arial"/>
          <w:sz w:val="18"/>
          <w:szCs w:val="18"/>
        </w:rPr>
        <w:tab/>
        <w:t>Surface mounted: "Open/Close/Stop" push buttons; NEMA 1</w:t>
      </w:r>
    </w:p>
    <w:p w14:paraId="3BFB7EE3" w14:textId="704264A4" w:rsidR="007F6E93" w:rsidRPr="004672D6" w:rsidRDefault="004672D6" w:rsidP="00C04F22">
      <w:pPr>
        <w:ind w:left="1440"/>
        <w:rPr>
          <w:rFonts w:ascii="Arial" w:hAnsi="Arial" w:cs="Arial"/>
          <w:sz w:val="18"/>
          <w:szCs w:val="18"/>
        </w:rPr>
      </w:pPr>
      <w:r>
        <w:rPr>
          <w:rFonts w:ascii="Arial" w:hAnsi="Arial" w:cs="Arial"/>
          <w:sz w:val="18"/>
          <w:szCs w:val="18"/>
        </w:rPr>
        <w:t>2</w:t>
      </w:r>
      <w:r w:rsidR="007F6E93" w:rsidRPr="004672D6">
        <w:rPr>
          <w:rFonts w:ascii="Arial" w:hAnsi="Arial" w:cs="Arial"/>
          <w:sz w:val="18"/>
          <w:szCs w:val="18"/>
        </w:rPr>
        <w:t>.</w:t>
      </w:r>
      <w:r w:rsidR="007F6E93" w:rsidRPr="004672D6">
        <w:rPr>
          <w:rFonts w:ascii="Arial" w:hAnsi="Arial" w:cs="Arial"/>
          <w:sz w:val="18"/>
          <w:szCs w:val="18"/>
        </w:rPr>
        <w:tab/>
        <w:t>Surface mounted: "Open/Close" key switch with "Stop" push button; NEMA 1</w:t>
      </w:r>
    </w:p>
    <w:p w14:paraId="3A3F9D09" w14:textId="4BA3E2ED" w:rsidR="007F6E93" w:rsidRPr="004672D6" w:rsidRDefault="004672D6" w:rsidP="00C04F22">
      <w:pPr>
        <w:ind w:left="1440"/>
        <w:rPr>
          <w:rFonts w:ascii="Arial" w:hAnsi="Arial" w:cs="Arial"/>
          <w:sz w:val="18"/>
          <w:szCs w:val="18"/>
        </w:rPr>
      </w:pPr>
      <w:r>
        <w:rPr>
          <w:rFonts w:ascii="Arial" w:hAnsi="Arial" w:cs="Arial"/>
          <w:sz w:val="18"/>
          <w:szCs w:val="18"/>
        </w:rPr>
        <w:t>3</w:t>
      </w:r>
      <w:r w:rsidR="007F6E93" w:rsidRPr="004672D6">
        <w:rPr>
          <w:rFonts w:ascii="Arial" w:hAnsi="Arial" w:cs="Arial"/>
          <w:sz w:val="18"/>
          <w:szCs w:val="18"/>
        </w:rPr>
        <w:t>.</w:t>
      </w:r>
      <w:r w:rsidR="007F6E93" w:rsidRPr="004672D6">
        <w:rPr>
          <w:rFonts w:ascii="Arial" w:hAnsi="Arial" w:cs="Arial"/>
          <w:sz w:val="18"/>
          <w:szCs w:val="18"/>
        </w:rPr>
        <w:tab/>
        <w:t>Flush mounted: "Open/Close/Stop" push buttons; NEMA 1B</w:t>
      </w:r>
    </w:p>
    <w:p w14:paraId="3578428E" w14:textId="28FD2506" w:rsidR="006D0803" w:rsidRPr="004672D6" w:rsidRDefault="004672D6" w:rsidP="00814D4B">
      <w:pPr>
        <w:ind w:left="1440"/>
        <w:rPr>
          <w:rFonts w:ascii="Arial" w:hAnsi="Arial" w:cs="Arial"/>
          <w:sz w:val="18"/>
          <w:szCs w:val="18"/>
        </w:rPr>
      </w:pPr>
      <w:r>
        <w:rPr>
          <w:rFonts w:ascii="Arial" w:hAnsi="Arial" w:cs="Arial"/>
          <w:sz w:val="18"/>
          <w:szCs w:val="18"/>
        </w:rPr>
        <w:t>4</w:t>
      </w:r>
      <w:r w:rsidR="007F6E93" w:rsidRPr="004672D6">
        <w:rPr>
          <w:rFonts w:ascii="Arial" w:hAnsi="Arial" w:cs="Arial"/>
          <w:sz w:val="18"/>
          <w:szCs w:val="18"/>
        </w:rPr>
        <w:t>.</w:t>
      </w:r>
      <w:r w:rsidR="007F6E93" w:rsidRPr="004672D6">
        <w:rPr>
          <w:rFonts w:ascii="Arial" w:hAnsi="Arial" w:cs="Arial"/>
          <w:sz w:val="18"/>
          <w:szCs w:val="18"/>
        </w:rPr>
        <w:tab/>
        <w:t>Flush mounted: "Open/Close" key switch with "Stop" push button; NEMA 1B</w:t>
      </w:r>
    </w:p>
    <w:p w14:paraId="619E04B8" w14:textId="275D4177" w:rsidR="006D0803" w:rsidRPr="004672D6" w:rsidRDefault="004672D6" w:rsidP="006D0803">
      <w:pPr>
        <w:ind w:left="2160" w:hanging="720"/>
        <w:rPr>
          <w:rFonts w:ascii="Arial" w:hAnsi="Arial" w:cs="Arial"/>
          <w:sz w:val="18"/>
          <w:szCs w:val="18"/>
        </w:rPr>
      </w:pPr>
      <w:r>
        <w:rPr>
          <w:rFonts w:ascii="Arial" w:hAnsi="Arial" w:cs="Arial"/>
          <w:sz w:val="18"/>
          <w:szCs w:val="18"/>
        </w:rPr>
        <w:t>5</w:t>
      </w:r>
      <w:r w:rsidR="006D0803" w:rsidRPr="004672D6">
        <w:rPr>
          <w:rFonts w:ascii="Arial" w:hAnsi="Arial" w:cs="Arial"/>
          <w:sz w:val="18"/>
          <w:szCs w:val="18"/>
        </w:rPr>
        <w:t xml:space="preserve">. </w:t>
      </w:r>
      <w:r w:rsidR="006D0803" w:rsidRPr="004672D6">
        <w:rPr>
          <w:rFonts w:ascii="Arial" w:hAnsi="Arial" w:cs="Arial"/>
          <w:sz w:val="18"/>
          <w:szCs w:val="18"/>
        </w:rPr>
        <w:tab/>
      </w:r>
      <w:r w:rsidR="006D0803" w:rsidRPr="004672D6">
        <w:rPr>
          <w:rFonts w:ascii="Arial" w:hAnsi="Arial" w:cs="Arial"/>
          <w:bCs/>
          <w:sz w:val="18"/>
          <w:szCs w:val="18"/>
        </w:rPr>
        <w:t>Flush mounted:</w:t>
      </w:r>
      <w:r w:rsidR="006D0803" w:rsidRPr="004672D6">
        <w:rPr>
          <w:rFonts w:ascii="Arial" w:hAnsi="Arial" w:cs="Arial"/>
          <w:sz w:val="18"/>
          <w:szCs w:val="18"/>
        </w:rPr>
        <w:t xml:space="preserve"> "Open/Close" key switch with </w:t>
      </w:r>
      <w:r w:rsidR="006D0803" w:rsidRPr="00AB5618">
        <w:rPr>
          <w:rFonts w:ascii="Arial" w:hAnsi="Arial" w:cs="Arial"/>
          <w:sz w:val="18"/>
          <w:szCs w:val="18"/>
          <w:highlight w:val="yellow"/>
        </w:rPr>
        <w:t>["Stop" push button and] [small format Best type 7-pin cylinder] [Schlage 6-pin cylinder] [#5 U-Change cylinder]</w:t>
      </w:r>
      <w:r w:rsidR="006D0803" w:rsidRPr="004672D6">
        <w:rPr>
          <w:rFonts w:ascii="Arial" w:hAnsi="Arial" w:cs="Arial"/>
          <w:sz w:val="18"/>
          <w:szCs w:val="18"/>
        </w:rPr>
        <w:t>; NEMA 1B</w:t>
      </w:r>
    </w:p>
    <w:p w14:paraId="0627FD76" w14:textId="77777777" w:rsidR="007F6E93" w:rsidRPr="007F6E93" w:rsidRDefault="007F6E93" w:rsidP="00814D4B">
      <w:pPr>
        <w:ind w:left="1440"/>
        <w:rPr>
          <w:rFonts w:ascii="Arial" w:hAnsi="Arial" w:cs="Arial"/>
          <w:sz w:val="18"/>
          <w:szCs w:val="18"/>
        </w:rPr>
      </w:pPr>
      <w:r w:rsidRPr="007F6E93">
        <w:rPr>
          <w:rFonts w:ascii="Arial" w:hAnsi="Arial" w:cs="Arial"/>
          <w:sz w:val="18"/>
          <w:szCs w:val="18"/>
        </w:rPr>
        <w:tab/>
      </w:r>
    </w:p>
    <w:p w14:paraId="47333996" w14:textId="77777777" w:rsidR="007F6E93" w:rsidRPr="007F6E93" w:rsidRDefault="007F6E93" w:rsidP="007F6E93">
      <w:pPr>
        <w:rPr>
          <w:rFonts w:ascii="Arial" w:hAnsi="Arial" w:cs="Arial"/>
          <w:sz w:val="18"/>
          <w:szCs w:val="18"/>
        </w:rPr>
      </w:pPr>
    </w:p>
    <w:p w14:paraId="1334FF4B" w14:textId="1E1AE56A" w:rsidR="007F6E93" w:rsidRPr="004672D6" w:rsidRDefault="004672D6" w:rsidP="00C04F22">
      <w:pPr>
        <w:ind w:firstLine="720"/>
        <w:rPr>
          <w:rFonts w:ascii="Arial" w:hAnsi="Arial" w:cs="Arial"/>
          <w:sz w:val="18"/>
          <w:szCs w:val="18"/>
        </w:rPr>
      </w:pPr>
      <w:r>
        <w:rPr>
          <w:rFonts w:ascii="Arial" w:hAnsi="Arial" w:cs="Arial"/>
          <w:sz w:val="18"/>
          <w:szCs w:val="18"/>
        </w:rPr>
        <w:t>D</w:t>
      </w:r>
      <w:r w:rsidR="007F6E93" w:rsidRPr="007F6E93">
        <w:rPr>
          <w:rFonts w:ascii="Arial" w:hAnsi="Arial" w:cs="Arial"/>
          <w:sz w:val="18"/>
          <w:szCs w:val="18"/>
        </w:rPr>
        <w:t>.</w:t>
      </w:r>
      <w:r w:rsidR="007F6E93" w:rsidRPr="007F6E93">
        <w:rPr>
          <w:rFonts w:ascii="Arial" w:hAnsi="Arial" w:cs="Arial"/>
          <w:sz w:val="18"/>
          <w:szCs w:val="18"/>
        </w:rPr>
        <w:tab/>
      </w:r>
      <w:r w:rsidR="007F6E93" w:rsidRPr="004672D6">
        <w:rPr>
          <w:rFonts w:ascii="Arial" w:hAnsi="Arial" w:cs="Arial"/>
          <w:sz w:val="18"/>
          <w:szCs w:val="18"/>
        </w:rPr>
        <w:t xml:space="preserve">Control </w:t>
      </w:r>
      <w:r w:rsidR="003155B8" w:rsidRPr="004672D6">
        <w:rPr>
          <w:rFonts w:ascii="Arial" w:hAnsi="Arial" w:cs="Arial"/>
          <w:sz w:val="18"/>
          <w:szCs w:val="18"/>
        </w:rPr>
        <w:t xml:space="preserve">Station </w:t>
      </w:r>
      <w:r w:rsidR="007F6E93" w:rsidRPr="004672D6">
        <w:rPr>
          <w:rFonts w:ascii="Arial" w:hAnsi="Arial" w:cs="Arial"/>
          <w:sz w:val="18"/>
          <w:szCs w:val="18"/>
        </w:rPr>
        <w:t>Operation:</w:t>
      </w:r>
    </w:p>
    <w:p w14:paraId="7332A4E1" w14:textId="77777777" w:rsidR="007F6E93" w:rsidRPr="004672D6" w:rsidRDefault="007F6E93" w:rsidP="00C04F22">
      <w:pPr>
        <w:ind w:left="720" w:firstLine="720"/>
        <w:rPr>
          <w:rFonts w:ascii="Arial" w:hAnsi="Arial" w:cs="Arial"/>
          <w:sz w:val="18"/>
          <w:szCs w:val="18"/>
        </w:rPr>
      </w:pPr>
      <w:r w:rsidRPr="004672D6">
        <w:rPr>
          <w:rFonts w:ascii="Arial" w:hAnsi="Arial" w:cs="Arial"/>
          <w:sz w:val="18"/>
          <w:szCs w:val="18"/>
        </w:rPr>
        <w:t>1.</w:t>
      </w:r>
      <w:r w:rsidRPr="004672D6">
        <w:rPr>
          <w:rFonts w:ascii="Arial" w:hAnsi="Arial" w:cs="Arial"/>
          <w:sz w:val="18"/>
          <w:szCs w:val="18"/>
        </w:rPr>
        <w:tab/>
        <w:t xml:space="preserve">Constant pressure to close: </w:t>
      </w:r>
    </w:p>
    <w:p w14:paraId="7E56C712" w14:textId="4047E409" w:rsidR="005836A9" w:rsidRPr="004672D6" w:rsidRDefault="007F6E93" w:rsidP="004672D6">
      <w:pPr>
        <w:ind w:left="2160"/>
        <w:rPr>
          <w:rFonts w:ascii="Arial" w:hAnsi="Arial" w:cs="Arial"/>
          <w:sz w:val="18"/>
          <w:szCs w:val="18"/>
        </w:rPr>
      </w:pPr>
      <w:r w:rsidRPr="004672D6">
        <w:rPr>
          <w:rFonts w:ascii="Arial" w:hAnsi="Arial" w:cs="Arial"/>
          <w:sz w:val="18"/>
          <w:szCs w:val="18"/>
        </w:rPr>
        <w:t>a.</w:t>
      </w:r>
      <w:r w:rsidRPr="004672D6">
        <w:rPr>
          <w:rFonts w:ascii="Arial" w:hAnsi="Arial" w:cs="Arial"/>
          <w:sz w:val="18"/>
          <w:szCs w:val="18"/>
        </w:rPr>
        <w:tab/>
        <w:t xml:space="preserve">No </w:t>
      </w:r>
      <w:r w:rsidR="003155B8" w:rsidRPr="004672D6">
        <w:rPr>
          <w:rFonts w:ascii="Arial" w:hAnsi="Arial" w:cs="Arial"/>
          <w:sz w:val="18"/>
          <w:szCs w:val="18"/>
        </w:rPr>
        <w:t>entrapment protection device</w:t>
      </w:r>
      <w:r w:rsidRPr="004672D6">
        <w:rPr>
          <w:rFonts w:ascii="Arial" w:hAnsi="Arial" w:cs="Arial"/>
          <w:sz w:val="18"/>
          <w:szCs w:val="18"/>
        </w:rPr>
        <w:t xml:space="preserve"> required</w:t>
      </w:r>
    </w:p>
    <w:p w14:paraId="1C5A409B" w14:textId="3914A344" w:rsidR="004672D6" w:rsidRDefault="003155B8" w:rsidP="003155B8">
      <w:pPr>
        <w:ind w:left="2880" w:hanging="1440"/>
        <w:rPr>
          <w:rFonts w:ascii="Arial" w:hAnsi="Arial" w:cs="Arial"/>
          <w:sz w:val="18"/>
          <w:szCs w:val="18"/>
        </w:rPr>
      </w:pPr>
      <w:r w:rsidRPr="004672D6">
        <w:rPr>
          <w:rFonts w:ascii="Arial" w:hAnsi="Arial" w:cs="Arial"/>
          <w:sz w:val="18"/>
          <w:szCs w:val="18"/>
        </w:rPr>
        <w:t xml:space="preserve">2.          </w:t>
      </w:r>
      <w:r w:rsidR="004672D6">
        <w:rPr>
          <w:rFonts w:ascii="Arial" w:hAnsi="Arial" w:cs="Arial"/>
          <w:sz w:val="18"/>
          <w:szCs w:val="18"/>
        </w:rPr>
        <w:t xml:space="preserve"> </w:t>
      </w:r>
      <w:r w:rsidR="007F6E93" w:rsidRPr="004672D6">
        <w:rPr>
          <w:rFonts w:ascii="Arial" w:hAnsi="Arial" w:cs="Arial"/>
          <w:sz w:val="18"/>
          <w:szCs w:val="18"/>
        </w:rPr>
        <w:t xml:space="preserve">Momentary contact to close:  </w:t>
      </w:r>
      <w:r w:rsidR="005836A9" w:rsidRPr="004672D6">
        <w:rPr>
          <w:rFonts w:ascii="Arial" w:hAnsi="Arial" w:cs="Arial"/>
          <w:sz w:val="18"/>
          <w:szCs w:val="18"/>
        </w:rPr>
        <w:t>Fail-safe, UL325-2010</w:t>
      </w:r>
      <w:r w:rsidRPr="004672D6">
        <w:rPr>
          <w:rFonts w:ascii="Arial" w:hAnsi="Arial" w:cs="Arial"/>
          <w:sz w:val="18"/>
          <w:szCs w:val="18"/>
        </w:rPr>
        <w:t xml:space="preserve"> Compliant Entrapment Protection </w:t>
      </w:r>
      <w:r w:rsidR="004672D6">
        <w:rPr>
          <w:rFonts w:ascii="Arial" w:hAnsi="Arial" w:cs="Arial"/>
          <w:sz w:val="18"/>
          <w:szCs w:val="18"/>
        </w:rPr>
        <w:t xml:space="preserve">for </w:t>
      </w:r>
    </w:p>
    <w:p w14:paraId="1288590A" w14:textId="2AD8A213" w:rsidR="003155B8" w:rsidRPr="004672D6" w:rsidRDefault="004672D6" w:rsidP="004672D6">
      <w:pPr>
        <w:ind w:left="720" w:firstLine="720"/>
        <w:rPr>
          <w:rFonts w:ascii="Arial" w:hAnsi="Arial" w:cs="Arial"/>
          <w:sz w:val="18"/>
          <w:szCs w:val="18"/>
        </w:rPr>
      </w:pPr>
      <w:r>
        <w:rPr>
          <w:rFonts w:ascii="Arial" w:hAnsi="Arial" w:cs="Arial"/>
          <w:sz w:val="18"/>
          <w:szCs w:val="18"/>
        </w:rPr>
        <w:t xml:space="preserve">              </w:t>
      </w:r>
      <w:r w:rsidR="003155B8" w:rsidRPr="004672D6">
        <w:rPr>
          <w:rFonts w:ascii="Arial" w:hAnsi="Arial" w:cs="Arial"/>
          <w:sz w:val="18"/>
          <w:szCs w:val="18"/>
        </w:rPr>
        <w:t>Motor Operation.</w:t>
      </w:r>
    </w:p>
    <w:p w14:paraId="32855D37" w14:textId="77777777" w:rsidR="003155B8" w:rsidRDefault="003155B8" w:rsidP="003155B8">
      <w:pPr>
        <w:rPr>
          <w:rFonts w:ascii="Arial" w:hAnsi="Arial" w:cs="Arial"/>
          <w:sz w:val="18"/>
          <w:szCs w:val="18"/>
        </w:rPr>
      </w:pPr>
    </w:p>
    <w:p w14:paraId="41C9669B" w14:textId="6D2EABE5" w:rsidR="003155B8" w:rsidRPr="004672D6" w:rsidRDefault="005836A9" w:rsidP="003155B8">
      <w:pPr>
        <w:rPr>
          <w:rFonts w:ascii="Arial" w:hAnsi="Arial" w:cs="Arial"/>
          <w:color w:val="FF0000"/>
          <w:sz w:val="18"/>
          <w:szCs w:val="18"/>
        </w:rPr>
      </w:pPr>
      <w:r w:rsidRPr="004672D6">
        <w:rPr>
          <w:rFonts w:ascii="Arial" w:hAnsi="Arial" w:cs="Arial"/>
          <w:sz w:val="18"/>
          <w:szCs w:val="18"/>
        </w:rPr>
        <w:t xml:space="preserve"> </w:t>
      </w:r>
      <w:r w:rsidR="003155B8" w:rsidRPr="004672D6">
        <w:rPr>
          <w:rFonts w:ascii="Arial" w:hAnsi="Arial" w:cs="Arial"/>
          <w:color w:val="FF0000"/>
          <w:sz w:val="18"/>
          <w:szCs w:val="18"/>
        </w:rPr>
        <w:t xml:space="preserve">** </w:t>
      </w:r>
      <w:r w:rsidR="003155B8" w:rsidRPr="004672D6">
        <w:rPr>
          <w:rFonts w:ascii="Arial" w:hAnsi="Arial" w:cs="Arial"/>
          <w:b/>
          <w:color w:val="FF0000"/>
          <w:sz w:val="18"/>
          <w:szCs w:val="18"/>
        </w:rPr>
        <w:t>NOTE TO SPECIFIER **</w:t>
      </w:r>
      <w:r w:rsidR="003155B8" w:rsidRPr="004672D6">
        <w:rPr>
          <w:rFonts w:ascii="Arial" w:hAnsi="Arial" w:cs="Arial"/>
          <w:color w:val="FF0000"/>
          <w:sz w:val="18"/>
          <w:szCs w:val="18"/>
        </w:rPr>
        <w:t xml:space="preserve"> If door is to be motor operated with momentary contact to close operation, select one entrapment protection option below.</w:t>
      </w:r>
    </w:p>
    <w:p w14:paraId="52698FFF" w14:textId="036BF063" w:rsidR="007F6E93" w:rsidRPr="000C5138" w:rsidRDefault="000C5138" w:rsidP="006E6C40">
      <w:pPr>
        <w:ind w:left="2880" w:hanging="720"/>
        <w:rPr>
          <w:rFonts w:ascii="Arial" w:hAnsi="Arial" w:cs="Arial"/>
          <w:sz w:val="18"/>
          <w:szCs w:val="18"/>
        </w:rPr>
      </w:pPr>
      <w:r>
        <w:rPr>
          <w:rFonts w:ascii="Arial" w:hAnsi="Arial" w:cs="Arial"/>
          <w:sz w:val="18"/>
          <w:szCs w:val="18"/>
        </w:rPr>
        <w:t>b</w:t>
      </w:r>
      <w:r w:rsidR="006C2676">
        <w:rPr>
          <w:rFonts w:ascii="Arial" w:hAnsi="Arial" w:cs="Arial"/>
          <w:sz w:val="18"/>
          <w:szCs w:val="18"/>
        </w:rPr>
        <w:t>.</w:t>
      </w:r>
      <w:r w:rsidR="006C2676">
        <w:rPr>
          <w:rFonts w:ascii="Arial" w:hAnsi="Arial" w:cs="Arial"/>
          <w:sz w:val="18"/>
          <w:szCs w:val="18"/>
        </w:rPr>
        <w:tab/>
      </w:r>
      <w:r w:rsidR="006E6C40" w:rsidRPr="000C5138">
        <w:rPr>
          <w:rFonts w:ascii="Arial" w:hAnsi="Arial" w:cs="Arial"/>
          <w:sz w:val="18"/>
          <w:szCs w:val="18"/>
        </w:rPr>
        <w:t>Smartsync Wireless Edge Kit – 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36C60008" w14:textId="5EF1ACED" w:rsidR="007F6E93" w:rsidRPr="000C5138" w:rsidRDefault="000C5138" w:rsidP="00C04F22">
      <w:pPr>
        <w:ind w:left="2880" w:hanging="720"/>
        <w:rPr>
          <w:rFonts w:ascii="Arial" w:hAnsi="Arial" w:cs="Arial"/>
          <w:sz w:val="18"/>
          <w:szCs w:val="18"/>
        </w:rPr>
      </w:pPr>
      <w:r w:rsidRPr="000C5138">
        <w:rPr>
          <w:rFonts w:ascii="Arial" w:hAnsi="Arial" w:cs="Arial"/>
          <w:sz w:val="18"/>
          <w:szCs w:val="18"/>
        </w:rPr>
        <w:t>c</w:t>
      </w:r>
      <w:r w:rsidR="007F6E93" w:rsidRPr="000C5138">
        <w:rPr>
          <w:rFonts w:ascii="Arial" w:hAnsi="Arial" w:cs="Arial"/>
          <w:sz w:val="18"/>
          <w:szCs w:val="18"/>
        </w:rPr>
        <w:t>.</w:t>
      </w:r>
      <w:r w:rsidR="007F6E93" w:rsidRPr="000C5138">
        <w:rPr>
          <w:rFonts w:ascii="Arial" w:hAnsi="Arial" w:cs="Arial"/>
          <w:sz w:val="18"/>
          <w:szCs w:val="18"/>
        </w:rPr>
        <w:tab/>
        <w:t xml:space="preserve">2-wire, E.L.R. (E.L.R. meets fail-safe/monitored device specifications) electric sensing edge extending full width of door bottom bar. Contact before door fully closes shall cause door to immediately stop downward travel and reverse direction to the fully opened position. Provide a </w:t>
      </w:r>
      <w:r w:rsidR="007F6E93" w:rsidRPr="00AB5618">
        <w:rPr>
          <w:rFonts w:ascii="Arial" w:hAnsi="Arial" w:cs="Arial"/>
          <w:sz w:val="18"/>
          <w:szCs w:val="18"/>
          <w:highlight w:val="yellow"/>
        </w:rPr>
        <w:t>[retracting safety cord and reel] [self-coiling cable]</w:t>
      </w:r>
      <w:r w:rsidR="007F6E93" w:rsidRPr="000C5138">
        <w:rPr>
          <w:rFonts w:ascii="Arial" w:hAnsi="Arial" w:cs="Arial"/>
          <w:sz w:val="18"/>
          <w:szCs w:val="18"/>
        </w:rPr>
        <w:t xml:space="preserve"> connection to control circuit</w:t>
      </w:r>
    </w:p>
    <w:p w14:paraId="64FBF6F0" w14:textId="77777777" w:rsidR="007F6E93" w:rsidRPr="007F6E93" w:rsidRDefault="007F6E93" w:rsidP="007F6E93">
      <w:pPr>
        <w:rPr>
          <w:rFonts w:ascii="Arial" w:hAnsi="Arial" w:cs="Arial"/>
          <w:sz w:val="18"/>
          <w:szCs w:val="18"/>
        </w:rPr>
      </w:pPr>
    </w:p>
    <w:p w14:paraId="189A33A9" w14:textId="77777777" w:rsidR="007F6E93" w:rsidRPr="007F6E93" w:rsidRDefault="007F6E93" w:rsidP="007F6E93">
      <w:pPr>
        <w:rPr>
          <w:rFonts w:ascii="Arial" w:hAnsi="Arial" w:cs="Arial"/>
          <w:sz w:val="18"/>
          <w:szCs w:val="18"/>
        </w:rPr>
      </w:pPr>
    </w:p>
    <w:p w14:paraId="6EBC8853" w14:textId="77777777" w:rsidR="007F6E93" w:rsidRPr="004672D6" w:rsidRDefault="007F6E93" w:rsidP="007F6E93">
      <w:pPr>
        <w:rPr>
          <w:rFonts w:ascii="Arial" w:hAnsi="Arial" w:cs="Arial"/>
          <w:b/>
          <w:sz w:val="18"/>
          <w:szCs w:val="18"/>
        </w:rPr>
      </w:pPr>
      <w:r w:rsidRPr="004672D6">
        <w:rPr>
          <w:rFonts w:ascii="Arial" w:hAnsi="Arial" w:cs="Arial"/>
          <w:b/>
          <w:sz w:val="18"/>
          <w:szCs w:val="18"/>
        </w:rPr>
        <w:t>2.4</w:t>
      </w:r>
      <w:r w:rsidRPr="004672D6">
        <w:rPr>
          <w:rFonts w:ascii="Arial" w:hAnsi="Arial" w:cs="Arial"/>
          <w:b/>
          <w:sz w:val="18"/>
          <w:szCs w:val="18"/>
        </w:rPr>
        <w:tab/>
        <w:t>ACCESSORIES</w:t>
      </w:r>
    </w:p>
    <w:p w14:paraId="51C6BF41" w14:textId="77777777" w:rsidR="007F6E93" w:rsidRPr="007F6E93" w:rsidRDefault="007F6E93" w:rsidP="007F6E93">
      <w:pPr>
        <w:rPr>
          <w:rFonts w:ascii="Arial" w:hAnsi="Arial" w:cs="Arial"/>
          <w:sz w:val="18"/>
          <w:szCs w:val="18"/>
        </w:rPr>
      </w:pPr>
    </w:p>
    <w:p w14:paraId="50A3F80E" w14:textId="77777777" w:rsidR="007F6E93" w:rsidRPr="004672D6" w:rsidRDefault="007F6E93" w:rsidP="007F6E93">
      <w:pPr>
        <w:rPr>
          <w:rFonts w:ascii="Arial" w:hAnsi="Arial" w:cs="Arial"/>
          <w:color w:val="FF0000"/>
          <w:sz w:val="18"/>
          <w:szCs w:val="18"/>
        </w:rPr>
      </w:pPr>
      <w:r w:rsidRPr="004672D6">
        <w:rPr>
          <w:rFonts w:ascii="Arial" w:hAnsi="Arial" w:cs="Arial"/>
          <w:color w:val="FF0000"/>
          <w:sz w:val="18"/>
          <w:szCs w:val="18"/>
        </w:rPr>
        <w:t xml:space="preserve">** </w:t>
      </w:r>
      <w:r w:rsidRPr="004672D6">
        <w:rPr>
          <w:rFonts w:ascii="Arial" w:hAnsi="Arial" w:cs="Arial"/>
          <w:b/>
          <w:color w:val="FF0000"/>
          <w:sz w:val="18"/>
          <w:szCs w:val="18"/>
        </w:rPr>
        <w:t>NOTE TO SPECIFIER</w:t>
      </w:r>
      <w:r w:rsidRPr="004672D6">
        <w:rPr>
          <w:rFonts w:ascii="Arial" w:hAnsi="Arial" w:cs="Arial"/>
          <w:color w:val="FF0000"/>
          <w:sz w:val="18"/>
          <w:szCs w:val="18"/>
        </w:rPr>
        <w:t xml:space="preserve"> ** Standard locking methods are listed below.</w:t>
      </w:r>
    </w:p>
    <w:p w14:paraId="3D7009F4" w14:textId="77777777" w:rsidR="007F6E93" w:rsidRPr="007F6E93" w:rsidRDefault="007F6E93" w:rsidP="007F6E93">
      <w:pPr>
        <w:rPr>
          <w:rFonts w:ascii="Arial" w:hAnsi="Arial" w:cs="Arial"/>
          <w:sz w:val="18"/>
          <w:szCs w:val="18"/>
        </w:rPr>
      </w:pPr>
    </w:p>
    <w:p w14:paraId="0E3A9974"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D26320">
        <w:rPr>
          <w:rFonts w:ascii="Arial" w:hAnsi="Arial" w:cs="Arial"/>
          <w:sz w:val="18"/>
          <w:szCs w:val="18"/>
        </w:rPr>
        <w:t>Locking:</w:t>
      </w:r>
    </w:p>
    <w:p w14:paraId="791DB960" w14:textId="77777777" w:rsidR="007F6E93" w:rsidRPr="00D26320" w:rsidRDefault="007F6E93" w:rsidP="00C04F22">
      <w:pPr>
        <w:ind w:left="144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t>None</w:t>
      </w:r>
    </w:p>
    <w:p w14:paraId="045D8799" w14:textId="4C78CEA5" w:rsidR="007F6E93" w:rsidRPr="00D26320" w:rsidRDefault="007F6E93" w:rsidP="00C04F22">
      <w:pPr>
        <w:ind w:left="2160" w:hanging="720"/>
        <w:rPr>
          <w:rFonts w:ascii="Arial" w:hAnsi="Arial" w:cs="Arial"/>
          <w:sz w:val="18"/>
          <w:szCs w:val="18"/>
        </w:rPr>
      </w:pPr>
      <w:r w:rsidRPr="00D26320">
        <w:rPr>
          <w:rFonts w:ascii="Arial" w:hAnsi="Arial" w:cs="Arial"/>
          <w:sz w:val="18"/>
          <w:szCs w:val="18"/>
        </w:rPr>
        <w:t>2.</w:t>
      </w:r>
      <w:r w:rsidRPr="00D26320">
        <w:rPr>
          <w:rFonts w:ascii="Arial" w:hAnsi="Arial" w:cs="Arial"/>
          <w:sz w:val="18"/>
          <w:szCs w:val="18"/>
        </w:rPr>
        <w:tab/>
        <w:t>Padlock</w:t>
      </w:r>
      <w:r w:rsidR="005E5BC8" w:rsidRPr="00D26320">
        <w:rPr>
          <w:rFonts w:ascii="Arial" w:hAnsi="Arial" w:cs="Arial"/>
          <w:sz w:val="18"/>
          <w:szCs w:val="18"/>
        </w:rPr>
        <w:t>-</w:t>
      </w:r>
      <w:r w:rsidRPr="00D26320">
        <w:rPr>
          <w:rFonts w:ascii="Arial" w:hAnsi="Arial" w:cs="Arial"/>
          <w:sz w:val="18"/>
          <w:szCs w:val="18"/>
        </w:rPr>
        <w:t>able slide bolt: Padlock</w:t>
      </w:r>
      <w:r w:rsidR="005E5BC8" w:rsidRPr="00D26320">
        <w:rPr>
          <w:rFonts w:ascii="Arial" w:hAnsi="Arial" w:cs="Arial"/>
          <w:sz w:val="18"/>
          <w:szCs w:val="18"/>
        </w:rPr>
        <w:t>-</w:t>
      </w:r>
      <w:r w:rsidRPr="00D26320">
        <w:rPr>
          <w:rFonts w:ascii="Arial" w:hAnsi="Arial" w:cs="Arial"/>
          <w:sz w:val="18"/>
          <w:szCs w:val="18"/>
        </w:rPr>
        <w:t xml:space="preserve">able slide bolt on coil side of bottom bar at each jamb extending into slots in guides. Provide interlock switches on motor operated units. </w:t>
      </w:r>
    </w:p>
    <w:p w14:paraId="1327A578" w14:textId="734E0878" w:rsidR="007F6E93" w:rsidRPr="00D26320" w:rsidRDefault="007F6E93" w:rsidP="00C04F22">
      <w:pPr>
        <w:ind w:left="2160" w:hanging="720"/>
        <w:rPr>
          <w:rFonts w:ascii="Arial" w:hAnsi="Arial" w:cs="Arial"/>
          <w:sz w:val="18"/>
          <w:szCs w:val="18"/>
        </w:rPr>
      </w:pPr>
      <w:r w:rsidRPr="00D26320">
        <w:rPr>
          <w:rFonts w:ascii="Arial" w:hAnsi="Arial" w:cs="Arial"/>
          <w:sz w:val="18"/>
          <w:szCs w:val="18"/>
        </w:rPr>
        <w:t>3.</w:t>
      </w:r>
      <w:r w:rsidRPr="00D26320">
        <w:rPr>
          <w:rFonts w:ascii="Arial" w:hAnsi="Arial" w:cs="Arial"/>
          <w:sz w:val="18"/>
          <w:szCs w:val="18"/>
        </w:rPr>
        <w:tab/>
        <w:t>Master</w:t>
      </w:r>
      <w:r w:rsidR="005E5BC8" w:rsidRPr="00D26320">
        <w:rPr>
          <w:rFonts w:ascii="Arial" w:hAnsi="Arial" w:cs="Arial"/>
          <w:sz w:val="18"/>
          <w:szCs w:val="18"/>
        </w:rPr>
        <w:t xml:space="preserve"> </w:t>
      </w:r>
      <w:r w:rsidRPr="00D26320">
        <w:rPr>
          <w:rFonts w:ascii="Arial" w:hAnsi="Arial" w:cs="Arial"/>
          <w:sz w:val="18"/>
          <w:szCs w:val="18"/>
        </w:rPr>
        <w:t>key</w:t>
      </w:r>
      <w:r w:rsidR="005E5BC8" w:rsidRPr="00D26320">
        <w:rPr>
          <w:rFonts w:ascii="Arial" w:hAnsi="Arial" w:cs="Arial"/>
          <w:sz w:val="18"/>
          <w:szCs w:val="18"/>
        </w:rPr>
        <w:t>-</w:t>
      </w:r>
      <w:r w:rsidRPr="00D26320">
        <w:rPr>
          <w:rFonts w:ascii="Arial" w:hAnsi="Arial" w:cs="Arial"/>
          <w:sz w:val="18"/>
          <w:szCs w:val="18"/>
        </w:rPr>
        <w:t xml:space="preserve">able cylinder lock: Operable from </w:t>
      </w:r>
      <w:r w:rsidRPr="00AB5618">
        <w:rPr>
          <w:rFonts w:ascii="Arial" w:hAnsi="Arial" w:cs="Arial"/>
          <w:sz w:val="18"/>
          <w:szCs w:val="18"/>
          <w:highlight w:val="yellow"/>
        </w:rPr>
        <w:t>[coil] [fascia] [both] side[s]</w:t>
      </w:r>
      <w:r w:rsidRPr="00D26320">
        <w:rPr>
          <w:rFonts w:ascii="Arial" w:hAnsi="Arial" w:cs="Arial"/>
          <w:sz w:val="18"/>
          <w:szCs w:val="18"/>
        </w:rPr>
        <w:t xml:space="preserve"> of bottom bar. Provide interlock switches on motor operated units.</w:t>
      </w:r>
    </w:p>
    <w:p w14:paraId="73039880" w14:textId="77777777" w:rsidR="007F6E93" w:rsidRPr="00D26320" w:rsidRDefault="007F6E93" w:rsidP="00C04F22">
      <w:pPr>
        <w:ind w:left="2160"/>
        <w:rPr>
          <w:rFonts w:ascii="Arial" w:hAnsi="Arial" w:cs="Arial"/>
          <w:sz w:val="18"/>
          <w:szCs w:val="18"/>
        </w:rPr>
      </w:pPr>
      <w:r w:rsidRPr="00D26320">
        <w:rPr>
          <w:rFonts w:ascii="Arial" w:hAnsi="Arial" w:cs="Arial"/>
          <w:sz w:val="18"/>
          <w:szCs w:val="18"/>
        </w:rPr>
        <w:t>a.</w:t>
      </w:r>
      <w:r w:rsidRPr="00D26320">
        <w:rPr>
          <w:rFonts w:ascii="Arial" w:hAnsi="Arial" w:cs="Arial"/>
          <w:sz w:val="18"/>
          <w:szCs w:val="18"/>
        </w:rPr>
        <w:tab/>
        <w:t>Standard Mortise Cylinder</w:t>
      </w:r>
    </w:p>
    <w:p w14:paraId="6BFE5145" w14:textId="11026C26" w:rsidR="007F6E93" w:rsidRPr="00D26320" w:rsidRDefault="00D26320" w:rsidP="00C04F22">
      <w:pPr>
        <w:ind w:left="2160"/>
        <w:rPr>
          <w:rFonts w:ascii="Arial" w:hAnsi="Arial" w:cs="Arial"/>
          <w:sz w:val="18"/>
          <w:szCs w:val="18"/>
        </w:rPr>
      </w:pPr>
      <w:r>
        <w:rPr>
          <w:rFonts w:ascii="Arial" w:hAnsi="Arial" w:cs="Arial"/>
          <w:sz w:val="18"/>
          <w:szCs w:val="18"/>
        </w:rPr>
        <w:t>b</w:t>
      </w:r>
      <w:r w:rsidR="007F6E93" w:rsidRPr="00D26320">
        <w:rPr>
          <w:rFonts w:ascii="Arial" w:hAnsi="Arial" w:cs="Arial"/>
          <w:sz w:val="18"/>
          <w:szCs w:val="18"/>
        </w:rPr>
        <w:t>.</w:t>
      </w:r>
      <w:r w:rsidR="007F6E93" w:rsidRPr="00D26320">
        <w:rPr>
          <w:rFonts w:ascii="Arial" w:hAnsi="Arial" w:cs="Arial"/>
          <w:sz w:val="18"/>
          <w:szCs w:val="18"/>
        </w:rPr>
        <w:tab/>
        <w:t>BEST 7-Pin</w:t>
      </w:r>
    </w:p>
    <w:p w14:paraId="1680BE21" w14:textId="6624A4C8" w:rsidR="007F6E93" w:rsidRPr="00D26320" w:rsidRDefault="00D26320" w:rsidP="00C04F22">
      <w:pPr>
        <w:ind w:left="2160"/>
        <w:rPr>
          <w:rFonts w:ascii="Arial" w:hAnsi="Arial" w:cs="Arial"/>
          <w:sz w:val="18"/>
          <w:szCs w:val="18"/>
        </w:rPr>
      </w:pPr>
      <w:r>
        <w:rPr>
          <w:rFonts w:ascii="Arial" w:hAnsi="Arial" w:cs="Arial"/>
          <w:sz w:val="18"/>
          <w:szCs w:val="18"/>
        </w:rPr>
        <w:t>c</w:t>
      </w:r>
      <w:r w:rsidR="007F6E93" w:rsidRPr="00D26320">
        <w:rPr>
          <w:rFonts w:ascii="Arial" w:hAnsi="Arial" w:cs="Arial"/>
          <w:sz w:val="18"/>
          <w:szCs w:val="18"/>
        </w:rPr>
        <w:t>.</w:t>
      </w:r>
      <w:r w:rsidR="007F6E93" w:rsidRPr="00D26320">
        <w:rPr>
          <w:rFonts w:ascii="Arial" w:hAnsi="Arial" w:cs="Arial"/>
          <w:sz w:val="18"/>
          <w:szCs w:val="18"/>
        </w:rPr>
        <w:tab/>
        <w:t>U-Change</w:t>
      </w:r>
    </w:p>
    <w:p w14:paraId="640AA76B" w14:textId="72A4316F" w:rsidR="007F6E93" w:rsidRPr="00D26320" w:rsidRDefault="00D26320" w:rsidP="00C04F22">
      <w:pPr>
        <w:ind w:left="2160"/>
        <w:rPr>
          <w:rFonts w:ascii="Arial" w:hAnsi="Arial" w:cs="Arial"/>
          <w:sz w:val="18"/>
          <w:szCs w:val="18"/>
        </w:rPr>
      </w:pPr>
      <w:r>
        <w:rPr>
          <w:rFonts w:ascii="Arial" w:hAnsi="Arial" w:cs="Arial"/>
          <w:sz w:val="18"/>
          <w:szCs w:val="18"/>
        </w:rPr>
        <w:t>d</w:t>
      </w:r>
      <w:r w:rsidR="007F6E93" w:rsidRPr="00D26320">
        <w:rPr>
          <w:rFonts w:ascii="Arial" w:hAnsi="Arial" w:cs="Arial"/>
          <w:sz w:val="18"/>
          <w:szCs w:val="18"/>
        </w:rPr>
        <w:t>.</w:t>
      </w:r>
      <w:r w:rsidR="007F6E93" w:rsidRPr="00D26320">
        <w:rPr>
          <w:rFonts w:ascii="Arial" w:hAnsi="Arial" w:cs="Arial"/>
          <w:sz w:val="18"/>
          <w:szCs w:val="18"/>
        </w:rPr>
        <w:tab/>
        <w:t>Schlage</w:t>
      </w:r>
    </w:p>
    <w:p w14:paraId="07C58CE4" w14:textId="77777777" w:rsidR="007F6E93" w:rsidRPr="00D26320" w:rsidRDefault="007F6E93" w:rsidP="007F6E93">
      <w:pPr>
        <w:rPr>
          <w:rFonts w:ascii="Arial" w:hAnsi="Arial" w:cs="Arial"/>
          <w:sz w:val="18"/>
          <w:szCs w:val="18"/>
        </w:rPr>
      </w:pPr>
    </w:p>
    <w:p w14:paraId="40BAB236"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Plastic laminate countertops are available for openings up to 15’-0” (4.57 m) wide. 12” (305 mm) minimum sill depth; 36” (914 mm) maximum sill depth.</w:t>
      </w:r>
    </w:p>
    <w:p w14:paraId="5553A1F9" w14:textId="77777777" w:rsidR="007F6E93" w:rsidRPr="007F6E93" w:rsidRDefault="007F6E93" w:rsidP="007F6E93">
      <w:pPr>
        <w:rPr>
          <w:rFonts w:ascii="Arial" w:hAnsi="Arial" w:cs="Arial"/>
          <w:sz w:val="18"/>
          <w:szCs w:val="18"/>
        </w:rPr>
      </w:pPr>
    </w:p>
    <w:p w14:paraId="0479BDEE"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r>
      <w:r w:rsidRPr="00D26320">
        <w:rPr>
          <w:rFonts w:ascii="Arial" w:hAnsi="Arial" w:cs="Arial"/>
          <w:sz w:val="18"/>
          <w:szCs w:val="18"/>
        </w:rPr>
        <w:t>UL Labeled and Listed Countertop to Meet NFPA 80 Requirements:</w:t>
      </w:r>
    </w:p>
    <w:p w14:paraId="219BA750" w14:textId="77777777" w:rsidR="00D26320" w:rsidRDefault="007F6E93" w:rsidP="00C04F22">
      <w:pPr>
        <w:ind w:left="2160" w:hanging="72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t>Plastic laminate covered:</w:t>
      </w:r>
      <w:r w:rsidRPr="007F6E93">
        <w:rPr>
          <w:rFonts w:ascii="Arial" w:hAnsi="Arial" w:cs="Arial"/>
          <w:sz w:val="18"/>
          <w:szCs w:val="18"/>
        </w:rPr>
        <w:t xml:space="preserve"> </w:t>
      </w:r>
    </w:p>
    <w:p w14:paraId="4D77F939" w14:textId="54303121" w:rsidR="007F6E93" w:rsidRPr="007F6E93" w:rsidRDefault="00D26320" w:rsidP="00D2632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F6E93" w:rsidRPr="007F6E93">
        <w:rPr>
          <w:rFonts w:ascii="Arial" w:hAnsi="Arial" w:cs="Arial"/>
          <w:sz w:val="18"/>
          <w:szCs w:val="18"/>
        </w:rPr>
        <w:t>1 ½ Hour UL Labeled, 1-5/8” (41 mm) thick, plastic laminate covered, size and configuration made for opening size and wall construction. Color as selected by Architect from standard range of Wilson Art or Formica plastic laminates</w:t>
      </w:r>
    </w:p>
    <w:p w14:paraId="0EA0EE88" w14:textId="77777777" w:rsidR="007F6E93" w:rsidRPr="00C04F22" w:rsidRDefault="007F6E93" w:rsidP="007F6E93">
      <w:pPr>
        <w:rPr>
          <w:rFonts w:ascii="Arial" w:hAnsi="Arial" w:cs="Arial"/>
          <w:color w:val="C00000"/>
          <w:sz w:val="16"/>
          <w:szCs w:val="16"/>
        </w:rPr>
      </w:pPr>
    </w:p>
    <w:p w14:paraId="4EEB7D52"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lastRenderedPageBreak/>
        <w:t xml:space="preserve">** </w:t>
      </w:r>
      <w:r w:rsidRPr="00D26320">
        <w:rPr>
          <w:rFonts w:ascii="Arial" w:hAnsi="Arial" w:cs="Arial"/>
          <w:b/>
          <w:color w:val="FF0000"/>
          <w:sz w:val="18"/>
          <w:szCs w:val="18"/>
        </w:rPr>
        <w:t>NOTE TO SPECIFIER **</w:t>
      </w:r>
      <w:r w:rsidRPr="00D26320">
        <w:rPr>
          <w:rFonts w:ascii="Arial" w:hAnsi="Arial" w:cs="Arial"/>
          <w:color w:val="FF0000"/>
          <w:sz w:val="18"/>
          <w:szCs w:val="18"/>
        </w:rPr>
        <w:t xml:space="preserve"> Stainless steel countertops are available for openings up to 11’-2” (3.40 m) wide and for walls up to 12” (305 mm) thick. Sill depth equals wall thickness plus 7 ½” (190.5 mm).</w:t>
      </w:r>
    </w:p>
    <w:p w14:paraId="3B33892F" w14:textId="77777777" w:rsidR="007F6E93" w:rsidRPr="007F6E93" w:rsidRDefault="007F6E93" w:rsidP="007F6E93">
      <w:pPr>
        <w:rPr>
          <w:rFonts w:ascii="Arial" w:hAnsi="Arial" w:cs="Arial"/>
          <w:sz w:val="18"/>
          <w:szCs w:val="18"/>
        </w:rPr>
      </w:pPr>
    </w:p>
    <w:p w14:paraId="5269C772" w14:textId="462EF03D" w:rsidR="00D26320" w:rsidRPr="0008736E" w:rsidRDefault="007F6E93" w:rsidP="0008736E">
      <w:pPr>
        <w:pStyle w:val="ListParagraph"/>
        <w:numPr>
          <w:ilvl w:val="0"/>
          <w:numId w:val="5"/>
        </w:numPr>
        <w:rPr>
          <w:rFonts w:ascii="Arial" w:hAnsi="Arial" w:cs="Arial"/>
          <w:sz w:val="18"/>
          <w:szCs w:val="18"/>
        </w:rPr>
      </w:pPr>
      <w:r w:rsidRPr="0008736E">
        <w:rPr>
          <w:rFonts w:ascii="Arial" w:hAnsi="Arial" w:cs="Arial"/>
          <w:sz w:val="18"/>
          <w:szCs w:val="18"/>
        </w:rPr>
        <w:t xml:space="preserve">Stainless steel min. 14 gauge type 304 #4 finish: </w:t>
      </w:r>
    </w:p>
    <w:p w14:paraId="4322941C" w14:textId="1D847190" w:rsidR="007F6E93" w:rsidRPr="00D26320" w:rsidRDefault="007F6E93" w:rsidP="0008736E">
      <w:pPr>
        <w:pStyle w:val="ListParagraph"/>
        <w:numPr>
          <w:ilvl w:val="1"/>
          <w:numId w:val="5"/>
        </w:numPr>
        <w:ind w:left="2970" w:hanging="810"/>
        <w:rPr>
          <w:rFonts w:ascii="Arial" w:hAnsi="Arial" w:cs="Arial"/>
          <w:sz w:val="18"/>
          <w:szCs w:val="18"/>
        </w:rPr>
      </w:pPr>
      <w:r w:rsidRPr="00D26320">
        <w:rPr>
          <w:rFonts w:ascii="Arial" w:hAnsi="Arial" w:cs="Arial"/>
          <w:sz w:val="18"/>
          <w:szCs w:val="18"/>
        </w:rPr>
        <w:t xml:space="preserve">1 ½ Hour UL Labeled, 2” (51 mm) thick, 14 gauge type 304 #4 finish stainless steel. </w:t>
      </w:r>
      <w:r w:rsidRPr="00AB5618">
        <w:rPr>
          <w:rFonts w:ascii="Arial" w:hAnsi="Arial" w:cs="Arial"/>
          <w:sz w:val="18"/>
          <w:szCs w:val="18"/>
          <w:highlight w:val="yellow"/>
        </w:rPr>
        <w:t>[“T” shaped design for face of wall mounted unit] [Rectangular shape design for between jambs mounted unit]</w:t>
      </w:r>
      <w:r w:rsidRPr="00D26320">
        <w:rPr>
          <w:rFonts w:ascii="Arial" w:hAnsi="Arial" w:cs="Arial"/>
          <w:sz w:val="18"/>
          <w:szCs w:val="18"/>
        </w:rPr>
        <w:t xml:space="preserve"> of size and configuration for opening size and wall construction</w:t>
      </w:r>
    </w:p>
    <w:p w14:paraId="2098CD51" w14:textId="77777777" w:rsidR="007F6E93" w:rsidRPr="00C04F22" w:rsidRDefault="007F6E93" w:rsidP="007F6E93">
      <w:pPr>
        <w:rPr>
          <w:rFonts w:ascii="Arial" w:hAnsi="Arial" w:cs="Arial"/>
          <w:color w:val="C00000"/>
          <w:sz w:val="16"/>
          <w:szCs w:val="16"/>
        </w:rPr>
      </w:pPr>
    </w:p>
    <w:p w14:paraId="2109596B"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Include R-BBU battery back-up system to AlarmGard model FS motor operators to add a four hour time delay to auto-closing upon power failure. This system does not provide for power opening of the unit. Coordinate with section for AlarmGard motor operated systems. Delete if not desired.</w:t>
      </w:r>
    </w:p>
    <w:p w14:paraId="7EB83229" w14:textId="77777777" w:rsidR="007F6E93" w:rsidRPr="007F6E93" w:rsidRDefault="007F6E93" w:rsidP="007F6E93">
      <w:pPr>
        <w:rPr>
          <w:rFonts w:ascii="Arial" w:hAnsi="Arial" w:cs="Arial"/>
          <w:sz w:val="18"/>
          <w:szCs w:val="18"/>
        </w:rPr>
      </w:pPr>
    </w:p>
    <w:p w14:paraId="7B695C5B"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C.</w:t>
      </w:r>
      <w:r w:rsidRPr="007F6E93">
        <w:rPr>
          <w:rFonts w:ascii="Arial" w:hAnsi="Arial" w:cs="Arial"/>
          <w:sz w:val="18"/>
          <w:szCs w:val="18"/>
        </w:rPr>
        <w:tab/>
      </w:r>
      <w:r w:rsidRPr="00D26320">
        <w:rPr>
          <w:rFonts w:ascii="Arial" w:hAnsi="Arial" w:cs="Arial"/>
          <w:sz w:val="18"/>
          <w:szCs w:val="18"/>
        </w:rPr>
        <w:t>Battery Backup:</w:t>
      </w:r>
    </w:p>
    <w:p w14:paraId="7A8FE9B2" w14:textId="77777777" w:rsidR="00D26320" w:rsidRDefault="007F6E93" w:rsidP="00C04F22">
      <w:pPr>
        <w:ind w:left="2160" w:hanging="72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t xml:space="preserve">Model R-BBU Battery Back-Up System: </w:t>
      </w:r>
    </w:p>
    <w:p w14:paraId="14090CDE" w14:textId="1025CAFA" w:rsidR="007F6E93" w:rsidRPr="00D26320" w:rsidRDefault="00D26320" w:rsidP="00D2632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F6E93" w:rsidRPr="00D26320">
        <w:rPr>
          <w:rFonts w:ascii="Arial" w:hAnsi="Arial" w:cs="Arial"/>
          <w:sz w:val="18"/>
          <w:szCs w:val="18"/>
        </w:rPr>
        <w:t xml:space="preserve">For </w:t>
      </w:r>
      <w:r w:rsidR="007F6E93" w:rsidRPr="00AB5618">
        <w:rPr>
          <w:rFonts w:ascii="Arial" w:hAnsi="Arial" w:cs="Arial"/>
          <w:sz w:val="18"/>
          <w:szCs w:val="18"/>
          <w:highlight w:val="yellow"/>
        </w:rPr>
        <w:t>[AlarmGard Motor Operator] [AlarmGard Manual Operator] [FireGard Motor Operator with a failsafe release device]</w:t>
      </w:r>
      <w:r w:rsidR="007F6E93" w:rsidRPr="00D26320">
        <w:rPr>
          <w:rFonts w:ascii="Arial" w:hAnsi="Arial" w:cs="Arial"/>
          <w:sz w:val="18"/>
          <w:szCs w:val="18"/>
        </w:rPr>
        <w:t xml:space="preserve"> to provide a minimum of six hours door hold-open time in the event of a power failure</w:t>
      </w:r>
    </w:p>
    <w:p w14:paraId="3A3F533A" w14:textId="77777777" w:rsidR="007F6E93" w:rsidRPr="007F6E93" w:rsidRDefault="007F6E93" w:rsidP="007F6E93">
      <w:pPr>
        <w:rPr>
          <w:rFonts w:ascii="Arial" w:hAnsi="Arial" w:cs="Arial"/>
          <w:sz w:val="18"/>
          <w:szCs w:val="18"/>
        </w:rPr>
      </w:pPr>
    </w:p>
    <w:p w14:paraId="370500AC" w14:textId="77777777" w:rsidR="00D26320" w:rsidRDefault="007F6E93" w:rsidP="00C04F22">
      <w:pPr>
        <w:ind w:left="720"/>
        <w:rPr>
          <w:rFonts w:ascii="Arial" w:hAnsi="Arial" w:cs="Arial"/>
          <w:sz w:val="18"/>
          <w:szCs w:val="18"/>
        </w:rPr>
      </w:pPr>
      <w:r w:rsidRPr="007F6E93">
        <w:rPr>
          <w:rFonts w:ascii="Arial" w:hAnsi="Arial" w:cs="Arial"/>
          <w:sz w:val="18"/>
          <w:szCs w:val="18"/>
        </w:rPr>
        <w:t>D.</w:t>
      </w:r>
      <w:r w:rsidRPr="007F6E93">
        <w:rPr>
          <w:rFonts w:ascii="Arial" w:hAnsi="Arial" w:cs="Arial"/>
          <w:sz w:val="18"/>
          <w:szCs w:val="18"/>
        </w:rPr>
        <w:tab/>
      </w:r>
      <w:r w:rsidRPr="00D26320">
        <w:rPr>
          <w:rFonts w:ascii="Arial" w:hAnsi="Arial" w:cs="Arial"/>
          <w:sz w:val="18"/>
          <w:szCs w:val="18"/>
        </w:rPr>
        <w:t>Photoelectric Smoke/Heat Detector</w:t>
      </w:r>
      <w:r w:rsidRPr="00C04F22">
        <w:rPr>
          <w:rFonts w:ascii="Arial" w:hAnsi="Arial" w:cs="Arial"/>
          <w:b/>
          <w:sz w:val="18"/>
          <w:szCs w:val="18"/>
        </w:rPr>
        <w:t xml:space="preserve"> </w:t>
      </w:r>
      <w:r w:rsidRPr="00C04F22">
        <w:rPr>
          <w:rFonts w:ascii="Arial" w:hAnsi="Arial" w:cs="Arial"/>
          <w:sz w:val="18"/>
          <w:szCs w:val="18"/>
        </w:rPr>
        <w:t>(when not connected to central alarm system):</w:t>
      </w:r>
      <w:r w:rsidRPr="007F6E93">
        <w:rPr>
          <w:rFonts w:ascii="Arial" w:hAnsi="Arial" w:cs="Arial"/>
          <w:sz w:val="18"/>
          <w:szCs w:val="18"/>
        </w:rPr>
        <w:t xml:space="preserve"> </w:t>
      </w:r>
    </w:p>
    <w:p w14:paraId="2A68A2DA" w14:textId="7D5D4FD5" w:rsidR="007F6E93" w:rsidRPr="007F6E93" w:rsidRDefault="00D26320" w:rsidP="00D26320">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7F6E93" w:rsidRPr="007F6E93">
        <w:rPr>
          <w:rFonts w:ascii="Arial" w:hAnsi="Arial" w:cs="Arial"/>
          <w:sz w:val="18"/>
          <w:szCs w:val="18"/>
        </w:rPr>
        <w:t>UL listed</w:t>
      </w:r>
    </w:p>
    <w:p w14:paraId="0B3C4350" w14:textId="77777777" w:rsidR="007F6E93" w:rsidRPr="007F6E93" w:rsidRDefault="007F6E93" w:rsidP="007F6E93">
      <w:pPr>
        <w:rPr>
          <w:rFonts w:ascii="Arial" w:hAnsi="Arial" w:cs="Arial"/>
          <w:sz w:val="18"/>
          <w:szCs w:val="18"/>
        </w:rPr>
      </w:pPr>
    </w:p>
    <w:p w14:paraId="21EF1DCB" w14:textId="3EEA5AF9"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Fire emergency annunciators are available for use with AlarmGard series motor operator</w:t>
      </w:r>
      <w:r w:rsidR="005E5BC8" w:rsidRPr="00D26320">
        <w:rPr>
          <w:rFonts w:ascii="Arial" w:hAnsi="Arial" w:cs="Arial"/>
          <w:color w:val="FF0000"/>
          <w:sz w:val="18"/>
          <w:szCs w:val="18"/>
        </w:rPr>
        <w:t>s</w:t>
      </w:r>
      <w:r w:rsidRPr="00D26320">
        <w:rPr>
          <w:rFonts w:ascii="Arial" w:hAnsi="Arial" w:cs="Arial"/>
          <w:color w:val="FF0000"/>
          <w:sz w:val="18"/>
          <w:szCs w:val="18"/>
        </w:rPr>
        <w:t xml:space="preserve"> and </w:t>
      </w:r>
      <w:r w:rsidR="005E5BC8" w:rsidRPr="00D26320">
        <w:rPr>
          <w:rFonts w:ascii="Arial" w:hAnsi="Arial" w:cs="Arial"/>
          <w:color w:val="FF0000"/>
          <w:sz w:val="18"/>
          <w:szCs w:val="18"/>
        </w:rPr>
        <w:t>ARD II</w:t>
      </w:r>
      <w:r w:rsidRPr="00D26320">
        <w:rPr>
          <w:rFonts w:ascii="Arial" w:hAnsi="Arial" w:cs="Arial"/>
          <w:color w:val="FF0000"/>
          <w:sz w:val="18"/>
          <w:szCs w:val="18"/>
        </w:rPr>
        <w:t xml:space="preserve"> series release devices. Horn/strobe </w:t>
      </w:r>
      <w:r w:rsidR="005E5BC8" w:rsidRPr="00D26320">
        <w:rPr>
          <w:rFonts w:ascii="Arial" w:hAnsi="Arial" w:cs="Arial"/>
          <w:color w:val="FF0000"/>
          <w:sz w:val="18"/>
          <w:szCs w:val="18"/>
        </w:rPr>
        <w:t xml:space="preserve">are </w:t>
      </w:r>
      <w:r w:rsidRPr="00D26320">
        <w:rPr>
          <w:rFonts w:ascii="Arial" w:hAnsi="Arial" w:cs="Arial"/>
          <w:color w:val="FF0000"/>
          <w:sz w:val="18"/>
          <w:szCs w:val="18"/>
        </w:rPr>
        <w:t xml:space="preserve">available with </w:t>
      </w:r>
      <w:r w:rsidR="005E5BC8" w:rsidRPr="00D26320">
        <w:rPr>
          <w:rFonts w:ascii="Arial" w:hAnsi="Arial" w:cs="Arial"/>
          <w:color w:val="FF0000"/>
          <w:sz w:val="18"/>
          <w:szCs w:val="18"/>
        </w:rPr>
        <w:t>AlarmGard</w:t>
      </w:r>
      <w:r w:rsidRPr="00D26320">
        <w:rPr>
          <w:rFonts w:ascii="Arial" w:hAnsi="Arial" w:cs="Arial"/>
          <w:color w:val="FF0000"/>
          <w:sz w:val="18"/>
          <w:szCs w:val="18"/>
        </w:rPr>
        <w:t xml:space="preserve"> operator and all FireGard series devices; voice warning module available with type by device only. Delete below if not desired.  </w:t>
      </w:r>
    </w:p>
    <w:p w14:paraId="6D56C464" w14:textId="77777777" w:rsidR="007F6E93" w:rsidRPr="007F6E93" w:rsidRDefault="007F6E93" w:rsidP="007F6E93">
      <w:pPr>
        <w:rPr>
          <w:rFonts w:ascii="Arial" w:hAnsi="Arial" w:cs="Arial"/>
          <w:sz w:val="18"/>
          <w:szCs w:val="18"/>
        </w:rPr>
      </w:pPr>
    </w:p>
    <w:p w14:paraId="34B933C1"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E.</w:t>
      </w:r>
      <w:r w:rsidRPr="007F6E93">
        <w:rPr>
          <w:rFonts w:ascii="Arial" w:hAnsi="Arial" w:cs="Arial"/>
          <w:sz w:val="18"/>
          <w:szCs w:val="18"/>
        </w:rPr>
        <w:tab/>
      </w:r>
      <w:r w:rsidRPr="00D26320">
        <w:rPr>
          <w:rFonts w:ascii="Arial" w:hAnsi="Arial" w:cs="Arial"/>
          <w:sz w:val="18"/>
          <w:szCs w:val="18"/>
        </w:rPr>
        <w:t>Fire Emergency Annunciator:</w:t>
      </w:r>
    </w:p>
    <w:p w14:paraId="40033DAB" w14:textId="0BAE2B3A" w:rsidR="007F6E93" w:rsidRPr="00D26320" w:rsidRDefault="00D26320" w:rsidP="00C04F22">
      <w:pPr>
        <w:ind w:left="144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r>
      <w:r w:rsidR="007F6E93" w:rsidRPr="00AB5618">
        <w:rPr>
          <w:rFonts w:ascii="Arial" w:hAnsi="Arial" w:cs="Arial"/>
          <w:sz w:val="18"/>
          <w:szCs w:val="18"/>
          <w:highlight w:val="yellow"/>
        </w:rPr>
        <w:t>[ADA compliant horn/strobe] [Voice Warning Module]</w:t>
      </w:r>
      <w:r w:rsidR="007F6E93" w:rsidRPr="00D26320">
        <w:rPr>
          <w:rFonts w:ascii="Arial" w:hAnsi="Arial" w:cs="Arial"/>
          <w:sz w:val="18"/>
          <w:szCs w:val="18"/>
        </w:rPr>
        <w:t xml:space="preserve"> fire emergency annunciator to give advanced warning that fire shutter is about to close, activating warning signal upon alarm</w:t>
      </w:r>
    </w:p>
    <w:p w14:paraId="576198B2" w14:textId="77777777" w:rsidR="007F6E93" w:rsidRPr="007F6E93" w:rsidRDefault="00C04F22" w:rsidP="007F6E93">
      <w:pPr>
        <w:rPr>
          <w:rFonts w:ascii="Arial" w:hAnsi="Arial" w:cs="Arial"/>
          <w:sz w:val="18"/>
          <w:szCs w:val="18"/>
        </w:rPr>
      </w:pPr>
      <w:r>
        <w:rPr>
          <w:rFonts w:ascii="Arial" w:hAnsi="Arial" w:cs="Arial"/>
          <w:sz w:val="18"/>
          <w:szCs w:val="18"/>
        </w:rPr>
        <w:tab/>
      </w:r>
      <w:r>
        <w:rPr>
          <w:rFonts w:ascii="Arial" w:hAnsi="Arial" w:cs="Arial"/>
          <w:sz w:val="18"/>
          <w:szCs w:val="18"/>
        </w:rPr>
        <w:tab/>
      </w:r>
    </w:p>
    <w:p w14:paraId="562BBAC1"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Exposed moving operator components lower than 8 feet above floor level that create possible pinch points are required to be covered per UL 325. Specify an operator cover whenever this field condition exists.</w:t>
      </w:r>
    </w:p>
    <w:p w14:paraId="66A87300" w14:textId="77777777" w:rsidR="007F6E93" w:rsidRPr="005E5BC8" w:rsidRDefault="007F6E93" w:rsidP="007F6E93">
      <w:pPr>
        <w:rPr>
          <w:rFonts w:ascii="Arial" w:hAnsi="Arial" w:cs="Arial"/>
          <w:color w:val="FF0000"/>
          <w:sz w:val="18"/>
          <w:szCs w:val="18"/>
        </w:rPr>
      </w:pPr>
    </w:p>
    <w:p w14:paraId="6750AEA0" w14:textId="77777777" w:rsidR="007F6E93" w:rsidRPr="00D26320" w:rsidRDefault="007F6E93" w:rsidP="00C04F22">
      <w:pPr>
        <w:ind w:firstLine="720"/>
        <w:rPr>
          <w:rFonts w:ascii="Arial" w:hAnsi="Arial" w:cs="Arial"/>
          <w:b/>
          <w:sz w:val="18"/>
          <w:szCs w:val="18"/>
        </w:rPr>
      </w:pPr>
      <w:r w:rsidRPr="007F6E93">
        <w:rPr>
          <w:rFonts w:ascii="Arial" w:hAnsi="Arial" w:cs="Arial"/>
          <w:sz w:val="18"/>
          <w:szCs w:val="18"/>
        </w:rPr>
        <w:t>F</w:t>
      </w:r>
      <w:r w:rsidRPr="00D26320">
        <w:rPr>
          <w:rFonts w:ascii="Arial" w:hAnsi="Arial" w:cs="Arial"/>
          <w:sz w:val="18"/>
          <w:szCs w:val="18"/>
        </w:rPr>
        <w:t>.</w:t>
      </w:r>
      <w:r w:rsidRPr="00D26320">
        <w:rPr>
          <w:rFonts w:ascii="Arial" w:hAnsi="Arial" w:cs="Arial"/>
          <w:sz w:val="18"/>
          <w:szCs w:val="18"/>
        </w:rPr>
        <w:tab/>
      </w:r>
      <w:r w:rsidR="000568F0" w:rsidRPr="00D26320">
        <w:rPr>
          <w:rFonts w:ascii="Arial" w:hAnsi="Arial" w:cs="Arial"/>
          <w:sz w:val="18"/>
          <w:szCs w:val="18"/>
        </w:rPr>
        <w:t>Operator and Full Bracket Mechanism</w:t>
      </w:r>
      <w:r w:rsidRPr="00D26320">
        <w:rPr>
          <w:rFonts w:ascii="Arial" w:hAnsi="Arial" w:cs="Arial"/>
          <w:sz w:val="18"/>
          <w:szCs w:val="18"/>
        </w:rPr>
        <w:t xml:space="preserve"> Cover:</w:t>
      </w:r>
      <w:r w:rsidRPr="00D26320">
        <w:rPr>
          <w:rFonts w:ascii="Arial" w:hAnsi="Arial" w:cs="Arial"/>
          <w:b/>
          <w:sz w:val="18"/>
          <w:szCs w:val="18"/>
        </w:rPr>
        <w:t xml:space="preserve"> </w:t>
      </w:r>
    </w:p>
    <w:p w14:paraId="1D4811FC" w14:textId="153D371C" w:rsidR="007F6E93" w:rsidRDefault="00D26320" w:rsidP="00C04F22">
      <w:pPr>
        <w:ind w:left="144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r>
      <w:r w:rsidR="007F6E93" w:rsidRPr="00AB5618">
        <w:rPr>
          <w:rFonts w:ascii="Arial" w:hAnsi="Arial" w:cs="Arial"/>
          <w:sz w:val="18"/>
          <w:szCs w:val="18"/>
          <w:highlight w:val="yellow"/>
        </w:rPr>
        <w:t>[24 gauge galvanized steel] [24 gauge stainless steel]</w:t>
      </w:r>
      <w:r w:rsidR="007F6E93" w:rsidRPr="00D26320">
        <w:rPr>
          <w:rFonts w:ascii="Arial" w:hAnsi="Arial" w:cs="Arial"/>
          <w:sz w:val="18"/>
          <w:szCs w:val="18"/>
        </w:rPr>
        <w:t xml:space="preserve"> sheet metal</w:t>
      </w:r>
      <w:r w:rsidR="007F6E93" w:rsidRPr="007F6E93">
        <w:rPr>
          <w:rFonts w:ascii="Arial" w:hAnsi="Arial" w:cs="Arial"/>
          <w:sz w:val="18"/>
          <w:szCs w:val="18"/>
        </w:rPr>
        <w:t xml:space="preserve"> cover to enclose exposed moving operating components at coil area of unit. Finish to match door hood</w:t>
      </w:r>
    </w:p>
    <w:p w14:paraId="70E6AC90" w14:textId="77777777" w:rsidR="00C04F22" w:rsidRPr="007F6E93" w:rsidRDefault="00C04F22" w:rsidP="00C04F22">
      <w:pPr>
        <w:ind w:left="1440"/>
        <w:rPr>
          <w:rFonts w:ascii="Arial" w:hAnsi="Arial" w:cs="Arial"/>
          <w:sz w:val="18"/>
          <w:szCs w:val="18"/>
        </w:rPr>
      </w:pPr>
    </w:p>
    <w:p w14:paraId="5C76FD1B" w14:textId="77777777" w:rsidR="007F6E93" w:rsidRPr="007F6E93" w:rsidRDefault="007F6E93" w:rsidP="007F6E93">
      <w:pPr>
        <w:rPr>
          <w:rFonts w:ascii="Arial" w:hAnsi="Arial" w:cs="Arial"/>
          <w:sz w:val="18"/>
          <w:szCs w:val="18"/>
        </w:rPr>
      </w:pPr>
    </w:p>
    <w:p w14:paraId="5BD8EB1E" w14:textId="4208A1BD" w:rsidR="007F6E93" w:rsidRPr="00D26320" w:rsidRDefault="007F6E93" w:rsidP="007F6E93">
      <w:pPr>
        <w:rPr>
          <w:rFonts w:ascii="Arial" w:hAnsi="Arial" w:cs="Arial"/>
          <w:b/>
          <w:sz w:val="18"/>
          <w:szCs w:val="18"/>
        </w:rPr>
      </w:pPr>
      <w:r w:rsidRPr="00D26320">
        <w:rPr>
          <w:rFonts w:ascii="Arial" w:hAnsi="Arial" w:cs="Arial"/>
          <w:b/>
          <w:sz w:val="18"/>
          <w:szCs w:val="18"/>
        </w:rPr>
        <w:t>PART 3 EXECUTION</w:t>
      </w:r>
    </w:p>
    <w:p w14:paraId="2BC0D6D6" w14:textId="77777777" w:rsidR="007F6E93" w:rsidRPr="007F6E93" w:rsidRDefault="007F6E93" w:rsidP="007F6E93">
      <w:pPr>
        <w:rPr>
          <w:rFonts w:ascii="Arial" w:hAnsi="Arial" w:cs="Arial"/>
          <w:sz w:val="18"/>
          <w:szCs w:val="18"/>
        </w:rPr>
      </w:pPr>
    </w:p>
    <w:p w14:paraId="1FFE89AA" w14:textId="77777777" w:rsidR="007F6E93" w:rsidRPr="00FE3AF0" w:rsidRDefault="007F6E93" w:rsidP="007F6E93">
      <w:pPr>
        <w:rPr>
          <w:rFonts w:ascii="Arial" w:hAnsi="Arial" w:cs="Arial"/>
          <w:b/>
          <w:sz w:val="18"/>
          <w:szCs w:val="18"/>
        </w:rPr>
      </w:pPr>
      <w:r w:rsidRPr="00FE3AF0">
        <w:rPr>
          <w:rFonts w:ascii="Arial" w:hAnsi="Arial" w:cs="Arial"/>
          <w:b/>
          <w:sz w:val="18"/>
          <w:szCs w:val="18"/>
        </w:rPr>
        <w:t>3.1</w:t>
      </w:r>
      <w:r w:rsidRPr="00FE3AF0">
        <w:rPr>
          <w:rFonts w:ascii="Arial" w:hAnsi="Arial" w:cs="Arial"/>
          <w:b/>
          <w:sz w:val="18"/>
          <w:szCs w:val="18"/>
        </w:rPr>
        <w:tab/>
        <w:t>EXAMINATION</w:t>
      </w:r>
    </w:p>
    <w:p w14:paraId="02F401E6" w14:textId="77777777" w:rsidR="007F6E93" w:rsidRPr="007F6E93" w:rsidRDefault="007F6E93" w:rsidP="007F6E93">
      <w:pPr>
        <w:rPr>
          <w:rFonts w:ascii="Arial" w:hAnsi="Arial" w:cs="Arial"/>
          <w:sz w:val="18"/>
          <w:szCs w:val="18"/>
        </w:rPr>
      </w:pPr>
    </w:p>
    <w:p w14:paraId="65F97E70" w14:textId="6877DD46"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Examine substrates upon which work will be installed and verify conditions are in accordance with approved shop drawings</w:t>
      </w:r>
      <w:r w:rsidR="00D26320">
        <w:rPr>
          <w:rFonts w:ascii="Arial" w:hAnsi="Arial" w:cs="Arial"/>
          <w:sz w:val="18"/>
          <w:szCs w:val="18"/>
        </w:rPr>
        <w:t>.</w:t>
      </w:r>
    </w:p>
    <w:p w14:paraId="2F747D23" w14:textId="5970C573" w:rsidR="007F6E93" w:rsidRPr="007F6E93" w:rsidRDefault="007F6E93" w:rsidP="00C04F22">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Coordinate with responsible entity to perform corrective work on unsatisfactory substrates</w:t>
      </w:r>
      <w:r w:rsidR="00D26320">
        <w:rPr>
          <w:rFonts w:ascii="Arial" w:hAnsi="Arial" w:cs="Arial"/>
          <w:sz w:val="18"/>
          <w:szCs w:val="18"/>
        </w:rPr>
        <w:t>.</w:t>
      </w:r>
    </w:p>
    <w:p w14:paraId="22F16828" w14:textId="5653C08A" w:rsidR="007F6E93" w:rsidRPr="007F6E93" w:rsidRDefault="007F6E93" w:rsidP="00C04F22">
      <w:pPr>
        <w:ind w:left="720"/>
        <w:rPr>
          <w:rFonts w:ascii="Arial" w:hAnsi="Arial" w:cs="Arial"/>
          <w:sz w:val="18"/>
          <w:szCs w:val="18"/>
        </w:rPr>
      </w:pPr>
      <w:r w:rsidRPr="007F6E93">
        <w:rPr>
          <w:rFonts w:ascii="Arial" w:hAnsi="Arial" w:cs="Arial"/>
          <w:sz w:val="18"/>
          <w:szCs w:val="18"/>
        </w:rPr>
        <w:t>C.</w:t>
      </w:r>
      <w:r w:rsidRPr="007F6E93">
        <w:rPr>
          <w:rFonts w:ascii="Arial" w:hAnsi="Arial" w:cs="Arial"/>
          <w:sz w:val="18"/>
          <w:szCs w:val="18"/>
        </w:rPr>
        <w:tab/>
        <w:t>Commencement of work by installer is acceptance of substrate</w:t>
      </w:r>
      <w:r w:rsidR="00D26320">
        <w:rPr>
          <w:rFonts w:ascii="Arial" w:hAnsi="Arial" w:cs="Arial"/>
          <w:sz w:val="18"/>
          <w:szCs w:val="18"/>
        </w:rPr>
        <w:t>.</w:t>
      </w:r>
    </w:p>
    <w:p w14:paraId="2235821A" w14:textId="77777777" w:rsidR="007F6E93" w:rsidRPr="007F6E93" w:rsidRDefault="007F6E93" w:rsidP="007F6E93">
      <w:pPr>
        <w:rPr>
          <w:rFonts w:ascii="Arial" w:hAnsi="Arial" w:cs="Arial"/>
          <w:sz w:val="18"/>
          <w:szCs w:val="18"/>
        </w:rPr>
      </w:pPr>
    </w:p>
    <w:p w14:paraId="79CCE26E" w14:textId="77777777" w:rsidR="007F6E93" w:rsidRPr="00FE3AF0" w:rsidRDefault="007F6E93" w:rsidP="007F6E93">
      <w:pPr>
        <w:rPr>
          <w:rFonts w:ascii="Arial" w:hAnsi="Arial" w:cs="Arial"/>
          <w:b/>
          <w:sz w:val="18"/>
          <w:szCs w:val="18"/>
        </w:rPr>
      </w:pPr>
      <w:r w:rsidRPr="00FE3AF0">
        <w:rPr>
          <w:rFonts w:ascii="Arial" w:hAnsi="Arial" w:cs="Arial"/>
          <w:b/>
          <w:sz w:val="18"/>
          <w:szCs w:val="18"/>
        </w:rPr>
        <w:t>3.2</w:t>
      </w:r>
      <w:r w:rsidRPr="00FE3AF0">
        <w:rPr>
          <w:rFonts w:ascii="Arial" w:hAnsi="Arial" w:cs="Arial"/>
          <w:b/>
          <w:sz w:val="18"/>
          <w:szCs w:val="18"/>
        </w:rPr>
        <w:tab/>
        <w:t>INSTALLATION</w:t>
      </w:r>
    </w:p>
    <w:p w14:paraId="44177EA3" w14:textId="77777777" w:rsidR="007F6E93" w:rsidRPr="007F6E93" w:rsidRDefault="007F6E93" w:rsidP="007F6E93">
      <w:pPr>
        <w:rPr>
          <w:rFonts w:ascii="Arial" w:hAnsi="Arial" w:cs="Arial"/>
          <w:sz w:val="18"/>
          <w:szCs w:val="18"/>
        </w:rPr>
      </w:pPr>
    </w:p>
    <w:p w14:paraId="5462039D" w14:textId="660E6052"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Install door and operating equipment with necessary hardware, anchors, inserts, hangers and supports</w:t>
      </w:r>
      <w:r w:rsidR="00D26320">
        <w:rPr>
          <w:rFonts w:ascii="Arial" w:hAnsi="Arial" w:cs="Arial"/>
          <w:sz w:val="18"/>
          <w:szCs w:val="18"/>
        </w:rPr>
        <w:t>.</w:t>
      </w:r>
    </w:p>
    <w:p w14:paraId="4F31740D" w14:textId="77777777" w:rsidR="007F6E93" w:rsidRPr="00C04F22" w:rsidRDefault="007F6E93" w:rsidP="007F6E93">
      <w:pPr>
        <w:rPr>
          <w:rFonts w:ascii="Arial" w:hAnsi="Arial" w:cs="Arial"/>
          <w:b/>
          <w:sz w:val="18"/>
          <w:szCs w:val="18"/>
        </w:rPr>
      </w:pPr>
    </w:p>
    <w:p w14:paraId="373E04A5" w14:textId="77777777" w:rsidR="007F6E93" w:rsidRPr="00D26320" w:rsidRDefault="007F6E93" w:rsidP="007F6E93">
      <w:pPr>
        <w:rPr>
          <w:rFonts w:ascii="Arial" w:hAnsi="Arial" w:cs="Arial"/>
          <w:color w:val="FF0000"/>
          <w:sz w:val="18"/>
          <w:szCs w:val="18"/>
        </w:rPr>
      </w:pPr>
      <w:r w:rsidRPr="00D26320">
        <w:rPr>
          <w:rFonts w:ascii="Arial" w:hAnsi="Arial" w:cs="Arial"/>
          <w:b/>
          <w:color w:val="FF0000"/>
          <w:sz w:val="18"/>
          <w:szCs w:val="18"/>
        </w:rPr>
        <w:t>** NOTE TO SPECIFIER</w:t>
      </w:r>
      <w:r w:rsidRPr="00D26320">
        <w:rPr>
          <w:rFonts w:ascii="Arial" w:hAnsi="Arial" w:cs="Arial"/>
          <w:color w:val="FF0000"/>
          <w:sz w:val="18"/>
          <w:szCs w:val="18"/>
        </w:rPr>
        <w:t xml:space="preserve"> ** Include NFPA 105 when labeled smoke protection is required (model ERC11 units).</w:t>
      </w:r>
    </w:p>
    <w:p w14:paraId="6144F353" w14:textId="77777777" w:rsidR="007F6E93" w:rsidRPr="007F6E93" w:rsidRDefault="007F6E93" w:rsidP="007F6E93">
      <w:pPr>
        <w:rPr>
          <w:rFonts w:ascii="Arial" w:hAnsi="Arial" w:cs="Arial"/>
          <w:sz w:val="18"/>
          <w:szCs w:val="18"/>
        </w:rPr>
      </w:pPr>
    </w:p>
    <w:p w14:paraId="2D3798A3" w14:textId="2ACBFD5D" w:rsidR="007F6E93" w:rsidRPr="007F6E93" w:rsidRDefault="007F6E93" w:rsidP="00C04F22">
      <w:pPr>
        <w:ind w:left="1440" w:hanging="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r>
      <w:r w:rsidRPr="00D26320">
        <w:rPr>
          <w:rFonts w:ascii="Arial" w:hAnsi="Arial" w:cs="Arial"/>
          <w:sz w:val="18"/>
          <w:szCs w:val="18"/>
        </w:rPr>
        <w:t xml:space="preserve">Comply with </w:t>
      </w:r>
      <w:r w:rsidRPr="00AB5618">
        <w:rPr>
          <w:rFonts w:ascii="Arial" w:hAnsi="Arial" w:cs="Arial"/>
          <w:sz w:val="18"/>
          <w:szCs w:val="18"/>
          <w:highlight w:val="yellow"/>
        </w:rPr>
        <w:t>[NFPA 80] [NFPA 80 and NFPA 105]</w:t>
      </w:r>
      <w:r w:rsidRPr="00D26320">
        <w:rPr>
          <w:rFonts w:ascii="Arial" w:hAnsi="Arial" w:cs="Arial"/>
          <w:sz w:val="18"/>
          <w:szCs w:val="18"/>
        </w:rPr>
        <w:t xml:space="preserve"> and follow manufacturer's installation instructions</w:t>
      </w:r>
      <w:r w:rsidR="00D26320" w:rsidRPr="00D26320">
        <w:rPr>
          <w:rFonts w:ascii="Arial" w:hAnsi="Arial" w:cs="Arial"/>
          <w:sz w:val="18"/>
          <w:szCs w:val="18"/>
        </w:rPr>
        <w:t>.</w:t>
      </w:r>
    </w:p>
    <w:p w14:paraId="48E764C1" w14:textId="77777777" w:rsidR="007F6E93" w:rsidRPr="007F6E93" w:rsidRDefault="007F6E93" w:rsidP="007F6E93">
      <w:pPr>
        <w:rPr>
          <w:rFonts w:ascii="Arial" w:hAnsi="Arial" w:cs="Arial"/>
          <w:sz w:val="18"/>
          <w:szCs w:val="18"/>
        </w:rPr>
      </w:pPr>
    </w:p>
    <w:p w14:paraId="70111B26" w14:textId="77777777" w:rsidR="007F6E93" w:rsidRPr="00FE3AF0" w:rsidRDefault="007F6E93" w:rsidP="007F6E93">
      <w:pPr>
        <w:rPr>
          <w:rFonts w:ascii="Arial" w:hAnsi="Arial" w:cs="Arial"/>
          <w:b/>
          <w:sz w:val="18"/>
          <w:szCs w:val="18"/>
        </w:rPr>
      </w:pPr>
      <w:r w:rsidRPr="00FE3AF0">
        <w:rPr>
          <w:rFonts w:ascii="Arial" w:hAnsi="Arial" w:cs="Arial"/>
          <w:b/>
          <w:sz w:val="18"/>
          <w:szCs w:val="18"/>
        </w:rPr>
        <w:t>3.3</w:t>
      </w:r>
      <w:r w:rsidRPr="00FE3AF0">
        <w:rPr>
          <w:rFonts w:ascii="Arial" w:hAnsi="Arial" w:cs="Arial"/>
          <w:b/>
          <w:sz w:val="18"/>
          <w:szCs w:val="18"/>
        </w:rPr>
        <w:tab/>
        <w:t>ADJUSTING</w:t>
      </w:r>
    </w:p>
    <w:p w14:paraId="5B4B753E" w14:textId="77777777" w:rsidR="007F6E93" w:rsidRPr="007F6E93" w:rsidRDefault="007F6E93" w:rsidP="007F6E93">
      <w:pPr>
        <w:rPr>
          <w:rFonts w:ascii="Arial" w:hAnsi="Arial" w:cs="Arial"/>
          <w:sz w:val="18"/>
          <w:szCs w:val="18"/>
        </w:rPr>
      </w:pPr>
    </w:p>
    <w:p w14:paraId="78DDAFD9" w14:textId="368F4697"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Following completion of installation, including related work by others, lubricate, test, and adjust doors for ease of operation, free from warp, twist, or distortion</w:t>
      </w:r>
      <w:r w:rsidR="00FE3AF0">
        <w:rPr>
          <w:rFonts w:ascii="Arial" w:hAnsi="Arial" w:cs="Arial"/>
          <w:sz w:val="18"/>
          <w:szCs w:val="18"/>
        </w:rPr>
        <w:t>.</w:t>
      </w:r>
    </w:p>
    <w:p w14:paraId="6BB02059" w14:textId="77777777" w:rsidR="007F6E93" w:rsidRPr="007F6E93" w:rsidRDefault="007F6E93" w:rsidP="007F6E93">
      <w:pPr>
        <w:rPr>
          <w:rFonts w:ascii="Arial" w:hAnsi="Arial" w:cs="Arial"/>
          <w:sz w:val="18"/>
          <w:szCs w:val="18"/>
        </w:rPr>
      </w:pPr>
    </w:p>
    <w:p w14:paraId="5ED5F4BC" w14:textId="77777777" w:rsidR="007F6E93" w:rsidRPr="00FE3AF0" w:rsidRDefault="007F6E93" w:rsidP="007F6E93">
      <w:pPr>
        <w:rPr>
          <w:rFonts w:ascii="Arial" w:hAnsi="Arial" w:cs="Arial"/>
          <w:b/>
          <w:sz w:val="18"/>
          <w:szCs w:val="18"/>
        </w:rPr>
      </w:pPr>
      <w:r w:rsidRPr="00FE3AF0">
        <w:rPr>
          <w:rFonts w:ascii="Arial" w:hAnsi="Arial" w:cs="Arial"/>
          <w:b/>
          <w:sz w:val="18"/>
          <w:szCs w:val="18"/>
        </w:rPr>
        <w:t>3.4</w:t>
      </w:r>
      <w:r w:rsidRPr="00FE3AF0">
        <w:rPr>
          <w:rFonts w:ascii="Arial" w:hAnsi="Arial" w:cs="Arial"/>
          <w:b/>
          <w:sz w:val="18"/>
          <w:szCs w:val="18"/>
        </w:rPr>
        <w:tab/>
        <w:t>FIELD QUALITY CONTROL</w:t>
      </w:r>
    </w:p>
    <w:p w14:paraId="511ABA9F" w14:textId="77777777" w:rsidR="007F6E93" w:rsidRPr="007F6E93" w:rsidRDefault="007F6E93" w:rsidP="007F6E93">
      <w:pPr>
        <w:rPr>
          <w:rFonts w:ascii="Arial" w:hAnsi="Arial" w:cs="Arial"/>
          <w:sz w:val="18"/>
          <w:szCs w:val="18"/>
        </w:rPr>
      </w:pPr>
    </w:p>
    <w:p w14:paraId="097635F0" w14:textId="3193D810"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Site Test: Test doors for normal operation and automatic closing. Coordinate with authorities having jurisdiction to witness test and sign Drop Test Form</w:t>
      </w:r>
      <w:r w:rsidR="00FE3AF0">
        <w:rPr>
          <w:rFonts w:ascii="Arial" w:hAnsi="Arial" w:cs="Arial"/>
          <w:sz w:val="18"/>
          <w:szCs w:val="18"/>
        </w:rPr>
        <w:t>.</w:t>
      </w:r>
    </w:p>
    <w:p w14:paraId="16FFF94E" w14:textId="77777777" w:rsidR="007F6E93" w:rsidRPr="007F6E93" w:rsidRDefault="007F6E93" w:rsidP="007F6E93">
      <w:pPr>
        <w:rPr>
          <w:rFonts w:ascii="Arial" w:hAnsi="Arial" w:cs="Arial"/>
          <w:sz w:val="18"/>
          <w:szCs w:val="18"/>
        </w:rPr>
      </w:pPr>
    </w:p>
    <w:p w14:paraId="750BD2E4" w14:textId="77777777" w:rsidR="007F6E93" w:rsidRPr="00FE3AF0" w:rsidRDefault="007F6E93" w:rsidP="007F6E93">
      <w:pPr>
        <w:rPr>
          <w:rFonts w:ascii="Arial" w:hAnsi="Arial" w:cs="Arial"/>
          <w:b/>
          <w:sz w:val="18"/>
          <w:szCs w:val="18"/>
        </w:rPr>
      </w:pPr>
      <w:r w:rsidRPr="00FE3AF0">
        <w:rPr>
          <w:rFonts w:ascii="Arial" w:hAnsi="Arial" w:cs="Arial"/>
          <w:b/>
          <w:sz w:val="18"/>
          <w:szCs w:val="18"/>
        </w:rPr>
        <w:t>3.5</w:t>
      </w:r>
      <w:r w:rsidRPr="00FE3AF0">
        <w:rPr>
          <w:rFonts w:ascii="Arial" w:hAnsi="Arial" w:cs="Arial"/>
          <w:b/>
          <w:sz w:val="18"/>
          <w:szCs w:val="18"/>
        </w:rPr>
        <w:tab/>
        <w:t>CLEANING</w:t>
      </w:r>
    </w:p>
    <w:p w14:paraId="61A65F73" w14:textId="77777777" w:rsidR="007F6E93" w:rsidRPr="007F6E93" w:rsidRDefault="007F6E93" w:rsidP="007F6E93">
      <w:pPr>
        <w:rPr>
          <w:rFonts w:ascii="Arial" w:hAnsi="Arial" w:cs="Arial"/>
          <w:sz w:val="18"/>
          <w:szCs w:val="18"/>
        </w:rPr>
      </w:pPr>
    </w:p>
    <w:p w14:paraId="46A8AAE6" w14:textId="0FD4A30D" w:rsidR="007F6E93" w:rsidRPr="007F6E93" w:rsidRDefault="007F6E93" w:rsidP="00C04F22">
      <w:pPr>
        <w:ind w:left="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Clean surfaces soiled by work as recommended by manufacturer</w:t>
      </w:r>
      <w:r w:rsidR="00FE3AF0">
        <w:rPr>
          <w:rFonts w:ascii="Arial" w:hAnsi="Arial" w:cs="Arial"/>
          <w:sz w:val="18"/>
          <w:szCs w:val="18"/>
        </w:rPr>
        <w:t>.</w:t>
      </w:r>
    </w:p>
    <w:p w14:paraId="4FB11784" w14:textId="6B7FD6E7" w:rsidR="007F6E93" w:rsidRPr="007F6E93" w:rsidRDefault="007F6E93" w:rsidP="00C04F22">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Remove surplus materials and debris from the site</w:t>
      </w:r>
      <w:r w:rsidR="00FE3AF0">
        <w:rPr>
          <w:rFonts w:ascii="Arial" w:hAnsi="Arial" w:cs="Arial"/>
          <w:sz w:val="18"/>
          <w:szCs w:val="18"/>
        </w:rPr>
        <w:t>.</w:t>
      </w:r>
    </w:p>
    <w:p w14:paraId="57DFF440" w14:textId="77777777" w:rsidR="007F6E93" w:rsidRPr="007F6E93" w:rsidRDefault="007F6E93" w:rsidP="007F6E93">
      <w:pPr>
        <w:rPr>
          <w:rFonts w:ascii="Arial" w:hAnsi="Arial" w:cs="Arial"/>
          <w:sz w:val="18"/>
          <w:szCs w:val="18"/>
        </w:rPr>
      </w:pPr>
    </w:p>
    <w:p w14:paraId="296DBFBA" w14:textId="0F007D77" w:rsidR="007F6E93" w:rsidRPr="00FE3AF0" w:rsidRDefault="00FE3AF0" w:rsidP="00FE3AF0">
      <w:pPr>
        <w:rPr>
          <w:rFonts w:ascii="Arial" w:hAnsi="Arial" w:cs="Arial"/>
          <w:b/>
          <w:sz w:val="18"/>
          <w:szCs w:val="18"/>
        </w:rPr>
      </w:pPr>
      <w:r w:rsidRPr="00FE3AF0">
        <w:rPr>
          <w:rFonts w:ascii="Arial" w:hAnsi="Arial" w:cs="Arial"/>
          <w:b/>
          <w:sz w:val="18"/>
          <w:szCs w:val="18"/>
        </w:rPr>
        <w:t>3.6</w:t>
      </w:r>
      <w:r w:rsidRPr="00FE3AF0">
        <w:rPr>
          <w:rFonts w:ascii="Arial" w:hAnsi="Arial" w:cs="Arial"/>
          <w:b/>
          <w:sz w:val="18"/>
          <w:szCs w:val="18"/>
        </w:rPr>
        <w:tab/>
      </w:r>
      <w:r w:rsidR="007F6E93" w:rsidRPr="00FE3AF0">
        <w:rPr>
          <w:rFonts w:ascii="Arial" w:hAnsi="Arial" w:cs="Arial"/>
          <w:b/>
          <w:sz w:val="18"/>
          <w:szCs w:val="18"/>
        </w:rPr>
        <w:t>DEMONSTRATION</w:t>
      </w:r>
    </w:p>
    <w:p w14:paraId="59E79D4D" w14:textId="77777777" w:rsidR="00FE3AF0" w:rsidRPr="00FE3AF0" w:rsidRDefault="00FE3AF0" w:rsidP="00FE3AF0">
      <w:pPr>
        <w:pStyle w:val="ListParagraph"/>
        <w:ind w:left="2160"/>
        <w:rPr>
          <w:rFonts w:ascii="Arial" w:hAnsi="Arial" w:cs="Arial"/>
          <w:sz w:val="18"/>
          <w:szCs w:val="18"/>
        </w:rPr>
      </w:pPr>
    </w:p>
    <w:p w14:paraId="72610C72" w14:textId="13F65620" w:rsidR="007F6E93" w:rsidRPr="007F6E93" w:rsidRDefault="007F6E93" w:rsidP="00C04F22">
      <w:pPr>
        <w:ind w:left="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Demonstrate proper operation to Owner's Representative</w:t>
      </w:r>
      <w:r w:rsidR="00FE3AF0">
        <w:rPr>
          <w:rFonts w:ascii="Arial" w:hAnsi="Arial" w:cs="Arial"/>
          <w:sz w:val="18"/>
          <w:szCs w:val="18"/>
        </w:rPr>
        <w:t>.</w:t>
      </w:r>
    </w:p>
    <w:p w14:paraId="1027755E" w14:textId="6C52BDC6" w:rsidR="007F6E93" w:rsidRPr="007F6E93" w:rsidRDefault="007F6E93" w:rsidP="00C04F22">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Instruct Owner's Representative in maintenance procedures</w:t>
      </w:r>
      <w:r w:rsidR="00FE3AF0">
        <w:rPr>
          <w:rFonts w:ascii="Arial" w:hAnsi="Arial" w:cs="Arial"/>
          <w:sz w:val="18"/>
          <w:szCs w:val="18"/>
        </w:rPr>
        <w:t>.</w:t>
      </w:r>
    </w:p>
    <w:p w14:paraId="54CE45AE" w14:textId="77777777" w:rsidR="007F6E93" w:rsidRPr="007F6E93" w:rsidRDefault="007F6E93" w:rsidP="007F6E93">
      <w:pPr>
        <w:rPr>
          <w:rFonts w:ascii="Arial" w:hAnsi="Arial" w:cs="Arial"/>
          <w:sz w:val="18"/>
          <w:szCs w:val="18"/>
        </w:rPr>
      </w:pPr>
    </w:p>
    <w:p w14:paraId="0853F656" w14:textId="77777777" w:rsidR="00DA17E1" w:rsidRPr="00C04F22" w:rsidRDefault="007F6E93" w:rsidP="00C04F22">
      <w:pPr>
        <w:jc w:val="center"/>
        <w:rPr>
          <w:rFonts w:ascii="Arial" w:hAnsi="Arial" w:cs="Arial"/>
          <w:b/>
          <w:sz w:val="18"/>
          <w:szCs w:val="18"/>
        </w:rPr>
      </w:pPr>
      <w:r w:rsidRPr="00C04F22">
        <w:rPr>
          <w:rFonts w:ascii="Arial" w:hAnsi="Arial" w:cs="Arial"/>
          <w:b/>
          <w:sz w:val="18"/>
          <w:szCs w:val="18"/>
        </w:rPr>
        <w:t>END OF SECTION</w:t>
      </w:r>
    </w:p>
    <w:sectPr w:rsidR="00DA17E1" w:rsidRPr="00C04F22"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4961C" w14:textId="77777777" w:rsidR="007F421F" w:rsidRDefault="007F421F" w:rsidP="004C729D">
      <w:r>
        <w:separator/>
      </w:r>
    </w:p>
  </w:endnote>
  <w:endnote w:type="continuationSeparator" w:id="0">
    <w:p w14:paraId="15383F86" w14:textId="77777777" w:rsidR="007F421F" w:rsidRDefault="007F421F" w:rsidP="004C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88F25" w14:textId="77777777" w:rsidR="007F421F" w:rsidRDefault="007F421F" w:rsidP="004C729D">
      <w:r>
        <w:separator/>
      </w:r>
    </w:p>
  </w:footnote>
  <w:footnote w:type="continuationSeparator" w:id="0">
    <w:p w14:paraId="063E505B" w14:textId="77777777" w:rsidR="007F421F" w:rsidRDefault="007F421F" w:rsidP="004C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23D2672A"/>
    <w:multiLevelType w:val="hybridMultilevel"/>
    <w:tmpl w:val="FA949916"/>
    <w:lvl w:ilvl="0" w:tplc="3E2EBB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4F20DE8"/>
    <w:multiLevelType w:val="hybridMultilevel"/>
    <w:tmpl w:val="4E847D62"/>
    <w:lvl w:ilvl="0" w:tplc="47144B0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6E9601D"/>
    <w:multiLevelType w:val="multilevel"/>
    <w:tmpl w:val="936C101C"/>
    <w:lvl w:ilvl="0">
      <w:start w:val="1"/>
      <w:numFmt w:val="decimal"/>
      <w:lvlText w:val="%1."/>
      <w:lvlJc w:val="left"/>
      <w:pPr>
        <w:ind w:left="1800" w:hanging="360"/>
      </w:pPr>
      <w:rPr>
        <w:rFonts w:hint="default"/>
        <w:b w:val="0"/>
      </w:rPr>
    </w:lvl>
    <w:lvl w:ilvl="1">
      <w:start w:val="6"/>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 w15:restartNumberingAfterBreak="0">
    <w:nsid w:val="2C403D26"/>
    <w:multiLevelType w:val="hybridMultilevel"/>
    <w:tmpl w:val="04989C22"/>
    <w:lvl w:ilvl="0" w:tplc="FCBED1B8">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AF1D16"/>
    <w:multiLevelType w:val="hybridMultilevel"/>
    <w:tmpl w:val="8FCAB56E"/>
    <w:lvl w:ilvl="0" w:tplc="E0F6C9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EB42752"/>
    <w:multiLevelType w:val="hybridMultilevel"/>
    <w:tmpl w:val="A4026C76"/>
    <w:lvl w:ilvl="0" w:tplc="807A4A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9DC26CD"/>
    <w:multiLevelType w:val="hybridMultilevel"/>
    <w:tmpl w:val="F95AABF4"/>
    <w:lvl w:ilvl="0" w:tplc="C6E8407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67283C39"/>
    <w:multiLevelType w:val="hybridMultilevel"/>
    <w:tmpl w:val="4E4C4F34"/>
    <w:lvl w:ilvl="0" w:tplc="F5E4E4B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EA45AB6"/>
    <w:multiLevelType w:val="hybridMultilevel"/>
    <w:tmpl w:val="65A4CF0C"/>
    <w:lvl w:ilvl="0" w:tplc="F4F62F0C">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795876AC"/>
    <w:multiLevelType w:val="hybridMultilevel"/>
    <w:tmpl w:val="F2624AEA"/>
    <w:lvl w:ilvl="0" w:tplc="33883D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0"/>
  </w:num>
  <w:num w:numId="5">
    <w:abstractNumId w:val="8"/>
  </w:num>
  <w:num w:numId="6">
    <w:abstractNumId w:val="5"/>
  </w:num>
  <w:num w:numId="7">
    <w:abstractNumId w:val="3"/>
  </w:num>
  <w:num w:numId="8">
    <w:abstractNumId w:val="6"/>
  </w:num>
  <w:num w:numId="9">
    <w:abstractNumId w:val="2"/>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93"/>
    <w:rsid w:val="00016932"/>
    <w:rsid w:val="000568F0"/>
    <w:rsid w:val="000754BF"/>
    <w:rsid w:val="0008736E"/>
    <w:rsid w:val="00095546"/>
    <w:rsid w:val="000A0BB4"/>
    <w:rsid w:val="000A25FF"/>
    <w:rsid w:val="000B209D"/>
    <w:rsid w:val="000C1C3E"/>
    <w:rsid w:val="000C5138"/>
    <w:rsid w:val="000E2E59"/>
    <w:rsid w:val="00102152"/>
    <w:rsid w:val="00166482"/>
    <w:rsid w:val="001C2441"/>
    <w:rsid w:val="001D609D"/>
    <w:rsid w:val="00202520"/>
    <w:rsid w:val="0024294F"/>
    <w:rsid w:val="002461F7"/>
    <w:rsid w:val="002616B7"/>
    <w:rsid w:val="00273F7E"/>
    <w:rsid w:val="00294B8E"/>
    <w:rsid w:val="002B2F83"/>
    <w:rsid w:val="002C0A18"/>
    <w:rsid w:val="002F3B6A"/>
    <w:rsid w:val="003155B8"/>
    <w:rsid w:val="00334B4E"/>
    <w:rsid w:val="00347107"/>
    <w:rsid w:val="00374866"/>
    <w:rsid w:val="003E4947"/>
    <w:rsid w:val="003E75BD"/>
    <w:rsid w:val="003F29EB"/>
    <w:rsid w:val="003F51C8"/>
    <w:rsid w:val="00407DA9"/>
    <w:rsid w:val="00412EFF"/>
    <w:rsid w:val="0042388D"/>
    <w:rsid w:val="004672D6"/>
    <w:rsid w:val="00482C04"/>
    <w:rsid w:val="00484E24"/>
    <w:rsid w:val="0049362A"/>
    <w:rsid w:val="004B65C8"/>
    <w:rsid w:val="004C46FB"/>
    <w:rsid w:val="004C729D"/>
    <w:rsid w:val="004E6709"/>
    <w:rsid w:val="0052550E"/>
    <w:rsid w:val="00551987"/>
    <w:rsid w:val="005836A9"/>
    <w:rsid w:val="00592E53"/>
    <w:rsid w:val="005C2649"/>
    <w:rsid w:val="005C321A"/>
    <w:rsid w:val="005D11E0"/>
    <w:rsid w:val="005E2225"/>
    <w:rsid w:val="005E5BC8"/>
    <w:rsid w:val="00604053"/>
    <w:rsid w:val="006074E9"/>
    <w:rsid w:val="0066647A"/>
    <w:rsid w:val="00671801"/>
    <w:rsid w:val="006805F9"/>
    <w:rsid w:val="006C2676"/>
    <w:rsid w:val="006D0803"/>
    <w:rsid w:val="006E6C40"/>
    <w:rsid w:val="006F26DA"/>
    <w:rsid w:val="0074667D"/>
    <w:rsid w:val="00761505"/>
    <w:rsid w:val="00780542"/>
    <w:rsid w:val="007A1E07"/>
    <w:rsid w:val="007C08D3"/>
    <w:rsid w:val="007E3C31"/>
    <w:rsid w:val="007F421F"/>
    <w:rsid w:val="007F6E93"/>
    <w:rsid w:val="00804CF7"/>
    <w:rsid w:val="00814D4B"/>
    <w:rsid w:val="008B549A"/>
    <w:rsid w:val="008B75C4"/>
    <w:rsid w:val="008E4C3F"/>
    <w:rsid w:val="00921155"/>
    <w:rsid w:val="00937BBE"/>
    <w:rsid w:val="00972B3B"/>
    <w:rsid w:val="009A53F0"/>
    <w:rsid w:val="00A741CB"/>
    <w:rsid w:val="00A7663F"/>
    <w:rsid w:val="00AA3276"/>
    <w:rsid w:val="00AB5618"/>
    <w:rsid w:val="00B1738E"/>
    <w:rsid w:val="00B3121A"/>
    <w:rsid w:val="00B57667"/>
    <w:rsid w:val="00B61B8D"/>
    <w:rsid w:val="00B675AD"/>
    <w:rsid w:val="00B73DD3"/>
    <w:rsid w:val="00BB345C"/>
    <w:rsid w:val="00BD4C81"/>
    <w:rsid w:val="00BF5B49"/>
    <w:rsid w:val="00C04F22"/>
    <w:rsid w:val="00C70C23"/>
    <w:rsid w:val="00CD7F06"/>
    <w:rsid w:val="00CE304E"/>
    <w:rsid w:val="00CF20A6"/>
    <w:rsid w:val="00D26320"/>
    <w:rsid w:val="00D3144A"/>
    <w:rsid w:val="00D66B68"/>
    <w:rsid w:val="00DA17E1"/>
    <w:rsid w:val="00DB3AC6"/>
    <w:rsid w:val="00DE5D0C"/>
    <w:rsid w:val="00E233AA"/>
    <w:rsid w:val="00E81CE6"/>
    <w:rsid w:val="00F04217"/>
    <w:rsid w:val="00F0725C"/>
    <w:rsid w:val="00F23E66"/>
    <w:rsid w:val="00F53D88"/>
    <w:rsid w:val="00F71FC9"/>
    <w:rsid w:val="00F93198"/>
    <w:rsid w:val="00F9556B"/>
    <w:rsid w:val="00FA5975"/>
    <w:rsid w:val="00FA5C70"/>
    <w:rsid w:val="00FB3196"/>
    <w:rsid w:val="00FD0723"/>
    <w:rsid w:val="00FE3AF0"/>
    <w:rsid w:val="00FF51A2"/>
    <w:rsid w:val="00FF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38B6"/>
  <w15:docId w15:val="{639D0AAA-411D-4858-B567-A47A59EA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E9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F6E93"/>
    <w:pPr>
      <w:jc w:val="center"/>
    </w:pPr>
    <w:rPr>
      <w:b/>
    </w:rPr>
  </w:style>
  <w:style w:type="character" w:customStyle="1" w:styleId="TitleChar">
    <w:name w:val="Title Char"/>
    <w:basedOn w:val="DefaultParagraphFont"/>
    <w:link w:val="Title"/>
    <w:rsid w:val="007F6E93"/>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C729D"/>
    <w:pPr>
      <w:tabs>
        <w:tab w:val="center" w:pos="4680"/>
        <w:tab w:val="right" w:pos="9360"/>
      </w:tabs>
    </w:pPr>
  </w:style>
  <w:style w:type="character" w:customStyle="1" w:styleId="HeaderChar">
    <w:name w:val="Header Char"/>
    <w:basedOn w:val="DefaultParagraphFont"/>
    <w:link w:val="Header"/>
    <w:uiPriority w:val="99"/>
    <w:semiHidden/>
    <w:rsid w:val="004C729D"/>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4C729D"/>
    <w:pPr>
      <w:tabs>
        <w:tab w:val="center" w:pos="4680"/>
        <w:tab w:val="right" w:pos="9360"/>
      </w:tabs>
    </w:pPr>
  </w:style>
  <w:style w:type="character" w:customStyle="1" w:styleId="FooterChar">
    <w:name w:val="Footer Char"/>
    <w:basedOn w:val="DefaultParagraphFont"/>
    <w:link w:val="Footer"/>
    <w:uiPriority w:val="99"/>
    <w:semiHidden/>
    <w:rsid w:val="004C729D"/>
    <w:rPr>
      <w:rFonts w:ascii="Times New Roman" w:eastAsia="Times New Roman" w:hAnsi="Times New Roman" w:cs="Times New Roman"/>
      <w:sz w:val="24"/>
      <w:szCs w:val="20"/>
    </w:rPr>
  </w:style>
  <w:style w:type="paragraph" w:styleId="ListParagraph">
    <w:name w:val="List Paragraph"/>
    <w:basedOn w:val="Normal"/>
    <w:uiPriority w:val="34"/>
    <w:qFormat/>
    <w:rsid w:val="00482C04"/>
    <w:pPr>
      <w:ind w:left="720"/>
      <w:contextualSpacing/>
    </w:pPr>
    <w:rPr>
      <w:sz w:val="20"/>
    </w:rPr>
  </w:style>
  <w:style w:type="paragraph" w:customStyle="1" w:styleId="pa5">
    <w:name w:val="pa5"/>
    <w:basedOn w:val="Normal"/>
    <w:rsid w:val="006C2676"/>
    <w:pPr>
      <w:autoSpaceDE w:val="0"/>
      <w:autoSpaceDN w:val="0"/>
    </w:pPr>
    <w:rPr>
      <w:rFonts w:ascii="Verdana" w:eastAsia="Calibri"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158013">
      <w:bodyDiv w:val="1"/>
      <w:marLeft w:val="0"/>
      <w:marRight w:val="0"/>
      <w:marTop w:val="0"/>
      <w:marBottom w:val="0"/>
      <w:divBdr>
        <w:top w:val="none" w:sz="0" w:space="0" w:color="auto"/>
        <w:left w:val="none" w:sz="0" w:space="0" w:color="auto"/>
        <w:bottom w:val="none" w:sz="0" w:space="0" w:color="auto"/>
        <w:right w:val="none" w:sz="0" w:space="0" w:color="auto"/>
      </w:divBdr>
    </w:div>
    <w:div w:id="19172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5" ma:contentTypeDescription="Create a new document." ma:contentTypeScope="" ma:versionID="7e393dd8e90dac38058d411f3523f55c">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0e4c2df8669bfe6abe9166250050bdc5" ns3:_="" ns4:_="">
    <xsd:import namespace="c580cab7-29a3-4a32-b275-b678ccd7b9e9"/>
    <xsd:import namespace="3cc77ef1-434b-4a8a-ac69-04d19a01eaa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580cab7-29a3-4a32-b275-b678ccd7b9e9" xsi:nil="true"/>
  </documentManagement>
</p:properties>
</file>

<file path=customXml/itemProps1.xml><?xml version="1.0" encoding="utf-8"?>
<ds:datastoreItem xmlns:ds="http://schemas.openxmlformats.org/officeDocument/2006/customXml" ds:itemID="{E1D0F1A1-7D54-4ECE-8755-378E46670774}">
  <ds:schemaRefs>
    <ds:schemaRef ds:uri="http://schemas.microsoft.com/sharepoint/v3/contenttype/forms"/>
  </ds:schemaRefs>
</ds:datastoreItem>
</file>

<file path=customXml/itemProps2.xml><?xml version="1.0" encoding="utf-8"?>
<ds:datastoreItem xmlns:ds="http://schemas.openxmlformats.org/officeDocument/2006/customXml" ds:itemID="{F365526C-8D7E-4954-9AF6-859F7AE3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07765-FCBF-4D0C-92CE-C60DE2227B51}">
  <ds:schemaRefs>
    <ds:schemaRef ds:uri="http://schemas.microsoft.com/office/2006/documentManagement/types"/>
    <ds:schemaRef ds:uri="3cc77ef1-434b-4a8a-ac69-04d19a01eaa7"/>
    <ds:schemaRef ds:uri="http://purl.org/dc/elements/1.1/"/>
    <ds:schemaRef ds:uri="http://schemas.microsoft.com/office/infopath/2007/PartnerControls"/>
    <ds:schemaRef ds:uri="c580cab7-29a3-4a32-b275-b678ccd7b9e9"/>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5028</Words>
  <Characters>28665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4</cp:revision>
  <cp:lastPrinted>2017-08-08T20:10:00Z</cp:lastPrinted>
  <dcterms:created xsi:type="dcterms:W3CDTF">2024-07-03T16:36:00Z</dcterms:created>
  <dcterms:modified xsi:type="dcterms:W3CDTF">2025-08-14T14:35:00Z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