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397C8" w14:textId="77777777" w:rsidR="00CA3FF0" w:rsidRPr="00A34D3B" w:rsidRDefault="00CA3FF0" w:rsidP="00CA3FF0">
      <w:pPr>
        <w:pStyle w:val="Title"/>
        <w:ind w:left="-1440" w:right="-1440"/>
        <w:rPr>
          <w:sz w:val="24"/>
        </w:rPr>
      </w:pPr>
      <w:r w:rsidRPr="00636266">
        <w:rPr>
          <w:rFonts w:ascii="Arial" w:hAnsi="Arial" w:cs="Arial"/>
          <w:sz w:val="18"/>
          <w:szCs w:val="18"/>
        </w:rPr>
        <w:t>SECTION 08 33 00</w:t>
      </w:r>
    </w:p>
    <w:p w14:paraId="1742A9E7" w14:textId="77777777" w:rsidR="00CA3FF0" w:rsidRPr="00636266" w:rsidRDefault="00CA3FF0" w:rsidP="00CA3FF0">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olling Counter Shutters</w:t>
      </w:r>
    </w:p>
    <w:p w14:paraId="737CB903" w14:textId="77777777" w:rsidR="00CA3FF0" w:rsidRPr="00A34D3B" w:rsidRDefault="00CA3FF0" w:rsidP="00CA3FF0">
      <w:pPr>
        <w:rPr>
          <w:sz w:val="22"/>
        </w:rPr>
      </w:pPr>
    </w:p>
    <w:p w14:paraId="12D2ADD7" w14:textId="77777777" w:rsidR="00CA3FF0" w:rsidRPr="0013461B" w:rsidRDefault="00CA3FF0" w:rsidP="00CA3FF0">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3763CD6C"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ACC8A8B"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63EBB5F5"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47F2C">
        <w:rPr>
          <w:rFonts w:ascii="Arial" w:hAnsi="Arial" w:cs="Arial"/>
          <w:sz w:val="16"/>
          <w:szCs w:val="16"/>
        </w:rPr>
        <w:t>®, 2004 edition).</w:t>
      </w:r>
    </w:p>
    <w:p w14:paraId="64B0726F"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602304E2"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A7F35E8"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3D43DD06"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6F82FD8D"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0F460A47"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0D05099B"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154E418C"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76356136" w14:textId="77777777" w:rsidR="00CA3FF0" w:rsidRPr="00447F2C" w:rsidRDefault="00CA3FF0" w:rsidP="00CA3FF0">
      <w:pPr>
        <w:pBdr>
          <w:top w:val="single" w:sz="6" w:space="1" w:color="auto"/>
          <w:left w:val="single" w:sz="6" w:space="1" w:color="auto"/>
          <w:right w:val="single" w:sz="6" w:space="1" w:color="auto"/>
        </w:pBdr>
        <w:rPr>
          <w:rFonts w:ascii="Arial" w:hAnsi="Arial" w:cs="Arial"/>
          <w:sz w:val="16"/>
          <w:szCs w:val="16"/>
        </w:rPr>
      </w:pPr>
    </w:p>
    <w:p w14:paraId="78DF4E26" w14:textId="77777777" w:rsidR="00CA3FF0" w:rsidRPr="00DA430D" w:rsidRDefault="00CA3FF0" w:rsidP="00CA3FF0">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29C5F99F" w14:textId="77777777" w:rsidR="00DA17E1" w:rsidRDefault="00DA17E1"/>
    <w:p w14:paraId="2B061F4E" w14:textId="77777777" w:rsidR="00CA3FF0" w:rsidRPr="00CA3FF0" w:rsidRDefault="00CA3FF0" w:rsidP="00CA3FF0">
      <w:pPr>
        <w:rPr>
          <w:rFonts w:ascii="Arial" w:hAnsi="Arial" w:cs="Arial"/>
          <w:sz w:val="18"/>
          <w:szCs w:val="18"/>
        </w:rPr>
      </w:pPr>
      <w:r w:rsidRPr="00CA3FF0">
        <w:rPr>
          <w:rFonts w:ascii="Arial" w:hAnsi="Arial" w:cs="Arial"/>
          <w:b/>
          <w:sz w:val="18"/>
          <w:szCs w:val="18"/>
        </w:rPr>
        <w:t xml:space="preserve">PART </w:t>
      </w:r>
      <w:proofErr w:type="gramStart"/>
      <w:r w:rsidRPr="00CA3FF0">
        <w:rPr>
          <w:rFonts w:ascii="Arial" w:hAnsi="Arial" w:cs="Arial"/>
          <w:b/>
          <w:sz w:val="18"/>
          <w:szCs w:val="18"/>
        </w:rPr>
        <w:t>1</w:t>
      </w:r>
      <w:r w:rsidRPr="00CA3FF0">
        <w:rPr>
          <w:rFonts w:ascii="Arial" w:hAnsi="Arial" w:cs="Arial"/>
          <w:sz w:val="18"/>
          <w:szCs w:val="18"/>
        </w:rPr>
        <w:t xml:space="preserve">  GENERAL</w:t>
      </w:r>
      <w:proofErr w:type="gramEnd"/>
    </w:p>
    <w:p w14:paraId="24EBC54F" w14:textId="77777777" w:rsidR="00CA3FF0" w:rsidRPr="00CA3FF0" w:rsidRDefault="00CA3FF0" w:rsidP="00CA3FF0">
      <w:pPr>
        <w:rPr>
          <w:rFonts w:ascii="Arial" w:hAnsi="Arial" w:cs="Arial"/>
          <w:sz w:val="18"/>
          <w:szCs w:val="18"/>
        </w:rPr>
      </w:pPr>
    </w:p>
    <w:p w14:paraId="03FD369A" w14:textId="77777777" w:rsidR="00CA3FF0" w:rsidRPr="00CA3FF0" w:rsidRDefault="00CA3FF0" w:rsidP="00CA3FF0">
      <w:pPr>
        <w:rPr>
          <w:rFonts w:ascii="Arial" w:hAnsi="Arial" w:cs="Arial"/>
          <w:sz w:val="18"/>
          <w:szCs w:val="18"/>
        </w:rPr>
      </w:pPr>
      <w:r w:rsidRPr="00CA3FF0">
        <w:rPr>
          <w:rFonts w:ascii="Arial" w:hAnsi="Arial" w:cs="Arial"/>
          <w:sz w:val="18"/>
          <w:szCs w:val="18"/>
        </w:rPr>
        <w:t>1.1</w:t>
      </w:r>
      <w:r w:rsidRPr="00CA3FF0">
        <w:rPr>
          <w:rFonts w:ascii="Arial" w:hAnsi="Arial" w:cs="Arial"/>
          <w:sz w:val="18"/>
          <w:szCs w:val="18"/>
        </w:rPr>
        <w:tab/>
        <w:t>SUMMARY</w:t>
      </w:r>
    </w:p>
    <w:p w14:paraId="24246FB0" w14:textId="77777777" w:rsidR="00CA3FF0" w:rsidRPr="00CA3FF0" w:rsidRDefault="00CA3FF0" w:rsidP="00CA3FF0">
      <w:pPr>
        <w:rPr>
          <w:rFonts w:ascii="Arial" w:hAnsi="Arial" w:cs="Arial"/>
          <w:sz w:val="18"/>
          <w:szCs w:val="18"/>
        </w:rPr>
      </w:pPr>
    </w:p>
    <w:p w14:paraId="24DD8031" w14:textId="77777777" w:rsidR="00CA3FF0" w:rsidRPr="00CA3FF0" w:rsidRDefault="00CA3FF0" w:rsidP="00347FC8">
      <w:pPr>
        <w:ind w:left="72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r>
      <w:r w:rsidRPr="00347FC8">
        <w:rPr>
          <w:rFonts w:ascii="Arial" w:hAnsi="Arial" w:cs="Arial"/>
          <w:b/>
          <w:sz w:val="18"/>
          <w:szCs w:val="18"/>
        </w:rPr>
        <w:t>Section Includes:</w:t>
      </w:r>
      <w:r w:rsidRPr="00CA3FF0">
        <w:rPr>
          <w:rFonts w:ascii="Arial" w:hAnsi="Arial" w:cs="Arial"/>
          <w:sz w:val="18"/>
          <w:szCs w:val="18"/>
        </w:rPr>
        <w:t xml:space="preserve"> </w:t>
      </w:r>
      <w:r w:rsidRPr="00347FC8">
        <w:rPr>
          <w:rFonts w:ascii="Arial" w:hAnsi="Arial" w:cs="Arial"/>
          <w:sz w:val="18"/>
          <w:szCs w:val="18"/>
          <w:highlight w:val="yellow"/>
        </w:rPr>
        <w:t>[manual] [and] [electric operated]</w:t>
      </w:r>
      <w:r w:rsidRPr="00CA3FF0">
        <w:rPr>
          <w:rFonts w:ascii="Arial" w:hAnsi="Arial" w:cs="Arial"/>
          <w:sz w:val="18"/>
          <w:szCs w:val="18"/>
        </w:rPr>
        <w:t xml:space="preserve"> rolling counter doors</w:t>
      </w:r>
    </w:p>
    <w:p w14:paraId="608B95B1" w14:textId="77777777" w:rsidR="00CA3FF0" w:rsidRPr="00CA3FF0" w:rsidRDefault="00CA3FF0" w:rsidP="00347FC8">
      <w:pPr>
        <w:ind w:left="720"/>
        <w:rPr>
          <w:rFonts w:ascii="Arial" w:hAnsi="Arial" w:cs="Arial"/>
          <w:sz w:val="18"/>
          <w:szCs w:val="18"/>
        </w:rPr>
      </w:pPr>
    </w:p>
    <w:p w14:paraId="65FA827D" w14:textId="77777777" w:rsidR="00CA3FF0" w:rsidRPr="00CA3FF0" w:rsidRDefault="00CA3FF0" w:rsidP="00347FC8">
      <w:pPr>
        <w:ind w:left="720"/>
        <w:rPr>
          <w:rFonts w:ascii="Arial" w:hAnsi="Arial" w:cs="Arial"/>
          <w:sz w:val="18"/>
          <w:szCs w:val="18"/>
        </w:rPr>
      </w:pPr>
      <w:r w:rsidRPr="00CA3FF0">
        <w:rPr>
          <w:rFonts w:ascii="Arial" w:hAnsi="Arial" w:cs="Arial"/>
          <w:sz w:val="18"/>
          <w:szCs w:val="18"/>
        </w:rPr>
        <w:t>B.</w:t>
      </w:r>
      <w:r w:rsidRPr="00CA3FF0">
        <w:rPr>
          <w:rFonts w:ascii="Arial" w:hAnsi="Arial" w:cs="Arial"/>
          <w:sz w:val="18"/>
          <w:szCs w:val="18"/>
        </w:rPr>
        <w:tab/>
      </w:r>
      <w:r w:rsidRPr="00347FC8">
        <w:rPr>
          <w:rFonts w:ascii="Arial" w:hAnsi="Arial" w:cs="Arial"/>
          <w:b/>
          <w:sz w:val="18"/>
          <w:szCs w:val="18"/>
        </w:rPr>
        <w:t>Related Sections:</w:t>
      </w:r>
    </w:p>
    <w:p w14:paraId="566CD16C"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1.</w:t>
      </w:r>
      <w:r w:rsidRPr="00CA3FF0">
        <w:rPr>
          <w:rFonts w:ascii="Arial" w:hAnsi="Arial" w:cs="Arial"/>
          <w:sz w:val="18"/>
          <w:szCs w:val="18"/>
        </w:rPr>
        <w:tab/>
        <w:t>05 50 00 Metal Fabrications. Door opening jamb and head members</w:t>
      </w:r>
    </w:p>
    <w:p w14:paraId="27AAF82C"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2.</w:t>
      </w:r>
      <w:r w:rsidRPr="00CA3FF0">
        <w:rPr>
          <w:rFonts w:ascii="Arial" w:hAnsi="Arial" w:cs="Arial"/>
          <w:sz w:val="18"/>
          <w:szCs w:val="18"/>
        </w:rPr>
        <w:tab/>
        <w:t>06 10 00 Rough Carpentry. Door opening jamb and head members</w:t>
      </w:r>
    </w:p>
    <w:p w14:paraId="64FF84F3"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3.</w:t>
      </w:r>
      <w:r w:rsidRPr="00CA3FF0">
        <w:rPr>
          <w:rFonts w:ascii="Arial" w:hAnsi="Arial" w:cs="Arial"/>
          <w:sz w:val="18"/>
          <w:szCs w:val="18"/>
        </w:rPr>
        <w:tab/>
        <w:t>08 31 00 Access Doors and Panels. Access doors</w:t>
      </w:r>
    </w:p>
    <w:p w14:paraId="399C5DBB"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4.</w:t>
      </w:r>
      <w:r w:rsidRPr="00CA3FF0">
        <w:rPr>
          <w:rFonts w:ascii="Arial" w:hAnsi="Arial" w:cs="Arial"/>
          <w:sz w:val="18"/>
          <w:szCs w:val="18"/>
        </w:rPr>
        <w:tab/>
        <w:t xml:space="preserve">08 70 00 Hardware. Padlocks. </w:t>
      </w:r>
      <w:proofErr w:type="spellStart"/>
      <w:r w:rsidRPr="00CA3FF0">
        <w:rPr>
          <w:rFonts w:ascii="Arial" w:hAnsi="Arial" w:cs="Arial"/>
          <w:sz w:val="18"/>
          <w:szCs w:val="18"/>
        </w:rPr>
        <w:t>Masterkeyed</w:t>
      </w:r>
      <w:proofErr w:type="spellEnd"/>
      <w:r w:rsidRPr="00CA3FF0">
        <w:rPr>
          <w:rFonts w:ascii="Arial" w:hAnsi="Arial" w:cs="Arial"/>
          <w:sz w:val="18"/>
          <w:szCs w:val="18"/>
        </w:rPr>
        <w:t xml:space="preserve"> cylinder</w:t>
      </w:r>
    </w:p>
    <w:p w14:paraId="3EC4A7A6"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t>5.</w:t>
      </w:r>
      <w:r w:rsidRPr="00CA3FF0">
        <w:rPr>
          <w:rFonts w:ascii="Arial" w:hAnsi="Arial" w:cs="Arial"/>
          <w:sz w:val="18"/>
          <w:szCs w:val="18"/>
        </w:rPr>
        <w:tab/>
        <w:t>09 91 00 Painting. Field painting</w:t>
      </w:r>
    </w:p>
    <w:p w14:paraId="1960678B" w14:textId="77777777" w:rsidR="00CA3FF0" w:rsidRPr="00CA3FF0" w:rsidRDefault="00CA3FF0" w:rsidP="00347FC8">
      <w:pPr>
        <w:ind w:left="2160" w:hanging="720"/>
        <w:rPr>
          <w:rFonts w:ascii="Arial" w:hAnsi="Arial" w:cs="Arial"/>
          <w:sz w:val="18"/>
          <w:szCs w:val="18"/>
        </w:rPr>
      </w:pPr>
      <w:r w:rsidRPr="00CA3FF0">
        <w:rPr>
          <w:rFonts w:ascii="Arial" w:hAnsi="Arial" w:cs="Arial"/>
          <w:sz w:val="18"/>
          <w:szCs w:val="18"/>
        </w:rPr>
        <w:t>6.</w:t>
      </w:r>
      <w:r w:rsidRPr="00CA3FF0">
        <w:rPr>
          <w:rFonts w:ascii="Arial" w:hAnsi="Arial" w:cs="Arial"/>
          <w:sz w:val="18"/>
          <w:szCs w:val="18"/>
        </w:rPr>
        <w:tab/>
        <w:t>Division 26. Electrical wiring and conduit, fuses, disconnect switches, connection of operator to power supply, and installation of control station and wiring</w:t>
      </w:r>
    </w:p>
    <w:p w14:paraId="227109FA" w14:textId="77777777" w:rsidR="00CA3FF0" w:rsidRPr="00CA3FF0" w:rsidRDefault="00CA3FF0" w:rsidP="00CA3FF0">
      <w:pPr>
        <w:rPr>
          <w:rFonts w:ascii="Arial" w:hAnsi="Arial" w:cs="Arial"/>
          <w:sz w:val="18"/>
          <w:szCs w:val="18"/>
        </w:rPr>
      </w:pPr>
    </w:p>
    <w:p w14:paraId="6598846D" w14:textId="77777777" w:rsidR="00CA3FF0" w:rsidRPr="00CA3FF0" w:rsidRDefault="00CA3FF0" w:rsidP="00347FC8">
      <w:pPr>
        <w:ind w:firstLine="720"/>
        <w:rPr>
          <w:rFonts w:ascii="Arial" w:hAnsi="Arial" w:cs="Arial"/>
          <w:sz w:val="18"/>
          <w:szCs w:val="18"/>
        </w:rPr>
      </w:pPr>
      <w:r w:rsidRPr="00CA3FF0">
        <w:rPr>
          <w:rFonts w:ascii="Arial" w:hAnsi="Arial" w:cs="Arial"/>
          <w:sz w:val="18"/>
          <w:szCs w:val="18"/>
        </w:rPr>
        <w:t>C.</w:t>
      </w:r>
      <w:r w:rsidRPr="00CA3FF0">
        <w:rPr>
          <w:rFonts w:ascii="Arial" w:hAnsi="Arial" w:cs="Arial"/>
          <w:sz w:val="18"/>
          <w:szCs w:val="18"/>
        </w:rPr>
        <w:tab/>
      </w:r>
      <w:r w:rsidRPr="00347FC8">
        <w:rPr>
          <w:rFonts w:ascii="Arial" w:hAnsi="Arial" w:cs="Arial"/>
          <w:b/>
          <w:sz w:val="18"/>
          <w:szCs w:val="18"/>
        </w:rPr>
        <w:t>Products That May Be Supplied, But Are Not Installed Under This Section:</w:t>
      </w:r>
    </w:p>
    <w:p w14:paraId="271D23D0" w14:textId="77777777" w:rsidR="00CA3FF0" w:rsidRPr="00CA3FF0" w:rsidRDefault="00CA3FF0" w:rsidP="00347FC8">
      <w:pPr>
        <w:ind w:left="720" w:firstLine="720"/>
        <w:rPr>
          <w:rFonts w:ascii="Arial" w:hAnsi="Arial" w:cs="Arial"/>
          <w:sz w:val="18"/>
          <w:szCs w:val="18"/>
        </w:rPr>
      </w:pPr>
      <w:r w:rsidRPr="00CA3FF0">
        <w:rPr>
          <w:rFonts w:ascii="Arial" w:hAnsi="Arial" w:cs="Arial"/>
          <w:sz w:val="18"/>
          <w:szCs w:val="18"/>
        </w:rPr>
        <w:t>1.</w:t>
      </w:r>
      <w:r w:rsidRPr="00CA3FF0">
        <w:rPr>
          <w:rFonts w:ascii="Arial" w:hAnsi="Arial" w:cs="Arial"/>
          <w:sz w:val="18"/>
          <w:szCs w:val="18"/>
        </w:rPr>
        <w:tab/>
        <w:t>Control Station</w:t>
      </w:r>
    </w:p>
    <w:p w14:paraId="23F3B0B7" w14:textId="77777777" w:rsidR="00CA3FF0" w:rsidRPr="00CA3FF0" w:rsidRDefault="00CA3FF0" w:rsidP="00CA3FF0">
      <w:pPr>
        <w:rPr>
          <w:rFonts w:ascii="Arial" w:hAnsi="Arial" w:cs="Arial"/>
          <w:sz w:val="18"/>
          <w:szCs w:val="18"/>
        </w:rPr>
      </w:pPr>
    </w:p>
    <w:p w14:paraId="56CF2143" w14:textId="77777777" w:rsidR="00483836" w:rsidRDefault="00CA3FF0" w:rsidP="00CA3FF0">
      <w:pPr>
        <w:rPr>
          <w:rFonts w:ascii="Arial" w:hAnsi="Arial" w:cs="Arial"/>
          <w:sz w:val="18"/>
          <w:szCs w:val="18"/>
        </w:rPr>
      </w:pPr>
      <w:r w:rsidRPr="00CA3FF0">
        <w:rPr>
          <w:rFonts w:ascii="Arial" w:hAnsi="Arial" w:cs="Arial"/>
          <w:sz w:val="18"/>
          <w:szCs w:val="18"/>
        </w:rPr>
        <w:t>1.2</w:t>
      </w:r>
      <w:r w:rsidR="00483836">
        <w:rPr>
          <w:rFonts w:ascii="Arial" w:hAnsi="Arial" w:cs="Arial"/>
          <w:sz w:val="18"/>
          <w:szCs w:val="18"/>
        </w:rPr>
        <w:tab/>
        <w:t>SYSTEM DESCRIPTION</w:t>
      </w:r>
    </w:p>
    <w:p w14:paraId="633BFDCD" w14:textId="77777777" w:rsidR="00483836" w:rsidRPr="00483836" w:rsidRDefault="00483836" w:rsidP="00CA3FF0">
      <w:pPr>
        <w:rPr>
          <w:rFonts w:ascii="Arial" w:hAnsi="Arial" w:cs="Arial"/>
          <w:b/>
          <w:sz w:val="18"/>
          <w:szCs w:val="18"/>
        </w:rPr>
      </w:pPr>
      <w:r>
        <w:rPr>
          <w:rFonts w:ascii="Arial" w:hAnsi="Arial" w:cs="Arial"/>
          <w:sz w:val="18"/>
          <w:szCs w:val="18"/>
        </w:rPr>
        <w:tab/>
        <w:t xml:space="preserve">A. </w:t>
      </w:r>
      <w:r>
        <w:rPr>
          <w:rFonts w:ascii="Arial" w:hAnsi="Arial" w:cs="Arial"/>
          <w:sz w:val="18"/>
          <w:szCs w:val="18"/>
        </w:rPr>
        <w:tab/>
      </w:r>
      <w:r w:rsidRPr="00483836">
        <w:rPr>
          <w:rFonts w:ascii="Arial" w:hAnsi="Arial" w:cs="Arial"/>
          <w:b/>
          <w:sz w:val="18"/>
          <w:szCs w:val="18"/>
        </w:rPr>
        <w:t xml:space="preserve">Design Requirements: </w:t>
      </w:r>
    </w:p>
    <w:p w14:paraId="0F8481FC" w14:textId="77777777" w:rsidR="00483836" w:rsidRDefault="00483836" w:rsidP="00CA3FF0">
      <w:pPr>
        <w:rPr>
          <w:rFonts w:ascii="Arial" w:hAnsi="Arial" w:cs="Arial"/>
          <w:sz w:val="18"/>
          <w:szCs w:val="18"/>
        </w:rPr>
      </w:pPr>
      <w:r>
        <w:rPr>
          <w:rFonts w:ascii="Arial" w:hAnsi="Arial" w:cs="Arial"/>
          <w:sz w:val="18"/>
          <w:szCs w:val="18"/>
        </w:rPr>
        <w:tab/>
      </w:r>
      <w:r>
        <w:rPr>
          <w:rFonts w:ascii="Arial" w:hAnsi="Arial" w:cs="Arial"/>
          <w:sz w:val="18"/>
          <w:szCs w:val="18"/>
        </w:rPr>
        <w:tab/>
        <w:t>1.</w:t>
      </w:r>
      <w:r>
        <w:rPr>
          <w:rFonts w:ascii="Arial" w:hAnsi="Arial" w:cs="Arial"/>
          <w:sz w:val="18"/>
          <w:szCs w:val="18"/>
        </w:rPr>
        <w:tab/>
      </w:r>
      <w:r w:rsidRPr="00483836">
        <w:rPr>
          <w:rFonts w:ascii="Arial" w:hAnsi="Arial" w:cs="Arial"/>
          <w:b/>
          <w:sz w:val="18"/>
          <w:szCs w:val="18"/>
        </w:rPr>
        <w:t xml:space="preserve">Wind Loading: </w:t>
      </w:r>
    </w:p>
    <w:p w14:paraId="697B5239" w14:textId="77777777" w:rsidR="00483836" w:rsidRDefault="00483836" w:rsidP="00CA3FF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 Supply door to withstand up to [</w:t>
      </w:r>
      <w:r w:rsidRPr="00483836">
        <w:rPr>
          <w:rFonts w:ascii="Arial" w:hAnsi="Arial" w:cs="Arial"/>
          <w:sz w:val="18"/>
          <w:szCs w:val="18"/>
          <w:highlight w:val="yellow"/>
        </w:rPr>
        <w:t>___</w:t>
      </w:r>
      <w:r>
        <w:rPr>
          <w:rFonts w:ascii="Arial" w:hAnsi="Arial" w:cs="Arial"/>
          <w:sz w:val="18"/>
          <w:szCs w:val="18"/>
        </w:rPr>
        <w:t xml:space="preserve">] </w:t>
      </w:r>
      <w:proofErr w:type="spellStart"/>
      <w:r>
        <w:rPr>
          <w:rFonts w:ascii="Arial" w:hAnsi="Arial" w:cs="Arial"/>
          <w:sz w:val="18"/>
          <w:szCs w:val="18"/>
        </w:rPr>
        <w:t>psf</w:t>
      </w:r>
      <w:proofErr w:type="spellEnd"/>
      <w:r>
        <w:rPr>
          <w:rFonts w:ascii="Arial" w:hAnsi="Arial" w:cs="Arial"/>
          <w:sz w:val="18"/>
          <w:szCs w:val="18"/>
        </w:rPr>
        <w:t xml:space="preserve"> (</w:t>
      </w:r>
      <w:r w:rsidRPr="00483836">
        <w:rPr>
          <w:rFonts w:ascii="Arial" w:hAnsi="Arial" w:cs="Arial"/>
          <w:sz w:val="18"/>
          <w:szCs w:val="18"/>
          <w:highlight w:val="yellow"/>
        </w:rPr>
        <w:t>____</w:t>
      </w:r>
      <w:r>
        <w:rPr>
          <w:rFonts w:ascii="Arial" w:hAnsi="Arial" w:cs="Arial"/>
          <w:sz w:val="18"/>
          <w:szCs w:val="18"/>
        </w:rPr>
        <w:t xml:space="preserve"> Pa) design wind load.</w:t>
      </w:r>
      <w:r w:rsidR="00CA3FF0" w:rsidRPr="00CA3FF0">
        <w:rPr>
          <w:rFonts w:ascii="Arial" w:hAnsi="Arial" w:cs="Arial"/>
          <w:sz w:val="18"/>
          <w:szCs w:val="18"/>
        </w:rPr>
        <w:tab/>
      </w:r>
    </w:p>
    <w:p w14:paraId="3B0E3EF5" w14:textId="77777777" w:rsidR="0064450A" w:rsidRDefault="0064450A" w:rsidP="0064450A">
      <w:pPr>
        <w:rPr>
          <w:rFonts w:ascii="Arial" w:hAnsi="Arial" w:cs="Arial"/>
          <w:color w:val="FF0000"/>
          <w:sz w:val="18"/>
          <w:szCs w:val="18"/>
        </w:rPr>
      </w:pPr>
    </w:p>
    <w:p w14:paraId="2C920636" w14:textId="77777777" w:rsidR="0064450A" w:rsidRPr="00022636" w:rsidRDefault="0064450A" w:rsidP="0064450A">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BF576E">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79050AD9" w14:textId="77777777" w:rsidR="0064450A" w:rsidRDefault="0064450A" w:rsidP="0064450A">
      <w:pPr>
        <w:rPr>
          <w:rFonts w:ascii="Arial" w:hAnsi="Arial" w:cs="Arial"/>
          <w:sz w:val="18"/>
          <w:szCs w:val="18"/>
        </w:rPr>
      </w:pPr>
    </w:p>
    <w:p w14:paraId="517E20BD" w14:textId="77777777" w:rsidR="0064450A" w:rsidRPr="00022636" w:rsidRDefault="0064450A" w:rsidP="0064450A">
      <w:pPr>
        <w:ind w:left="1440"/>
        <w:rPr>
          <w:rFonts w:ascii="Arial" w:hAnsi="Arial" w:cs="Arial"/>
          <w:sz w:val="18"/>
          <w:szCs w:val="18"/>
        </w:rPr>
      </w:pPr>
      <w:r>
        <w:rPr>
          <w:rFonts w:ascii="Arial" w:hAnsi="Arial" w:cs="Arial"/>
          <w:sz w:val="18"/>
          <w:szCs w:val="18"/>
        </w:rPr>
        <w:t>2</w:t>
      </w:r>
      <w:r w:rsidRPr="00022636">
        <w:rPr>
          <w:rFonts w:ascii="Arial" w:hAnsi="Arial" w:cs="Arial"/>
          <w:sz w:val="18"/>
          <w:szCs w:val="18"/>
        </w:rPr>
        <w:t xml:space="preserve">. </w:t>
      </w:r>
      <w:r>
        <w:rPr>
          <w:rFonts w:ascii="Arial" w:hAnsi="Arial" w:cs="Arial"/>
          <w:sz w:val="18"/>
          <w:szCs w:val="18"/>
        </w:rPr>
        <w:tab/>
      </w:r>
      <w:r w:rsidRPr="0064450A">
        <w:rPr>
          <w:rFonts w:ascii="Arial" w:hAnsi="Arial" w:cs="Arial"/>
          <w:b/>
          <w:sz w:val="18"/>
          <w:szCs w:val="18"/>
        </w:rPr>
        <w:t>Custom Layout:</w:t>
      </w:r>
      <w:r w:rsidRPr="00022636">
        <w:rPr>
          <w:rFonts w:ascii="Arial" w:hAnsi="Arial" w:cs="Arial"/>
          <w:sz w:val="18"/>
          <w:szCs w:val="18"/>
        </w:rPr>
        <w:t xml:space="preserve"> </w:t>
      </w:r>
    </w:p>
    <w:p w14:paraId="6EBAE0E1" w14:textId="77777777" w:rsidR="0064450A" w:rsidRPr="00022636" w:rsidRDefault="0064450A" w:rsidP="0064450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1251F900" w14:textId="77777777" w:rsidR="0064450A" w:rsidRPr="00022636" w:rsidRDefault="0064450A" w:rsidP="0064450A">
      <w:pPr>
        <w:rPr>
          <w:rFonts w:ascii="Arial" w:hAnsi="Arial" w:cs="Arial"/>
          <w:sz w:val="18"/>
          <w:szCs w:val="18"/>
        </w:rPr>
      </w:pPr>
    </w:p>
    <w:p w14:paraId="6DCA1FC8" w14:textId="77777777" w:rsidR="0064450A" w:rsidRPr="00022636" w:rsidRDefault="0064450A" w:rsidP="0064450A">
      <w:pPr>
        <w:ind w:left="720" w:firstLine="720"/>
        <w:rPr>
          <w:rFonts w:ascii="Arial" w:hAnsi="Arial" w:cs="Arial"/>
          <w:sz w:val="18"/>
          <w:szCs w:val="18"/>
        </w:rPr>
      </w:pPr>
      <w:r>
        <w:rPr>
          <w:rFonts w:ascii="Arial" w:hAnsi="Arial" w:cs="Arial"/>
          <w:sz w:val="18"/>
          <w:szCs w:val="18"/>
        </w:rPr>
        <w:t>3</w:t>
      </w:r>
      <w:r w:rsidRPr="00022636">
        <w:rPr>
          <w:rFonts w:ascii="Arial" w:hAnsi="Arial" w:cs="Arial"/>
          <w:sz w:val="18"/>
          <w:szCs w:val="18"/>
        </w:rPr>
        <w:t xml:space="preserve">. </w:t>
      </w:r>
      <w:r>
        <w:rPr>
          <w:rFonts w:ascii="Arial" w:hAnsi="Arial" w:cs="Arial"/>
          <w:sz w:val="18"/>
          <w:szCs w:val="18"/>
        </w:rPr>
        <w:tab/>
      </w:r>
      <w:r w:rsidRPr="0064450A">
        <w:rPr>
          <w:rFonts w:ascii="Arial" w:hAnsi="Arial" w:cs="Arial"/>
          <w:b/>
          <w:sz w:val="18"/>
          <w:szCs w:val="18"/>
        </w:rPr>
        <w:t xml:space="preserve">Customized Product: </w:t>
      </w:r>
    </w:p>
    <w:p w14:paraId="7E3230FE" w14:textId="77777777" w:rsidR="0064450A" w:rsidRPr="00022636" w:rsidRDefault="0064450A" w:rsidP="0064450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668E6B7E" w14:textId="77777777" w:rsidR="0064450A" w:rsidRDefault="0064450A" w:rsidP="00CA3FF0">
      <w:pPr>
        <w:rPr>
          <w:rFonts w:ascii="Arial" w:hAnsi="Arial" w:cs="Arial"/>
          <w:sz w:val="18"/>
          <w:szCs w:val="18"/>
        </w:rPr>
      </w:pPr>
    </w:p>
    <w:p w14:paraId="00BEBE48" w14:textId="77777777" w:rsidR="00483836" w:rsidRDefault="00483836" w:rsidP="00CA3FF0">
      <w:pPr>
        <w:rPr>
          <w:rFonts w:ascii="Arial" w:hAnsi="Arial" w:cs="Arial"/>
          <w:sz w:val="18"/>
          <w:szCs w:val="18"/>
        </w:rPr>
      </w:pPr>
    </w:p>
    <w:p w14:paraId="30968D26" w14:textId="77777777" w:rsidR="00CA3FF0" w:rsidRPr="00CA3FF0" w:rsidRDefault="00483836" w:rsidP="00CA3FF0">
      <w:pPr>
        <w:rPr>
          <w:rFonts w:ascii="Arial" w:hAnsi="Arial" w:cs="Arial"/>
          <w:sz w:val="18"/>
          <w:szCs w:val="18"/>
        </w:rPr>
      </w:pPr>
      <w:r>
        <w:rPr>
          <w:rFonts w:ascii="Arial" w:hAnsi="Arial" w:cs="Arial"/>
          <w:sz w:val="18"/>
          <w:szCs w:val="18"/>
        </w:rPr>
        <w:t>1.3</w:t>
      </w:r>
      <w:r>
        <w:rPr>
          <w:rFonts w:ascii="Arial" w:hAnsi="Arial" w:cs="Arial"/>
          <w:sz w:val="18"/>
          <w:szCs w:val="18"/>
        </w:rPr>
        <w:tab/>
      </w:r>
      <w:r w:rsidR="00CA3FF0" w:rsidRPr="00CA3FF0">
        <w:rPr>
          <w:rFonts w:ascii="Arial" w:hAnsi="Arial" w:cs="Arial"/>
          <w:sz w:val="18"/>
          <w:szCs w:val="18"/>
        </w:rPr>
        <w:t>SUBMITTALS</w:t>
      </w:r>
    </w:p>
    <w:p w14:paraId="1AB1BF1A" w14:textId="77777777" w:rsidR="00CA3FF0" w:rsidRPr="00CA3FF0" w:rsidRDefault="00CA3FF0" w:rsidP="00CA3FF0">
      <w:pPr>
        <w:rPr>
          <w:rFonts w:ascii="Arial" w:hAnsi="Arial" w:cs="Arial"/>
          <w:sz w:val="18"/>
          <w:szCs w:val="18"/>
        </w:rPr>
      </w:pPr>
    </w:p>
    <w:p w14:paraId="2FFD14B0" w14:textId="77777777" w:rsidR="00CA3FF0" w:rsidRPr="00CA3FF0" w:rsidRDefault="00CA3FF0" w:rsidP="00347FC8">
      <w:pPr>
        <w:ind w:firstLine="72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r>
      <w:r w:rsidRPr="00347FC8">
        <w:rPr>
          <w:rFonts w:ascii="Arial" w:hAnsi="Arial" w:cs="Arial"/>
          <w:b/>
          <w:sz w:val="18"/>
          <w:szCs w:val="18"/>
        </w:rPr>
        <w:t>Reference Section 01 33 00 Submittal Procedures</w:t>
      </w:r>
      <w:r w:rsidRPr="00347FC8">
        <w:rPr>
          <w:rFonts w:ascii="Arial" w:hAnsi="Arial" w:cs="Arial"/>
          <w:sz w:val="18"/>
          <w:szCs w:val="18"/>
        </w:rPr>
        <w:t>;</w:t>
      </w:r>
      <w:r w:rsidRPr="00CA3FF0">
        <w:rPr>
          <w:rFonts w:ascii="Arial" w:hAnsi="Arial" w:cs="Arial"/>
          <w:sz w:val="18"/>
          <w:szCs w:val="18"/>
        </w:rPr>
        <w:t xml:space="preserve"> submit the following items:</w:t>
      </w:r>
    </w:p>
    <w:p w14:paraId="1B0F63AB" w14:textId="77777777" w:rsidR="00CA3FF0" w:rsidRPr="00CA3FF0" w:rsidRDefault="00CA3FF0" w:rsidP="00347FC8">
      <w:pPr>
        <w:ind w:left="1440"/>
        <w:rPr>
          <w:rFonts w:ascii="Arial" w:hAnsi="Arial" w:cs="Arial"/>
          <w:sz w:val="18"/>
          <w:szCs w:val="18"/>
        </w:rPr>
      </w:pPr>
      <w:r w:rsidRPr="00CA3FF0">
        <w:rPr>
          <w:rFonts w:ascii="Arial" w:hAnsi="Arial" w:cs="Arial"/>
          <w:sz w:val="18"/>
          <w:szCs w:val="18"/>
        </w:rPr>
        <w:lastRenderedPageBreak/>
        <w:t>1.</w:t>
      </w:r>
      <w:r w:rsidRPr="00CA3FF0">
        <w:rPr>
          <w:rFonts w:ascii="Arial" w:hAnsi="Arial" w:cs="Arial"/>
          <w:sz w:val="18"/>
          <w:szCs w:val="18"/>
        </w:rPr>
        <w:tab/>
      </w:r>
      <w:r w:rsidRPr="00347FC8">
        <w:rPr>
          <w:rFonts w:ascii="Arial" w:hAnsi="Arial" w:cs="Arial"/>
          <w:b/>
          <w:sz w:val="18"/>
          <w:szCs w:val="18"/>
        </w:rPr>
        <w:t>Product Data</w:t>
      </w:r>
    </w:p>
    <w:p w14:paraId="386F4A09" w14:textId="77777777" w:rsidR="00CA3FF0" w:rsidRPr="00CA3FF0" w:rsidRDefault="00CA3FF0" w:rsidP="00347FC8">
      <w:pPr>
        <w:ind w:left="2160" w:hanging="720"/>
        <w:rPr>
          <w:rFonts w:ascii="Arial" w:hAnsi="Arial" w:cs="Arial"/>
          <w:sz w:val="18"/>
          <w:szCs w:val="18"/>
        </w:rPr>
      </w:pPr>
      <w:r w:rsidRPr="00CA3FF0">
        <w:rPr>
          <w:rFonts w:ascii="Arial" w:hAnsi="Arial" w:cs="Arial"/>
          <w:sz w:val="18"/>
          <w:szCs w:val="18"/>
        </w:rPr>
        <w:t>2.</w:t>
      </w:r>
      <w:r w:rsidRPr="00CA3FF0">
        <w:rPr>
          <w:rFonts w:ascii="Arial" w:hAnsi="Arial" w:cs="Arial"/>
          <w:sz w:val="18"/>
          <w:szCs w:val="18"/>
        </w:rPr>
        <w:tab/>
      </w:r>
      <w:r w:rsidRPr="001836A4">
        <w:rPr>
          <w:rFonts w:ascii="Arial" w:hAnsi="Arial" w:cs="Arial"/>
          <w:b/>
          <w:sz w:val="18"/>
          <w:szCs w:val="18"/>
        </w:rPr>
        <w:t>Shop Drawings:</w:t>
      </w:r>
      <w:r w:rsidRPr="00CA3FF0">
        <w:rPr>
          <w:rFonts w:ascii="Arial" w:hAnsi="Arial" w:cs="Arial"/>
          <w:sz w:val="18"/>
          <w:szCs w:val="18"/>
        </w:rPr>
        <w:t xml:space="preserve"> Include special conditions not detailed in Product Data. Show interface with adjacent work.</w:t>
      </w:r>
    </w:p>
    <w:p w14:paraId="2078123A" w14:textId="77777777" w:rsidR="00CA3FF0" w:rsidRPr="001836A4" w:rsidRDefault="00CA3FF0" w:rsidP="00347FC8">
      <w:pPr>
        <w:ind w:left="1440"/>
        <w:rPr>
          <w:rFonts w:ascii="Arial" w:hAnsi="Arial" w:cs="Arial"/>
          <w:b/>
          <w:sz w:val="18"/>
          <w:szCs w:val="18"/>
        </w:rPr>
      </w:pPr>
      <w:r w:rsidRPr="00CA3FF0">
        <w:rPr>
          <w:rFonts w:ascii="Arial" w:hAnsi="Arial" w:cs="Arial"/>
          <w:sz w:val="18"/>
          <w:szCs w:val="18"/>
        </w:rPr>
        <w:t>3.</w:t>
      </w:r>
      <w:r w:rsidRPr="00CA3FF0">
        <w:rPr>
          <w:rFonts w:ascii="Arial" w:hAnsi="Arial" w:cs="Arial"/>
          <w:sz w:val="18"/>
          <w:szCs w:val="18"/>
        </w:rPr>
        <w:tab/>
      </w:r>
      <w:r w:rsidRPr="001836A4">
        <w:rPr>
          <w:rFonts w:ascii="Arial" w:hAnsi="Arial" w:cs="Arial"/>
          <w:b/>
          <w:sz w:val="18"/>
          <w:szCs w:val="18"/>
        </w:rPr>
        <w:t>Quality Assurance/Control Submittals:</w:t>
      </w:r>
    </w:p>
    <w:p w14:paraId="395FF9DC" w14:textId="77777777" w:rsidR="00CA3FF0" w:rsidRPr="00CA3FF0" w:rsidRDefault="00CA3FF0" w:rsidP="001836A4">
      <w:pPr>
        <w:ind w:left="216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t>Pr</w:t>
      </w:r>
      <w:r w:rsidR="00A261E9">
        <w:rPr>
          <w:rFonts w:ascii="Arial" w:hAnsi="Arial" w:cs="Arial"/>
          <w:sz w:val="18"/>
          <w:szCs w:val="18"/>
        </w:rPr>
        <w:t>ovide manufacturer ISO 9001:2015</w:t>
      </w:r>
      <w:r w:rsidRPr="00CA3FF0">
        <w:rPr>
          <w:rFonts w:ascii="Arial" w:hAnsi="Arial" w:cs="Arial"/>
          <w:sz w:val="18"/>
          <w:szCs w:val="18"/>
        </w:rPr>
        <w:t xml:space="preserve"> registration</w:t>
      </w:r>
    </w:p>
    <w:p w14:paraId="32014F01" w14:textId="77777777" w:rsidR="00CA3FF0" w:rsidRPr="00CA3FF0" w:rsidRDefault="00CA3FF0" w:rsidP="001836A4">
      <w:pPr>
        <w:ind w:left="2160"/>
        <w:rPr>
          <w:rFonts w:ascii="Arial" w:hAnsi="Arial" w:cs="Arial"/>
          <w:sz w:val="18"/>
          <w:szCs w:val="18"/>
        </w:rPr>
      </w:pPr>
      <w:r w:rsidRPr="00CA3FF0">
        <w:rPr>
          <w:rFonts w:ascii="Arial" w:hAnsi="Arial" w:cs="Arial"/>
          <w:sz w:val="18"/>
          <w:szCs w:val="18"/>
        </w:rPr>
        <w:t>b.</w:t>
      </w:r>
      <w:r w:rsidRPr="00CA3FF0">
        <w:rPr>
          <w:rFonts w:ascii="Arial" w:hAnsi="Arial" w:cs="Arial"/>
          <w:sz w:val="18"/>
          <w:szCs w:val="18"/>
        </w:rPr>
        <w:tab/>
        <w:t>Provide manufacturer and installer qualifications - see below</w:t>
      </w:r>
    </w:p>
    <w:p w14:paraId="7740AA48" w14:textId="432B6DBC" w:rsidR="00CA3FF0" w:rsidRDefault="00CA3FF0" w:rsidP="001836A4">
      <w:pPr>
        <w:ind w:left="2160"/>
        <w:rPr>
          <w:rFonts w:ascii="Arial" w:hAnsi="Arial" w:cs="Arial"/>
          <w:sz w:val="18"/>
          <w:szCs w:val="18"/>
        </w:rPr>
      </w:pPr>
      <w:r w:rsidRPr="00CA3FF0">
        <w:rPr>
          <w:rFonts w:ascii="Arial" w:hAnsi="Arial" w:cs="Arial"/>
          <w:sz w:val="18"/>
          <w:szCs w:val="18"/>
        </w:rPr>
        <w:t>c.</w:t>
      </w:r>
      <w:r w:rsidRPr="00CA3FF0">
        <w:rPr>
          <w:rFonts w:ascii="Arial" w:hAnsi="Arial" w:cs="Arial"/>
          <w:sz w:val="18"/>
          <w:szCs w:val="18"/>
        </w:rPr>
        <w:tab/>
        <w:t>Provide manufacturer's installation instructions</w:t>
      </w:r>
    </w:p>
    <w:p w14:paraId="5C8942A0" w14:textId="77777777" w:rsidR="00F51FF6" w:rsidRPr="00146726" w:rsidRDefault="00F51FF6" w:rsidP="00F51FF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41DAD99" w14:textId="347A6656" w:rsidR="00F51FF6" w:rsidRPr="00F51FF6" w:rsidRDefault="00F51FF6" w:rsidP="00F51FF6">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06D192F5" w14:textId="77777777" w:rsidR="00CA3FF0" w:rsidRPr="00CA3FF0" w:rsidRDefault="00CA3FF0" w:rsidP="001836A4">
      <w:pPr>
        <w:ind w:left="720" w:firstLine="720"/>
        <w:rPr>
          <w:rFonts w:ascii="Arial" w:hAnsi="Arial" w:cs="Arial"/>
          <w:sz w:val="18"/>
          <w:szCs w:val="18"/>
        </w:rPr>
      </w:pPr>
      <w:r w:rsidRPr="00CA3FF0">
        <w:rPr>
          <w:rFonts w:ascii="Arial" w:hAnsi="Arial" w:cs="Arial"/>
          <w:sz w:val="18"/>
          <w:szCs w:val="18"/>
        </w:rPr>
        <w:t>4.</w:t>
      </w:r>
      <w:r w:rsidRPr="00CA3FF0">
        <w:rPr>
          <w:rFonts w:ascii="Arial" w:hAnsi="Arial" w:cs="Arial"/>
          <w:sz w:val="18"/>
          <w:szCs w:val="18"/>
        </w:rPr>
        <w:tab/>
      </w:r>
      <w:r w:rsidRPr="001836A4">
        <w:rPr>
          <w:rFonts w:ascii="Arial" w:hAnsi="Arial" w:cs="Arial"/>
          <w:b/>
          <w:sz w:val="18"/>
          <w:szCs w:val="18"/>
        </w:rPr>
        <w:t>Closeout Submittals:</w:t>
      </w:r>
    </w:p>
    <w:p w14:paraId="30FF6BCA" w14:textId="77777777" w:rsidR="00CA3FF0" w:rsidRPr="00CA3FF0" w:rsidRDefault="00CA3FF0" w:rsidP="001836A4">
      <w:pPr>
        <w:ind w:left="2160"/>
        <w:rPr>
          <w:rFonts w:ascii="Arial" w:hAnsi="Arial" w:cs="Arial"/>
          <w:sz w:val="18"/>
          <w:szCs w:val="18"/>
        </w:rPr>
      </w:pPr>
      <w:r w:rsidRPr="00CA3FF0">
        <w:rPr>
          <w:rFonts w:ascii="Arial" w:hAnsi="Arial" w:cs="Arial"/>
          <w:sz w:val="18"/>
          <w:szCs w:val="18"/>
        </w:rPr>
        <w:t>a.</w:t>
      </w:r>
      <w:r w:rsidRPr="00CA3FF0">
        <w:rPr>
          <w:rFonts w:ascii="Arial" w:hAnsi="Arial" w:cs="Arial"/>
          <w:sz w:val="18"/>
          <w:szCs w:val="18"/>
        </w:rPr>
        <w:tab/>
        <w:t>Operation and Maintenance Manual</w:t>
      </w:r>
    </w:p>
    <w:p w14:paraId="213C557E" w14:textId="1F916BEC" w:rsidR="001836A4" w:rsidRDefault="00CA3FF0" w:rsidP="005D7A0F">
      <w:pPr>
        <w:ind w:left="2160"/>
        <w:rPr>
          <w:rFonts w:ascii="Arial" w:hAnsi="Arial" w:cs="Arial"/>
          <w:sz w:val="18"/>
          <w:szCs w:val="18"/>
        </w:rPr>
      </w:pPr>
      <w:r w:rsidRPr="00CA3FF0">
        <w:rPr>
          <w:rFonts w:ascii="Arial" w:hAnsi="Arial" w:cs="Arial"/>
          <w:sz w:val="18"/>
          <w:szCs w:val="18"/>
        </w:rPr>
        <w:t>b.</w:t>
      </w:r>
      <w:r w:rsidRPr="00CA3FF0">
        <w:rPr>
          <w:rFonts w:ascii="Arial" w:hAnsi="Arial" w:cs="Arial"/>
          <w:sz w:val="18"/>
          <w:szCs w:val="18"/>
        </w:rPr>
        <w:tab/>
        <w:t>Certificate stating that installed materials comply with this specification</w:t>
      </w:r>
    </w:p>
    <w:p w14:paraId="22A88D1B" w14:textId="77777777" w:rsidR="001836A4" w:rsidRDefault="001836A4" w:rsidP="001836A4">
      <w:pPr>
        <w:ind w:left="2160"/>
        <w:rPr>
          <w:rFonts w:ascii="Arial" w:hAnsi="Arial" w:cs="Arial"/>
          <w:sz w:val="18"/>
          <w:szCs w:val="18"/>
        </w:rPr>
      </w:pPr>
    </w:p>
    <w:p w14:paraId="3739FF7A" w14:textId="77777777" w:rsidR="001836A4" w:rsidRPr="001836A4" w:rsidRDefault="001836A4" w:rsidP="001836A4">
      <w:pPr>
        <w:rPr>
          <w:rFonts w:ascii="Arial" w:hAnsi="Arial" w:cs="Arial"/>
          <w:sz w:val="18"/>
          <w:szCs w:val="18"/>
        </w:rPr>
      </w:pPr>
      <w:r w:rsidRPr="001836A4">
        <w:rPr>
          <w:rFonts w:ascii="Arial" w:hAnsi="Arial" w:cs="Arial"/>
          <w:sz w:val="18"/>
          <w:szCs w:val="18"/>
        </w:rPr>
        <w:t>1.3</w:t>
      </w:r>
      <w:r w:rsidRPr="001836A4">
        <w:rPr>
          <w:rFonts w:ascii="Arial" w:hAnsi="Arial" w:cs="Arial"/>
          <w:sz w:val="18"/>
          <w:szCs w:val="18"/>
        </w:rPr>
        <w:tab/>
        <w:t>QUALITY ASSURANCE</w:t>
      </w:r>
    </w:p>
    <w:p w14:paraId="470ACDC7" w14:textId="77777777" w:rsidR="001836A4" w:rsidRPr="001836A4" w:rsidRDefault="001836A4" w:rsidP="001836A4">
      <w:pPr>
        <w:rPr>
          <w:rFonts w:ascii="Arial" w:hAnsi="Arial" w:cs="Arial"/>
          <w:sz w:val="18"/>
          <w:szCs w:val="18"/>
        </w:rPr>
      </w:pPr>
    </w:p>
    <w:p w14:paraId="048518B3"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Qualifications:</w:t>
      </w:r>
    </w:p>
    <w:p w14:paraId="0111307F" w14:textId="77777777" w:rsidR="001836A4" w:rsidRPr="001836A4" w:rsidRDefault="001836A4" w:rsidP="001836A4">
      <w:pPr>
        <w:ind w:left="2160" w:hanging="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1836A4">
        <w:rPr>
          <w:rFonts w:ascii="Arial" w:hAnsi="Arial" w:cs="Arial"/>
          <w:b/>
          <w:sz w:val="18"/>
          <w:szCs w:val="18"/>
        </w:rPr>
        <w:t>Manufacturer Qualifications:</w:t>
      </w:r>
      <w:r w:rsidR="00A261E9">
        <w:rPr>
          <w:rFonts w:ascii="Arial" w:hAnsi="Arial" w:cs="Arial"/>
          <w:sz w:val="18"/>
          <w:szCs w:val="18"/>
        </w:rPr>
        <w:t xml:space="preserve"> ISO 9001:2015</w:t>
      </w:r>
      <w:r w:rsidRPr="001836A4">
        <w:rPr>
          <w:rFonts w:ascii="Arial" w:hAnsi="Arial" w:cs="Arial"/>
          <w:sz w:val="18"/>
          <w:szCs w:val="18"/>
        </w:rPr>
        <w:t xml:space="preserve"> registered and a minimum of five </w:t>
      </w:r>
      <w:proofErr w:type="spellStart"/>
      <w:r w:rsidRPr="001836A4">
        <w:rPr>
          <w:rFonts w:ascii="Arial" w:hAnsi="Arial" w:cs="Arial"/>
          <w:sz w:val="18"/>
          <w:szCs w:val="18"/>
        </w:rPr>
        <w:t>years experience</w:t>
      </w:r>
      <w:proofErr w:type="spellEnd"/>
      <w:r w:rsidRPr="001836A4">
        <w:rPr>
          <w:rFonts w:ascii="Arial" w:hAnsi="Arial" w:cs="Arial"/>
          <w:sz w:val="18"/>
          <w:szCs w:val="18"/>
        </w:rPr>
        <w:t xml:space="preserve"> in producing counter doors of the type specified</w:t>
      </w:r>
    </w:p>
    <w:p w14:paraId="0B7E24B9"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1836A4">
        <w:rPr>
          <w:rFonts w:ascii="Arial" w:hAnsi="Arial" w:cs="Arial"/>
          <w:b/>
          <w:sz w:val="18"/>
          <w:szCs w:val="18"/>
        </w:rPr>
        <w:t>Installer Qualifications:</w:t>
      </w:r>
      <w:r w:rsidRPr="001836A4">
        <w:rPr>
          <w:rFonts w:ascii="Arial" w:hAnsi="Arial" w:cs="Arial"/>
          <w:sz w:val="18"/>
          <w:szCs w:val="18"/>
        </w:rPr>
        <w:t xml:space="preserve"> Manufacturer’s approval</w:t>
      </w:r>
    </w:p>
    <w:p w14:paraId="0153839C" w14:textId="77777777" w:rsidR="001836A4" w:rsidRPr="001836A4" w:rsidRDefault="001836A4" w:rsidP="001836A4">
      <w:pPr>
        <w:rPr>
          <w:rFonts w:ascii="Arial" w:hAnsi="Arial" w:cs="Arial"/>
          <w:sz w:val="18"/>
          <w:szCs w:val="18"/>
        </w:rPr>
      </w:pPr>
    </w:p>
    <w:p w14:paraId="7BECB1B3" w14:textId="77777777" w:rsidR="001836A4" w:rsidRPr="001836A4" w:rsidRDefault="001836A4" w:rsidP="001836A4">
      <w:pPr>
        <w:rPr>
          <w:rFonts w:ascii="Arial" w:hAnsi="Arial" w:cs="Arial"/>
          <w:sz w:val="18"/>
          <w:szCs w:val="18"/>
        </w:rPr>
      </w:pPr>
      <w:r w:rsidRPr="001836A4">
        <w:rPr>
          <w:rFonts w:ascii="Arial" w:hAnsi="Arial" w:cs="Arial"/>
          <w:sz w:val="18"/>
          <w:szCs w:val="18"/>
        </w:rPr>
        <w:t>1.4</w:t>
      </w:r>
      <w:r w:rsidRPr="001836A4">
        <w:rPr>
          <w:rFonts w:ascii="Arial" w:hAnsi="Arial" w:cs="Arial"/>
          <w:sz w:val="18"/>
          <w:szCs w:val="18"/>
        </w:rPr>
        <w:tab/>
        <w:t>DELIVERY STORAGE AND HANDLING</w:t>
      </w:r>
    </w:p>
    <w:p w14:paraId="426A2729" w14:textId="77777777" w:rsidR="001836A4" w:rsidRPr="001836A4" w:rsidRDefault="001836A4" w:rsidP="001836A4">
      <w:pPr>
        <w:rPr>
          <w:rFonts w:ascii="Arial" w:hAnsi="Arial" w:cs="Arial"/>
          <w:sz w:val="18"/>
          <w:szCs w:val="18"/>
        </w:rPr>
      </w:pPr>
    </w:p>
    <w:p w14:paraId="7D6D38B7" w14:textId="77777777" w:rsidR="001836A4" w:rsidRPr="001836A4" w:rsidRDefault="001836A4" w:rsidP="001836A4">
      <w:pPr>
        <w:ind w:left="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t>Reference Section 01 66 00 Product Storage and Handling Requirements.</w:t>
      </w:r>
    </w:p>
    <w:p w14:paraId="6225C91A" w14:textId="77777777" w:rsidR="001836A4" w:rsidRPr="001836A4" w:rsidRDefault="001836A4" w:rsidP="001836A4">
      <w:pPr>
        <w:ind w:left="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t>Follow manufacturer’s instructions.</w:t>
      </w:r>
    </w:p>
    <w:p w14:paraId="5EA0D7C4" w14:textId="77777777" w:rsidR="001836A4" w:rsidRPr="001836A4" w:rsidRDefault="001836A4" w:rsidP="001836A4">
      <w:pPr>
        <w:rPr>
          <w:rFonts w:ascii="Arial" w:hAnsi="Arial" w:cs="Arial"/>
          <w:sz w:val="18"/>
          <w:szCs w:val="18"/>
        </w:rPr>
      </w:pPr>
    </w:p>
    <w:p w14:paraId="5B825491" w14:textId="77777777" w:rsidR="001836A4" w:rsidRPr="001836A4" w:rsidRDefault="001836A4" w:rsidP="001836A4">
      <w:pPr>
        <w:rPr>
          <w:rFonts w:ascii="Arial" w:hAnsi="Arial" w:cs="Arial"/>
          <w:sz w:val="18"/>
          <w:szCs w:val="18"/>
        </w:rPr>
      </w:pPr>
      <w:r w:rsidRPr="001836A4">
        <w:rPr>
          <w:rFonts w:ascii="Arial" w:hAnsi="Arial" w:cs="Arial"/>
          <w:sz w:val="18"/>
          <w:szCs w:val="18"/>
        </w:rPr>
        <w:t>1.5</w:t>
      </w:r>
      <w:r w:rsidRPr="001836A4">
        <w:rPr>
          <w:rFonts w:ascii="Arial" w:hAnsi="Arial" w:cs="Arial"/>
          <w:sz w:val="18"/>
          <w:szCs w:val="18"/>
        </w:rPr>
        <w:tab/>
        <w:t>WARRANTY</w:t>
      </w:r>
    </w:p>
    <w:p w14:paraId="31F31AC4" w14:textId="77777777" w:rsidR="001836A4" w:rsidRPr="001836A4" w:rsidRDefault="001836A4" w:rsidP="001836A4">
      <w:pPr>
        <w:rPr>
          <w:rFonts w:ascii="Arial" w:hAnsi="Arial" w:cs="Arial"/>
          <w:sz w:val="18"/>
          <w:szCs w:val="18"/>
        </w:rPr>
      </w:pPr>
    </w:p>
    <w:p w14:paraId="56568DBF"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Standard Warranty:</w:t>
      </w:r>
      <w:r w:rsidRPr="001836A4">
        <w:rPr>
          <w:rFonts w:ascii="Arial" w:hAnsi="Arial" w:cs="Arial"/>
          <w:sz w:val="18"/>
          <w:szCs w:val="18"/>
        </w:rPr>
        <w:t xml:space="preserve"> Two years from date of shipment against defects in material and workmanship</w:t>
      </w:r>
    </w:p>
    <w:p w14:paraId="5188A93C"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r>
      <w:r w:rsidRPr="001836A4">
        <w:rPr>
          <w:rFonts w:ascii="Arial" w:hAnsi="Arial" w:cs="Arial"/>
          <w:b/>
          <w:sz w:val="18"/>
          <w:szCs w:val="18"/>
        </w:rPr>
        <w:t>Maintenance:</w:t>
      </w:r>
      <w:r w:rsidRPr="001836A4">
        <w:rPr>
          <w:rFonts w:ascii="Arial" w:hAnsi="Arial" w:cs="Arial"/>
          <w:sz w:val="18"/>
          <w:szCs w:val="18"/>
        </w:rPr>
        <w:t xml:space="preserve"> Submit for owner’s consideration and acceptance of a maintenance service agreement for installed products</w:t>
      </w:r>
    </w:p>
    <w:p w14:paraId="02D13C44" w14:textId="77777777" w:rsidR="001836A4" w:rsidRPr="001836A4" w:rsidRDefault="001836A4" w:rsidP="001836A4">
      <w:pPr>
        <w:rPr>
          <w:rFonts w:ascii="Arial" w:hAnsi="Arial" w:cs="Arial"/>
          <w:b/>
          <w:sz w:val="18"/>
          <w:szCs w:val="18"/>
        </w:rPr>
      </w:pPr>
    </w:p>
    <w:p w14:paraId="3001AB89" w14:textId="77777777" w:rsidR="001836A4" w:rsidRPr="001836A4" w:rsidRDefault="001836A4" w:rsidP="001836A4">
      <w:pPr>
        <w:rPr>
          <w:rFonts w:ascii="Arial" w:hAnsi="Arial" w:cs="Arial"/>
          <w:sz w:val="18"/>
          <w:szCs w:val="18"/>
        </w:rPr>
      </w:pPr>
      <w:r w:rsidRPr="001836A4">
        <w:rPr>
          <w:rFonts w:ascii="Arial" w:hAnsi="Arial" w:cs="Arial"/>
          <w:b/>
          <w:sz w:val="18"/>
          <w:szCs w:val="18"/>
        </w:rPr>
        <w:t>PART 2</w:t>
      </w:r>
      <w:r>
        <w:rPr>
          <w:rFonts w:ascii="Arial" w:hAnsi="Arial" w:cs="Arial"/>
          <w:sz w:val="18"/>
          <w:szCs w:val="18"/>
        </w:rPr>
        <w:t xml:space="preserve"> </w:t>
      </w:r>
      <w:r w:rsidRPr="001836A4">
        <w:rPr>
          <w:rFonts w:ascii="Arial" w:hAnsi="Arial" w:cs="Arial"/>
          <w:sz w:val="18"/>
          <w:szCs w:val="18"/>
        </w:rPr>
        <w:t>PRODUCTS</w:t>
      </w:r>
    </w:p>
    <w:p w14:paraId="4B1E6E67" w14:textId="77777777" w:rsidR="001836A4" w:rsidRPr="001836A4" w:rsidRDefault="001836A4" w:rsidP="001836A4">
      <w:pPr>
        <w:rPr>
          <w:rFonts w:ascii="Arial" w:hAnsi="Arial" w:cs="Arial"/>
          <w:sz w:val="18"/>
          <w:szCs w:val="18"/>
        </w:rPr>
      </w:pPr>
    </w:p>
    <w:p w14:paraId="697E48C5" w14:textId="77777777" w:rsidR="001836A4" w:rsidRPr="001836A4" w:rsidRDefault="001836A4" w:rsidP="001836A4">
      <w:pPr>
        <w:rPr>
          <w:rFonts w:ascii="Arial" w:hAnsi="Arial" w:cs="Arial"/>
          <w:sz w:val="18"/>
          <w:szCs w:val="18"/>
        </w:rPr>
      </w:pPr>
      <w:r w:rsidRPr="001836A4">
        <w:rPr>
          <w:rFonts w:ascii="Arial" w:hAnsi="Arial" w:cs="Arial"/>
          <w:sz w:val="18"/>
          <w:szCs w:val="18"/>
        </w:rPr>
        <w:t>2.1</w:t>
      </w:r>
      <w:r w:rsidRPr="001836A4">
        <w:rPr>
          <w:rFonts w:ascii="Arial" w:hAnsi="Arial" w:cs="Arial"/>
          <w:sz w:val="18"/>
          <w:szCs w:val="18"/>
        </w:rPr>
        <w:tab/>
        <w:t>MANUFACTURER</w:t>
      </w:r>
    </w:p>
    <w:p w14:paraId="2CBAA83A" w14:textId="77777777" w:rsidR="001836A4" w:rsidRPr="001836A4" w:rsidRDefault="001836A4" w:rsidP="001836A4">
      <w:pPr>
        <w:rPr>
          <w:rFonts w:ascii="Arial" w:hAnsi="Arial" w:cs="Arial"/>
          <w:sz w:val="18"/>
          <w:szCs w:val="18"/>
        </w:rPr>
      </w:pPr>
    </w:p>
    <w:p w14:paraId="0FD479D0"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Manufacturer:</w:t>
      </w:r>
      <w:r w:rsidRPr="001836A4">
        <w:rPr>
          <w:rFonts w:ascii="Arial" w:hAnsi="Arial" w:cs="Arial"/>
          <w:sz w:val="18"/>
          <w:szCs w:val="18"/>
        </w:rPr>
        <w:t xml:space="preserve"> </w:t>
      </w:r>
    </w:p>
    <w:p w14:paraId="6551D1A3"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1836A4">
        <w:rPr>
          <w:rFonts w:ascii="Arial" w:hAnsi="Arial" w:cs="Arial"/>
          <w:b/>
          <w:sz w:val="18"/>
          <w:szCs w:val="18"/>
        </w:rPr>
        <w:t>Cookson:</w:t>
      </w:r>
      <w:r w:rsidRPr="001836A4">
        <w:rPr>
          <w:rFonts w:ascii="Arial" w:hAnsi="Arial" w:cs="Arial"/>
          <w:sz w:val="18"/>
          <w:szCs w:val="18"/>
        </w:rPr>
        <w:t xml:space="preserve"> 1901 South Litchfield Road, Goodyear, AZ 85338. Telephone: (800) 294-4358.</w:t>
      </w:r>
    </w:p>
    <w:p w14:paraId="0EE45972"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1836A4">
        <w:rPr>
          <w:rFonts w:ascii="Arial" w:hAnsi="Arial" w:cs="Arial"/>
          <w:b/>
          <w:sz w:val="18"/>
          <w:szCs w:val="18"/>
        </w:rPr>
        <w:t>Cornell</w:t>
      </w:r>
    </w:p>
    <w:p w14:paraId="69482E39"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3.</w:t>
      </w:r>
      <w:r w:rsidRPr="001836A4">
        <w:rPr>
          <w:rFonts w:ascii="Arial" w:hAnsi="Arial" w:cs="Arial"/>
          <w:sz w:val="18"/>
          <w:szCs w:val="18"/>
        </w:rPr>
        <w:tab/>
      </w:r>
      <w:r w:rsidRPr="001836A4">
        <w:rPr>
          <w:rFonts w:ascii="Arial" w:hAnsi="Arial" w:cs="Arial"/>
          <w:b/>
          <w:sz w:val="18"/>
          <w:szCs w:val="18"/>
        </w:rPr>
        <w:t>Clopay Building Products</w:t>
      </w:r>
    </w:p>
    <w:p w14:paraId="1122294F" w14:textId="77777777" w:rsidR="001836A4" w:rsidRPr="001836A4" w:rsidRDefault="001836A4" w:rsidP="001836A4">
      <w:pPr>
        <w:ind w:left="1440"/>
        <w:rPr>
          <w:rFonts w:ascii="Arial" w:hAnsi="Arial" w:cs="Arial"/>
          <w:sz w:val="18"/>
          <w:szCs w:val="18"/>
        </w:rPr>
      </w:pPr>
      <w:r w:rsidRPr="001836A4">
        <w:rPr>
          <w:rFonts w:ascii="Arial" w:hAnsi="Arial" w:cs="Arial"/>
          <w:sz w:val="18"/>
          <w:szCs w:val="18"/>
        </w:rPr>
        <w:t>4.</w:t>
      </w:r>
      <w:r w:rsidRPr="001836A4">
        <w:rPr>
          <w:rFonts w:ascii="Arial" w:hAnsi="Arial" w:cs="Arial"/>
          <w:sz w:val="18"/>
          <w:szCs w:val="18"/>
        </w:rPr>
        <w:tab/>
      </w:r>
      <w:proofErr w:type="spellStart"/>
      <w:r w:rsidRPr="001836A4">
        <w:rPr>
          <w:rFonts w:ascii="Arial" w:hAnsi="Arial" w:cs="Arial"/>
          <w:b/>
          <w:sz w:val="18"/>
          <w:szCs w:val="18"/>
        </w:rPr>
        <w:t>Amarr</w:t>
      </w:r>
      <w:proofErr w:type="spellEnd"/>
    </w:p>
    <w:p w14:paraId="6697850D" w14:textId="77777777" w:rsidR="001836A4" w:rsidRPr="001836A4" w:rsidRDefault="001836A4" w:rsidP="001836A4">
      <w:pPr>
        <w:rPr>
          <w:rFonts w:ascii="Arial" w:hAnsi="Arial" w:cs="Arial"/>
          <w:sz w:val="18"/>
          <w:szCs w:val="18"/>
        </w:rPr>
      </w:pPr>
    </w:p>
    <w:p w14:paraId="5DD83D41" w14:textId="77777777" w:rsidR="001836A4" w:rsidRPr="001836A4" w:rsidRDefault="001836A4" w:rsidP="001836A4">
      <w:pPr>
        <w:rPr>
          <w:rFonts w:ascii="Arial" w:hAnsi="Arial" w:cs="Arial"/>
          <w:sz w:val="18"/>
          <w:szCs w:val="18"/>
        </w:rPr>
      </w:pPr>
      <w:r w:rsidRPr="001836A4">
        <w:rPr>
          <w:rFonts w:ascii="Arial" w:hAnsi="Arial" w:cs="Arial"/>
          <w:sz w:val="18"/>
          <w:szCs w:val="18"/>
        </w:rPr>
        <w:tab/>
      </w:r>
      <w:r>
        <w:rPr>
          <w:rFonts w:ascii="Arial" w:hAnsi="Arial" w:cs="Arial"/>
          <w:sz w:val="18"/>
          <w:szCs w:val="18"/>
        </w:rPr>
        <w:tab/>
      </w:r>
      <w:r w:rsidRPr="001836A4">
        <w:rPr>
          <w:rFonts w:ascii="Arial" w:hAnsi="Arial" w:cs="Arial"/>
          <w:b/>
          <w:sz w:val="18"/>
          <w:szCs w:val="18"/>
        </w:rPr>
        <w:t>Substitutions:</w:t>
      </w:r>
      <w:r w:rsidRPr="001836A4">
        <w:rPr>
          <w:rFonts w:ascii="Arial" w:hAnsi="Arial" w:cs="Arial"/>
          <w:sz w:val="18"/>
          <w:szCs w:val="18"/>
        </w:rPr>
        <w:t xml:space="preserve"> Not permitted</w:t>
      </w:r>
    </w:p>
    <w:p w14:paraId="4BB2D847" w14:textId="77777777" w:rsidR="001836A4" w:rsidRPr="001836A4" w:rsidRDefault="001836A4" w:rsidP="001836A4">
      <w:pPr>
        <w:rPr>
          <w:rFonts w:ascii="Arial" w:hAnsi="Arial" w:cs="Arial"/>
          <w:sz w:val="18"/>
          <w:szCs w:val="18"/>
        </w:rPr>
      </w:pPr>
    </w:p>
    <w:p w14:paraId="27200AB0" w14:textId="77777777" w:rsidR="001836A4" w:rsidRPr="001836A4" w:rsidRDefault="001836A4" w:rsidP="001836A4">
      <w:pPr>
        <w:rPr>
          <w:rFonts w:ascii="Arial" w:hAnsi="Arial" w:cs="Arial"/>
          <w:sz w:val="18"/>
          <w:szCs w:val="18"/>
        </w:rPr>
      </w:pPr>
      <w:r w:rsidRPr="001836A4">
        <w:rPr>
          <w:rFonts w:ascii="Arial" w:hAnsi="Arial" w:cs="Arial"/>
          <w:sz w:val="18"/>
          <w:szCs w:val="18"/>
        </w:rPr>
        <w:t>2.2</w:t>
      </w:r>
      <w:r w:rsidRPr="001836A4">
        <w:rPr>
          <w:rFonts w:ascii="Arial" w:hAnsi="Arial" w:cs="Arial"/>
          <w:sz w:val="18"/>
          <w:szCs w:val="18"/>
        </w:rPr>
        <w:tab/>
        <w:t>PRODUCT INFORMATION</w:t>
      </w:r>
    </w:p>
    <w:p w14:paraId="1346D530" w14:textId="77777777" w:rsidR="001836A4" w:rsidRPr="001836A4" w:rsidRDefault="001836A4" w:rsidP="001836A4">
      <w:pPr>
        <w:rPr>
          <w:rFonts w:ascii="Arial" w:hAnsi="Arial" w:cs="Arial"/>
          <w:sz w:val="18"/>
          <w:szCs w:val="18"/>
        </w:rPr>
      </w:pPr>
    </w:p>
    <w:p w14:paraId="1F6D3E59"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Model:</w:t>
      </w:r>
      <w:r w:rsidRPr="001836A4">
        <w:rPr>
          <w:rFonts w:ascii="Arial" w:hAnsi="Arial" w:cs="Arial"/>
          <w:sz w:val="18"/>
          <w:szCs w:val="18"/>
        </w:rPr>
        <w:t xml:space="preserve"> ESC10</w:t>
      </w:r>
    </w:p>
    <w:p w14:paraId="3CFDA0BE" w14:textId="77777777" w:rsidR="001836A4" w:rsidRPr="001836A4" w:rsidRDefault="001836A4" w:rsidP="001836A4">
      <w:pPr>
        <w:rPr>
          <w:rFonts w:ascii="Arial" w:hAnsi="Arial" w:cs="Arial"/>
          <w:sz w:val="18"/>
          <w:szCs w:val="18"/>
        </w:rPr>
      </w:pPr>
    </w:p>
    <w:p w14:paraId="690C6CA4" w14:textId="77777777" w:rsidR="001836A4" w:rsidRPr="001836A4" w:rsidRDefault="001836A4" w:rsidP="001836A4">
      <w:pPr>
        <w:rPr>
          <w:rFonts w:ascii="Arial" w:hAnsi="Arial" w:cs="Arial"/>
          <w:sz w:val="18"/>
          <w:szCs w:val="18"/>
        </w:rPr>
      </w:pPr>
      <w:r w:rsidRPr="001836A4">
        <w:rPr>
          <w:rFonts w:ascii="Arial" w:hAnsi="Arial" w:cs="Arial"/>
          <w:sz w:val="18"/>
          <w:szCs w:val="18"/>
        </w:rPr>
        <w:t>2.3</w:t>
      </w:r>
      <w:r w:rsidRPr="001836A4">
        <w:rPr>
          <w:rFonts w:ascii="Arial" w:hAnsi="Arial" w:cs="Arial"/>
          <w:sz w:val="18"/>
          <w:szCs w:val="18"/>
        </w:rPr>
        <w:tab/>
        <w:t>MATERIALS</w:t>
      </w:r>
    </w:p>
    <w:p w14:paraId="1CB0C4B2" w14:textId="77777777" w:rsidR="001836A4" w:rsidRPr="001836A4" w:rsidRDefault="001836A4" w:rsidP="001836A4">
      <w:pPr>
        <w:rPr>
          <w:rFonts w:ascii="Arial" w:hAnsi="Arial" w:cs="Arial"/>
          <w:sz w:val="18"/>
          <w:szCs w:val="18"/>
        </w:rPr>
      </w:pPr>
    </w:p>
    <w:p w14:paraId="44769078" w14:textId="77777777" w:rsidR="001836A4" w:rsidRPr="001836A4" w:rsidRDefault="001836A4" w:rsidP="001836A4">
      <w:pPr>
        <w:ind w:firstLine="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Curtain:</w:t>
      </w:r>
    </w:p>
    <w:p w14:paraId="13912117" w14:textId="77777777" w:rsidR="001836A4" w:rsidRPr="001836A4" w:rsidRDefault="001836A4" w:rsidP="001836A4">
      <w:pPr>
        <w:rPr>
          <w:rFonts w:ascii="Arial" w:hAnsi="Arial" w:cs="Arial"/>
          <w:color w:val="C00000"/>
          <w:sz w:val="16"/>
          <w:szCs w:val="16"/>
        </w:rPr>
      </w:pPr>
      <w:r w:rsidRPr="001836A4">
        <w:rPr>
          <w:rFonts w:ascii="Arial" w:hAnsi="Arial" w:cs="Arial"/>
          <w:color w:val="C00000"/>
          <w:sz w:val="16"/>
          <w:szCs w:val="16"/>
        </w:rPr>
        <w:t xml:space="preserve">** </w:t>
      </w:r>
      <w:r w:rsidRPr="001836A4">
        <w:rPr>
          <w:rFonts w:ascii="Arial" w:hAnsi="Arial" w:cs="Arial"/>
          <w:b/>
          <w:color w:val="C00000"/>
          <w:sz w:val="16"/>
          <w:szCs w:val="16"/>
        </w:rPr>
        <w:t>NOTE TO SPECIFIER</w:t>
      </w:r>
      <w:r w:rsidRPr="001836A4">
        <w:rPr>
          <w:rFonts w:ascii="Arial" w:hAnsi="Arial" w:cs="Arial"/>
          <w:color w:val="C00000"/>
          <w:sz w:val="16"/>
          <w:szCs w:val="16"/>
        </w:rPr>
        <w:t xml:space="preserve"> ** Select one of the following.</w:t>
      </w:r>
    </w:p>
    <w:p w14:paraId="41AF2C7F" w14:textId="77777777" w:rsidR="001836A4" w:rsidRPr="001836A4" w:rsidRDefault="001836A4" w:rsidP="001836A4">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1836A4">
        <w:rPr>
          <w:rFonts w:ascii="Arial" w:hAnsi="Arial" w:cs="Arial"/>
          <w:b/>
          <w:sz w:val="18"/>
          <w:szCs w:val="18"/>
        </w:rPr>
        <w:t>Slat Configuration:</w:t>
      </w:r>
    </w:p>
    <w:p w14:paraId="784AE65D"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Galvanized Steel with Finish as Described Below</w:t>
      </w:r>
      <w:r w:rsidRPr="001836A4">
        <w:rPr>
          <w:rFonts w:ascii="Arial" w:hAnsi="Arial" w:cs="Arial"/>
          <w:sz w:val="18"/>
          <w:szCs w:val="18"/>
        </w:rPr>
        <w:t>: No. 1F, interlocked flat-faced slats, 1-1/2 inches (38 mm) high by 1/2 inch (13 mm) deep, minimum 22 gauge ASTM A 653, Commercial Quality, galvanized steel with extruded tubular aluminum bottom bar with continuous lift handle and vinyl astragal</w:t>
      </w:r>
    </w:p>
    <w:p w14:paraId="6C748301"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Stainless Steel:</w:t>
      </w:r>
      <w:r w:rsidRPr="001836A4">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p>
    <w:p w14:paraId="4CD2BC11"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lastRenderedPageBreak/>
        <w:t>a.</w:t>
      </w:r>
      <w:r w:rsidRPr="001836A4">
        <w:rPr>
          <w:rFonts w:ascii="Arial" w:hAnsi="Arial" w:cs="Arial"/>
          <w:sz w:val="18"/>
          <w:szCs w:val="18"/>
        </w:rPr>
        <w:tab/>
      </w:r>
      <w:r w:rsidRPr="001836A4">
        <w:rPr>
          <w:rFonts w:ascii="Arial" w:hAnsi="Arial" w:cs="Arial"/>
          <w:b/>
          <w:sz w:val="18"/>
          <w:szCs w:val="18"/>
        </w:rPr>
        <w:t>Aluminum:</w:t>
      </w:r>
      <w:r w:rsidRPr="001836A4">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p>
    <w:p w14:paraId="4B85B802"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1836A4">
        <w:rPr>
          <w:rFonts w:ascii="Arial" w:hAnsi="Arial" w:cs="Arial"/>
          <w:b/>
          <w:sz w:val="18"/>
          <w:szCs w:val="18"/>
        </w:rPr>
        <w:t>Perforated Slats (Steel):</w:t>
      </w:r>
      <w:r w:rsidRPr="001836A4">
        <w:rPr>
          <w:rFonts w:ascii="Arial" w:hAnsi="Arial" w:cs="Arial"/>
          <w:sz w:val="18"/>
          <w:szCs w:val="18"/>
        </w:rPr>
        <w:t xml:space="preserve"> No. 1P </w:t>
      </w:r>
      <w:proofErr w:type="spellStart"/>
      <w:r w:rsidRPr="001836A4">
        <w:rPr>
          <w:rFonts w:ascii="Arial" w:hAnsi="Arial" w:cs="Arial"/>
          <w:sz w:val="18"/>
          <w:szCs w:val="18"/>
        </w:rPr>
        <w:t>ScreenGard</w:t>
      </w:r>
      <w:proofErr w:type="spellEnd"/>
      <w:r w:rsidRPr="001836A4">
        <w:rPr>
          <w:rFonts w:ascii="Arial" w:hAnsi="Arial" w:cs="Arial"/>
          <w:sz w:val="18"/>
          <w:szCs w:val="18"/>
        </w:rPr>
        <w:t xml:space="preserve">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14:paraId="63F10AC7" w14:textId="77777777" w:rsidR="001836A4" w:rsidRPr="001836A4" w:rsidRDefault="001836A4" w:rsidP="001836A4">
      <w:pPr>
        <w:rPr>
          <w:rFonts w:ascii="Arial" w:hAnsi="Arial" w:cs="Arial"/>
          <w:sz w:val="18"/>
          <w:szCs w:val="18"/>
        </w:rPr>
      </w:pPr>
    </w:p>
    <w:p w14:paraId="31375D45" w14:textId="77777777" w:rsidR="001836A4" w:rsidRPr="001836A4" w:rsidRDefault="001836A4" w:rsidP="001836A4">
      <w:pPr>
        <w:ind w:left="720" w:firstLine="72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1836A4">
        <w:rPr>
          <w:rFonts w:ascii="Arial" w:hAnsi="Arial" w:cs="Arial"/>
          <w:b/>
          <w:sz w:val="18"/>
          <w:szCs w:val="18"/>
        </w:rPr>
        <w:t>Finish:</w:t>
      </w:r>
    </w:p>
    <w:p w14:paraId="3401E5E7" w14:textId="77777777" w:rsidR="001836A4" w:rsidRPr="001836A4" w:rsidRDefault="001836A4" w:rsidP="001836A4">
      <w:pPr>
        <w:rPr>
          <w:rFonts w:ascii="Arial" w:hAnsi="Arial" w:cs="Arial"/>
          <w:color w:val="C00000"/>
          <w:sz w:val="16"/>
          <w:szCs w:val="16"/>
        </w:rPr>
      </w:pPr>
      <w:r w:rsidRPr="001836A4">
        <w:rPr>
          <w:rFonts w:ascii="Arial" w:hAnsi="Arial" w:cs="Arial"/>
          <w:color w:val="C00000"/>
          <w:sz w:val="16"/>
          <w:szCs w:val="16"/>
        </w:rPr>
        <w:t xml:space="preserve">** </w:t>
      </w:r>
      <w:r w:rsidRPr="001836A4">
        <w:rPr>
          <w:rFonts w:ascii="Arial" w:hAnsi="Arial" w:cs="Arial"/>
          <w:b/>
          <w:color w:val="C00000"/>
          <w:sz w:val="16"/>
          <w:szCs w:val="16"/>
        </w:rPr>
        <w:t>NOTE TO SPECIFIER</w:t>
      </w:r>
      <w:r w:rsidRPr="001836A4">
        <w:rPr>
          <w:rFonts w:ascii="Arial" w:hAnsi="Arial" w:cs="Arial"/>
          <w:color w:val="C00000"/>
          <w:sz w:val="16"/>
          <w:szCs w:val="16"/>
        </w:rPr>
        <w:t xml:space="preserve"> ** Select one of the following.</w:t>
      </w:r>
    </w:p>
    <w:p w14:paraId="47DD8D7C" w14:textId="77777777" w:rsidR="001836A4" w:rsidRPr="001836A4" w:rsidRDefault="001836A4" w:rsidP="001836A4">
      <w:pPr>
        <w:spacing w:after="100" w:afterAutospacing="1"/>
        <w:ind w:left="1440" w:firstLine="720"/>
        <w:rPr>
          <w:rFonts w:ascii="Arial" w:hAnsi="Arial" w:cs="Arial"/>
          <w:sz w:val="18"/>
          <w:szCs w:val="18"/>
        </w:rPr>
      </w:pPr>
      <w:proofErr w:type="gramStart"/>
      <w:r w:rsidRPr="001836A4">
        <w:rPr>
          <w:rFonts w:ascii="Arial" w:hAnsi="Arial" w:cs="Arial"/>
          <w:sz w:val="18"/>
          <w:szCs w:val="18"/>
        </w:rPr>
        <w:t>a.</w:t>
      </w:r>
      <w:r w:rsidRPr="001836A4">
        <w:rPr>
          <w:rFonts w:ascii="Arial" w:hAnsi="Arial" w:cs="Arial"/>
          <w:sz w:val="18"/>
          <w:szCs w:val="18"/>
        </w:rPr>
        <w:tab/>
      </w:r>
      <w:proofErr w:type="spellStart"/>
      <w:r w:rsidRPr="001836A4">
        <w:rPr>
          <w:rFonts w:ascii="Arial" w:hAnsi="Arial" w:cs="Arial"/>
          <w:b/>
          <w:sz w:val="18"/>
          <w:szCs w:val="18"/>
        </w:rPr>
        <w:t>GalvaNex</w:t>
      </w:r>
      <w:proofErr w:type="spellEnd"/>
      <w:proofErr w:type="gramEnd"/>
      <w:r w:rsidRPr="001836A4">
        <w:rPr>
          <w:rFonts w:ascii="Arial" w:hAnsi="Arial" w:cs="Arial"/>
          <w:b/>
          <w:sz w:val="18"/>
          <w:szCs w:val="18"/>
        </w:rPr>
        <w:t>™ Coating System (Stock Colors):</w:t>
      </w:r>
    </w:p>
    <w:p w14:paraId="19899B3A" w14:textId="28F3ECB8" w:rsidR="00C15CF4" w:rsidRDefault="00C15CF4" w:rsidP="00F71046">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F71046">
        <w:rPr>
          <w:rFonts w:ascii="Arial" w:hAnsi="Arial" w:cs="Arial"/>
          <w:sz w:val="18"/>
          <w:szCs w:val="18"/>
          <w:highlight w:val="yellow"/>
        </w:rPr>
        <w:t>]</w:t>
      </w:r>
      <w:r w:rsidR="00F71046" w:rsidRPr="00F71046">
        <w:rPr>
          <w:rFonts w:ascii="Arial" w:hAnsi="Arial" w:cs="Arial"/>
          <w:sz w:val="18"/>
          <w:szCs w:val="18"/>
          <w:highlight w:val="yellow"/>
        </w:rPr>
        <w:t xml:space="preserve"> [black]</w:t>
      </w:r>
      <w:bookmarkStart w:id="0" w:name="_GoBack"/>
      <w:bookmarkEnd w:id="0"/>
      <w:r w:rsidR="00F71046">
        <w:rPr>
          <w:rFonts w:ascii="Arial" w:hAnsi="Arial" w:cs="Arial"/>
          <w:sz w:val="18"/>
          <w:szCs w:val="18"/>
        </w:rPr>
        <w:t xml:space="preserve"> </w:t>
      </w:r>
      <w:r w:rsidRPr="00682368">
        <w:rPr>
          <w:rFonts w:ascii="Arial" w:hAnsi="Arial" w:cs="Arial"/>
          <w:sz w:val="18"/>
          <w:szCs w:val="18"/>
        </w:rPr>
        <w:t>baked-on polyester enamel finish coat</w:t>
      </w:r>
    </w:p>
    <w:p w14:paraId="4F14B6FE" w14:textId="77777777" w:rsidR="00C15CF4" w:rsidRDefault="00C15CF4" w:rsidP="00C15CF4">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2C101B">
        <w:rPr>
          <w:rFonts w:ascii="Arial" w:hAnsi="Arial" w:cs="Arial"/>
          <w:sz w:val="18"/>
          <w:szCs w:val="18"/>
        </w:rPr>
        <w:t xml:space="preserve">Ultra Powder Coat to be applied as a protective top coat over </w:t>
      </w:r>
      <w:proofErr w:type="spellStart"/>
      <w:r w:rsidR="002C101B">
        <w:rPr>
          <w:rFonts w:ascii="Arial" w:hAnsi="Arial" w:cs="Arial"/>
          <w:sz w:val="18"/>
          <w:szCs w:val="18"/>
        </w:rPr>
        <w:t>GalvaNex</w:t>
      </w:r>
      <w:proofErr w:type="spellEnd"/>
      <w:r w:rsidR="002C101B">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2C101B">
        <w:rPr>
          <w:rFonts w:ascii="Arial" w:hAnsi="Arial" w:cs="Arial"/>
          <w:sz w:val="18"/>
          <w:szCs w:val="18"/>
        </w:rPr>
        <w:t>GalvaNex</w:t>
      </w:r>
      <w:proofErr w:type="spellEnd"/>
      <w:r w:rsidR="002C101B">
        <w:rPr>
          <w:rFonts w:ascii="Arial" w:hAnsi="Arial" w:cs="Arial"/>
          <w:sz w:val="18"/>
          <w:szCs w:val="18"/>
        </w:rPr>
        <w:t xml:space="preserve"> to be ASTM </w:t>
      </w:r>
      <w:proofErr w:type="gramStart"/>
      <w:r w:rsidR="002C101B">
        <w:rPr>
          <w:rFonts w:ascii="Arial" w:hAnsi="Arial" w:cs="Arial"/>
          <w:sz w:val="18"/>
          <w:szCs w:val="18"/>
        </w:rPr>
        <w:t>A</w:t>
      </w:r>
      <w:proofErr w:type="gramEnd"/>
      <w:r w:rsidR="002C101B">
        <w:rPr>
          <w:rFonts w:ascii="Arial" w:hAnsi="Arial" w:cs="Arial"/>
          <w:sz w:val="18"/>
          <w:szCs w:val="18"/>
        </w:rPr>
        <w:t xml:space="preserve"> 653 galvanized base coating treated with dual process rising agents in preparation for chemical bonding baked-on base coat and </w:t>
      </w:r>
      <w:r w:rsidR="002C101B" w:rsidRPr="00A55423">
        <w:rPr>
          <w:rFonts w:ascii="Arial" w:hAnsi="Arial" w:cs="Arial"/>
          <w:sz w:val="18"/>
          <w:szCs w:val="18"/>
          <w:highlight w:val="yellow"/>
        </w:rPr>
        <w:t>[gray] [tan] [white] [brown]</w:t>
      </w:r>
      <w:r w:rsidR="002C101B" w:rsidRPr="00682368">
        <w:rPr>
          <w:rFonts w:ascii="Arial" w:hAnsi="Arial" w:cs="Arial"/>
          <w:sz w:val="18"/>
          <w:szCs w:val="18"/>
        </w:rPr>
        <w:t xml:space="preserve"> baked-on polyester enamel finish coat</w:t>
      </w:r>
      <w:r w:rsidR="002C101B">
        <w:rPr>
          <w:rFonts w:ascii="Arial" w:hAnsi="Arial" w:cs="Arial"/>
          <w:sz w:val="18"/>
          <w:szCs w:val="18"/>
        </w:rPr>
        <w:t>.</w:t>
      </w:r>
    </w:p>
    <w:p w14:paraId="68BD0D94" w14:textId="77777777" w:rsidR="001836A4" w:rsidRPr="001836A4" w:rsidRDefault="001836A4" w:rsidP="001836A4">
      <w:pPr>
        <w:ind w:left="1440" w:firstLine="720"/>
        <w:rPr>
          <w:rFonts w:ascii="Arial" w:hAnsi="Arial" w:cs="Arial"/>
          <w:sz w:val="18"/>
          <w:szCs w:val="18"/>
        </w:rPr>
      </w:pPr>
      <w:proofErr w:type="gramStart"/>
      <w:r w:rsidRPr="001836A4">
        <w:rPr>
          <w:rFonts w:ascii="Arial" w:hAnsi="Arial" w:cs="Arial"/>
          <w:sz w:val="18"/>
          <w:szCs w:val="18"/>
        </w:rPr>
        <w:t>a.</w:t>
      </w:r>
      <w:r w:rsidRPr="001836A4">
        <w:rPr>
          <w:rFonts w:ascii="Arial" w:hAnsi="Arial" w:cs="Arial"/>
          <w:sz w:val="18"/>
          <w:szCs w:val="18"/>
        </w:rPr>
        <w:tab/>
      </w:r>
      <w:proofErr w:type="spellStart"/>
      <w:r w:rsidRPr="00E16F3E">
        <w:rPr>
          <w:rFonts w:ascii="Arial" w:hAnsi="Arial" w:cs="Arial"/>
          <w:b/>
          <w:sz w:val="18"/>
          <w:szCs w:val="18"/>
        </w:rPr>
        <w:t>SpectraShield</w:t>
      </w:r>
      <w:proofErr w:type="spellEnd"/>
      <w:proofErr w:type="gramEnd"/>
      <w:r w:rsidRPr="00E16F3E">
        <w:rPr>
          <w:rFonts w:ascii="Arial" w:hAnsi="Arial" w:cs="Arial"/>
          <w:b/>
          <w:sz w:val="18"/>
          <w:szCs w:val="18"/>
          <w:vertAlign w:val="superscript"/>
        </w:rPr>
        <w:t>®</w:t>
      </w:r>
      <w:r w:rsidRPr="00E16F3E">
        <w:rPr>
          <w:rFonts w:ascii="Arial" w:hAnsi="Arial" w:cs="Arial"/>
          <w:b/>
          <w:sz w:val="18"/>
          <w:szCs w:val="18"/>
        </w:rPr>
        <w:t xml:space="preserve"> Coating System (Color Selected by Architect):</w:t>
      </w:r>
    </w:p>
    <w:p w14:paraId="37BEE8C4" w14:textId="77777777" w:rsidR="00C15CF4" w:rsidRDefault="00C15CF4" w:rsidP="00C15CF4">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31F486AA" w14:textId="77777777" w:rsidR="00C15CF4" w:rsidRPr="004D35D7" w:rsidRDefault="00C15CF4" w:rsidP="00C15CF4">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2C101B">
        <w:rPr>
          <w:rFonts w:ascii="Arial" w:hAnsi="Arial" w:cs="Arial"/>
          <w:sz w:val="18"/>
          <w:szCs w:val="18"/>
        </w:rPr>
        <w:t xml:space="preserve">Ultra Powder Coat to be applied as a protective top coat over </w:t>
      </w:r>
      <w:proofErr w:type="spellStart"/>
      <w:r w:rsidR="002C101B">
        <w:rPr>
          <w:rFonts w:ascii="Arial" w:hAnsi="Arial" w:cs="Arial"/>
          <w:sz w:val="18"/>
          <w:szCs w:val="18"/>
        </w:rPr>
        <w:t>SpectraShield</w:t>
      </w:r>
      <w:proofErr w:type="spellEnd"/>
      <w:r w:rsidR="002C101B">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2C101B">
        <w:rPr>
          <w:rFonts w:ascii="Arial" w:hAnsi="Arial" w:cs="Arial"/>
          <w:sz w:val="18"/>
          <w:szCs w:val="18"/>
        </w:rPr>
        <w:t>SpectraShield</w:t>
      </w:r>
      <w:proofErr w:type="spellEnd"/>
      <w:r w:rsidR="002C101B">
        <w:rPr>
          <w:rFonts w:ascii="Arial" w:hAnsi="Arial" w:cs="Arial"/>
          <w:sz w:val="18"/>
          <w:szCs w:val="18"/>
        </w:rPr>
        <w:t xml:space="preserve"> color as selected by Architect from manufacturer’s color range, more than 180 colors.</w:t>
      </w:r>
    </w:p>
    <w:p w14:paraId="0CDEEAF9" w14:textId="77777777" w:rsidR="00AF0C11" w:rsidRPr="00BA546D" w:rsidRDefault="00AF0C11" w:rsidP="00AF0C1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5EE9034F" w14:textId="77777777" w:rsidR="00AF0C11" w:rsidRPr="00385452" w:rsidRDefault="00AF0C11" w:rsidP="00AF0C1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C30D806" w14:textId="77777777" w:rsidR="00AF0C11"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w:t>
      </w:r>
      <w:proofErr w:type="spellStart"/>
      <w:r w:rsidR="00FC7CF5">
        <w:rPr>
          <w:rFonts w:ascii="Arial" w:hAnsi="Arial" w:cs="Arial"/>
          <w:sz w:val="18"/>
          <w:szCs w:val="18"/>
          <w:highlight w:val="yellow"/>
        </w:rPr>
        <w:t>Olde</w:t>
      </w:r>
      <w:proofErr w:type="spellEnd"/>
      <w:r w:rsidR="00FC7CF5">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68DC2E5A" w14:textId="77777777" w:rsidR="001578E6" w:rsidRDefault="001578E6" w:rsidP="001578E6">
      <w:pPr>
        <w:pStyle w:val="ListParagraph"/>
        <w:numPr>
          <w:ilvl w:val="0"/>
          <w:numId w:val="1"/>
        </w:numPr>
        <w:rPr>
          <w:rFonts w:ascii="Arial" w:hAnsi="Arial" w:cs="Arial"/>
          <w:b/>
          <w:sz w:val="18"/>
          <w:szCs w:val="18"/>
        </w:rPr>
      </w:pPr>
      <w:r>
        <w:rPr>
          <w:rFonts w:ascii="Arial" w:hAnsi="Arial" w:cs="Arial"/>
          <w:b/>
          <w:sz w:val="18"/>
          <w:szCs w:val="18"/>
        </w:rPr>
        <w:t xml:space="preserve">       Custom printed graphic finish </w:t>
      </w:r>
    </w:p>
    <w:p w14:paraId="2CE8D18B"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Aluminum:</w:t>
      </w:r>
      <w:r w:rsidRPr="001836A4">
        <w:rPr>
          <w:rFonts w:ascii="Arial" w:hAnsi="Arial" w:cs="Arial"/>
          <w:sz w:val="18"/>
          <w:szCs w:val="18"/>
        </w:rPr>
        <w:t xml:space="preserve">  </w:t>
      </w:r>
      <w:r w:rsidRPr="00E16F3E">
        <w:rPr>
          <w:rFonts w:ascii="Arial" w:hAnsi="Arial" w:cs="Arial"/>
          <w:sz w:val="18"/>
          <w:szCs w:val="18"/>
          <w:highlight w:val="yellow"/>
        </w:rPr>
        <w:t>[Clear anodized] [Medium bronze anodized] [Dark bronze anodized] [Black anodized] [Powder coat – color selected by architect]</w:t>
      </w:r>
    </w:p>
    <w:p w14:paraId="7ABB872D" w14:textId="77777777" w:rsidR="001836A4" w:rsidRPr="001836A4" w:rsidRDefault="001836A4" w:rsidP="001836A4">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Stainless Steel:</w:t>
      </w:r>
      <w:r w:rsidRPr="001836A4">
        <w:rPr>
          <w:rFonts w:ascii="Arial" w:hAnsi="Arial" w:cs="Arial"/>
          <w:sz w:val="18"/>
          <w:szCs w:val="18"/>
        </w:rPr>
        <w:t xml:space="preserve"> type 304 #4 finish</w:t>
      </w:r>
    </w:p>
    <w:p w14:paraId="073DC6B5" w14:textId="77777777" w:rsidR="001836A4" w:rsidRPr="001836A4" w:rsidRDefault="001836A4" w:rsidP="001836A4">
      <w:pPr>
        <w:ind w:left="720" w:hanging="720"/>
        <w:rPr>
          <w:rFonts w:ascii="Arial" w:hAnsi="Arial" w:cs="Arial"/>
          <w:sz w:val="18"/>
          <w:szCs w:val="18"/>
        </w:rPr>
      </w:pPr>
    </w:p>
    <w:p w14:paraId="67FCBCE2"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r>
      <w:proofErr w:type="spellStart"/>
      <w:r w:rsidRPr="00E16F3E">
        <w:rPr>
          <w:rFonts w:ascii="Arial" w:hAnsi="Arial" w:cs="Arial"/>
          <w:b/>
          <w:sz w:val="18"/>
          <w:szCs w:val="18"/>
        </w:rPr>
        <w:t>Endlocks</w:t>
      </w:r>
      <w:proofErr w:type="spellEnd"/>
      <w:r w:rsidRPr="00E16F3E">
        <w:rPr>
          <w:rFonts w:ascii="Arial" w:hAnsi="Arial" w:cs="Arial"/>
          <w:b/>
          <w:sz w:val="18"/>
          <w:szCs w:val="18"/>
        </w:rPr>
        <w:t>:</w:t>
      </w:r>
    </w:p>
    <w:p w14:paraId="65E70D9B"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ab/>
        <w:t xml:space="preserve">Fabricate interlocking slat sections with high strength molded nylon </w:t>
      </w:r>
      <w:proofErr w:type="spellStart"/>
      <w:r w:rsidRPr="001836A4">
        <w:rPr>
          <w:rFonts w:ascii="Arial" w:hAnsi="Arial" w:cs="Arial"/>
          <w:sz w:val="18"/>
          <w:szCs w:val="18"/>
        </w:rPr>
        <w:t>endlocks</w:t>
      </w:r>
      <w:proofErr w:type="spellEnd"/>
      <w:r w:rsidRPr="001836A4">
        <w:rPr>
          <w:rFonts w:ascii="Arial" w:hAnsi="Arial" w:cs="Arial"/>
          <w:sz w:val="18"/>
          <w:szCs w:val="18"/>
        </w:rPr>
        <w:t xml:space="preserve"> riveted to ends of alternate slats</w:t>
      </w:r>
    </w:p>
    <w:p w14:paraId="6C01D58A" w14:textId="77777777" w:rsidR="001836A4" w:rsidRPr="001836A4" w:rsidRDefault="001836A4" w:rsidP="001836A4">
      <w:pPr>
        <w:ind w:left="1440" w:hanging="720"/>
        <w:rPr>
          <w:rFonts w:ascii="Arial" w:hAnsi="Arial" w:cs="Arial"/>
          <w:sz w:val="18"/>
          <w:szCs w:val="18"/>
        </w:rPr>
      </w:pPr>
    </w:p>
    <w:p w14:paraId="1D69EDFF" w14:textId="77777777" w:rsidR="001836A4" w:rsidRPr="001836A4" w:rsidRDefault="001836A4" w:rsidP="001836A4">
      <w:pPr>
        <w:ind w:left="1440" w:hanging="720"/>
        <w:rPr>
          <w:rFonts w:ascii="Arial" w:hAnsi="Arial" w:cs="Arial"/>
          <w:sz w:val="18"/>
          <w:szCs w:val="18"/>
        </w:rPr>
      </w:pPr>
      <w:r w:rsidRPr="001836A4">
        <w:rPr>
          <w:rFonts w:ascii="Arial" w:hAnsi="Arial" w:cs="Arial"/>
          <w:sz w:val="18"/>
          <w:szCs w:val="18"/>
        </w:rPr>
        <w:t>C.</w:t>
      </w:r>
      <w:r w:rsidRPr="001836A4">
        <w:rPr>
          <w:rFonts w:ascii="Arial" w:hAnsi="Arial" w:cs="Arial"/>
          <w:sz w:val="18"/>
          <w:szCs w:val="18"/>
        </w:rPr>
        <w:tab/>
      </w:r>
      <w:r w:rsidRPr="00E16F3E">
        <w:rPr>
          <w:rFonts w:ascii="Arial" w:hAnsi="Arial" w:cs="Arial"/>
          <w:b/>
          <w:sz w:val="18"/>
          <w:szCs w:val="18"/>
        </w:rPr>
        <w:t>Guides:</w:t>
      </w:r>
    </w:p>
    <w:p w14:paraId="03DC019E" w14:textId="77777777" w:rsidR="001836A4" w:rsidRPr="00E16F3E" w:rsidRDefault="001836A4" w:rsidP="001836A4">
      <w:pPr>
        <w:ind w:left="720" w:hanging="720"/>
        <w:rPr>
          <w:rFonts w:ascii="Arial" w:hAnsi="Arial" w:cs="Arial"/>
          <w:color w:val="C00000"/>
          <w:sz w:val="16"/>
          <w:szCs w:val="16"/>
        </w:rPr>
      </w:pPr>
      <w:r w:rsidRPr="00E16F3E">
        <w:rPr>
          <w:rFonts w:ascii="Arial" w:hAnsi="Arial" w:cs="Arial"/>
          <w:color w:val="C00000"/>
          <w:sz w:val="16"/>
          <w:szCs w:val="16"/>
        </w:rPr>
        <w:t xml:space="preserve">** </w:t>
      </w:r>
      <w:r w:rsidRPr="00E16F3E">
        <w:rPr>
          <w:rFonts w:ascii="Arial" w:hAnsi="Arial" w:cs="Arial"/>
          <w:b/>
          <w:color w:val="C00000"/>
          <w:sz w:val="16"/>
          <w:szCs w:val="16"/>
        </w:rPr>
        <w:t>NOTE TO SPECIFIER</w:t>
      </w:r>
      <w:r w:rsidRPr="00E16F3E">
        <w:rPr>
          <w:rFonts w:ascii="Arial" w:hAnsi="Arial" w:cs="Arial"/>
          <w:color w:val="C00000"/>
          <w:sz w:val="16"/>
          <w:szCs w:val="16"/>
        </w:rPr>
        <w:t xml:space="preserve"> ** Select one of the following.</w:t>
      </w:r>
    </w:p>
    <w:p w14:paraId="2A36C3CC"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E16F3E">
        <w:rPr>
          <w:rFonts w:ascii="Arial" w:hAnsi="Arial" w:cs="Arial"/>
          <w:b/>
          <w:sz w:val="18"/>
          <w:szCs w:val="18"/>
        </w:rPr>
        <w:t>Fabrication:</w:t>
      </w:r>
    </w:p>
    <w:p w14:paraId="120221D5"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Aluminum:</w:t>
      </w:r>
      <w:r w:rsidRPr="001836A4">
        <w:rPr>
          <w:rFonts w:ascii="Arial" w:hAnsi="Arial" w:cs="Arial"/>
          <w:sz w:val="18"/>
          <w:szCs w:val="18"/>
        </w:rPr>
        <w:t xml:space="preserve"> Heavy duty extruded aluminum sections with </w:t>
      </w:r>
      <w:proofErr w:type="spellStart"/>
      <w:r w:rsidRPr="001836A4">
        <w:rPr>
          <w:rFonts w:ascii="Arial" w:hAnsi="Arial" w:cs="Arial"/>
          <w:sz w:val="18"/>
          <w:szCs w:val="18"/>
        </w:rPr>
        <w:t>snap-on</w:t>
      </w:r>
      <w:proofErr w:type="spellEnd"/>
      <w:r w:rsidRPr="001836A4">
        <w:rPr>
          <w:rFonts w:ascii="Arial" w:hAnsi="Arial" w:cs="Arial"/>
          <w:sz w:val="18"/>
          <w:szCs w:val="18"/>
        </w:rPr>
        <w:t xml:space="preserve"> cover to conceal fasteners. Provide polypropylene pile runners on both sides of curtain to eliminate metal to metal contact between guides and curtain.</w:t>
      </w:r>
    </w:p>
    <w:p w14:paraId="76D8AF1C" w14:textId="77777777" w:rsidR="00E16F3E"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Stainless Steel:</w:t>
      </w:r>
      <w:r w:rsidRPr="001836A4">
        <w:rPr>
          <w:rFonts w:ascii="Arial" w:hAnsi="Arial" w:cs="Arial"/>
          <w:sz w:val="18"/>
          <w:szCs w:val="18"/>
        </w:rPr>
        <w:t xml:space="preserve"> 12 gauge formed shapes</w:t>
      </w:r>
    </w:p>
    <w:p w14:paraId="71C2B0FE" w14:textId="77777777" w:rsidR="001836A4" w:rsidRPr="001836A4" w:rsidRDefault="001836A4" w:rsidP="001836A4">
      <w:pPr>
        <w:ind w:left="720" w:hanging="720"/>
        <w:rPr>
          <w:rFonts w:ascii="Arial" w:hAnsi="Arial" w:cs="Arial"/>
          <w:sz w:val="18"/>
          <w:szCs w:val="18"/>
        </w:rPr>
      </w:pPr>
    </w:p>
    <w:p w14:paraId="550CE8CC"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2.</w:t>
      </w:r>
      <w:r w:rsidRPr="001836A4">
        <w:rPr>
          <w:rFonts w:ascii="Arial" w:hAnsi="Arial" w:cs="Arial"/>
          <w:sz w:val="18"/>
          <w:szCs w:val="18"/>
        </w:rPr>
        <w:tab/>
      </w:r>
      <w:r w:rsidRPr="00E16F3E">
        <w:rPr>
          <w:rFonts w:ascii="Arial" w:hAnsi="Arial" w:cs="Arial"/>
          <w:b/>
          <w:sz w:val="18"/>
          <w:szCs w:val="18"/>
        </w:rPr>
        <w:t>Finish:</w:t>
      </w:r>
    </w:p>
    <w:p w14:paraId="6B4BC2EF" w14:textId="77777777" w:rsidR="001836A4" w:rsidRPr="00E16F3E" w:rsidRDefault="001836A4" w:rsidP="001836A4">
      <w:pPr>
        <w:ind w:left="720" w:hanging="720"/>
        <w:rPr>
          <w:rFonts w:ascii="Arial" w:hAnsi="Arial" w:cs="Arial"/>
          <w:color w:val="C00000"/>
          <w:sz w:val="16"/>
          <w:szCs w:val="16"/>
        </w:rPr>
      </w:pPr>
      <w:r w:rsidRPr="00E16F3E">
        <w:rPr>
          <w:rFonts w:ascii="Arial" w:hAnsi="Arial" w:cs="Arial"/>
          <w:color w:val="C00000"/>
          <w:sz w:val="16"/>
          <w:szCs w:val="16"/>
        </w:rPr>
        <w:lastRenderedPageBreak/>
        <w:t xml:space="preserve">** </w:t>
      </w:r>
      <w:r w:rsidRPr="00E16F3E">
        <w:rPr>
          <w:rFonts w:ascii="Arial" w:hAnsi="Arial" w:cs="Arial"/>
          <w:b/>
          <w:color w:val="C00000"/>
          <w:sz w:val="16"/>
          <w:szCs w:val="16"/>
        </w:rPr>
        <w:t>NOTE TO SPECIFIER</w:t>
      </w:r>
      <w:r w:rsidRPr="00E16F3E">
        <w:rPr>
          <w:rFonts w:ascii="Arial" w:hAnsi="Arial" w:cs="Arial"/>
          <w:color w:val="C00000"/>
          <w:sz w:val="16"/>
          <w:szCs w:val="16"/>
        </w:rPr>
        <w:t xml:space="preserve"> ** Select one of the following.</w:t>
      </w:r>
    </w:p>
    <w:p w14:paraId="54822915"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Aluminum</w:t>
      </w:r>
      <w:r w:rsidRPr="00E16F3E">
        <w:rPr>
          <w:rFonts w:ascii="Arial" w:hAnsi="Arial" w:cs="Arial"/>
          <w:b/>
          <w:sz w:val="18"/>
          <w:szCs w:val="18"/>
          <w:highlight w:val="yellow"/>
        </w:rPr>
        <w:t>:</w:t>
      </w:r>
      <w:r w:rsidRPr="00E16F3E">
        <w:rPr>
          <w:rFonts w:ascii="Arial" w:hAnsi="Arial" w:cs="Arial"/>
          <w:sz w:val="18"/>
          <w:szCs w:val="18"/>
          <w:highlight w:val="yellow"/>
        </w:rPr>
        <w:t xml:space="preserve"> [Clear anodized] [Medium bronze anodized] [Dark bronze anodized] [Black anodized] [Powder coat – color selected by architect]</w:t>
      </w:r>
    </w:p>
    <w:p w14:paraId="206EF7F4" w14:textId="77777777" w:rsidR="001836A4" w:rsidRDefault="001836A4" w:rsidP="00E16F3E">
      <w:pPr>
        <w:ind w:left="2880" w:hanging="720"/>
        <w:rPr>
          <w:rFonts w:ascii="Arial" w:hAnsi="Arial" w:cs="Arial"/>
          <w:sz w:val="18"/>
          <w:szCs w:val="18"/>
        </w:rPr>
      </w:pPr>
      <w:proofErr w:type="gramStart"/>
      <w:r w:rsidRPr="001836A4">
        <w:rPr>
          <w:rFonts w:ascii="Arial" w:hAnsi="Arial" w:cs="Arial"/>
          <w:sz w:val="18"/>
          <w:szCs w:val="18"/>
        </w:rPr>
        <w:t>a.</w:t>
      </w:r>
      <w:r w:rsidRPr="001836A4">
        <w:rPr>
          <w:rFonts w:ascii="Arial" w:hAnsi="Arial" w:cs="Arial"/>
          <w:sz w:val="18"/>
          <w:szCs w:val="18"/>
        </w:rPr>
        <w:tab/>
      </w:r>
      <w:proofErr w:type="spellStart"/>
      <w:r w:rsidRPr="00E16F3E">
        <w:rPr>
          <w:rFonts w:ascii="Arial" w:hAnsi="Arial" w:cs="Arial"/>
          <w:b/>
          <w:sz w:val="18"/>
          <w:szCs w:val="18"/>
        </w:rPr>
        <w:t>SpectraShield</w:t>
      </w:r>
      <w:proofErr w:type="spellEnd"/>
      <w:proofErr w:type="gramEnd"/>
      <w:r w:rsidRPr="00E16F3E">
        <w:rPr>
          <w:rFonts w:ascii="Arial" w:hAnsi="Arial" w:cs="Arial"/>
          <w:b/>
          <w:sz w:val="18"/>
          <w:szCs w:val="18"/>
          <w:vertAlign w:val="superscript"/>
        </w:rPr>
        <w:t>®</w:t>
      </w:r>
      <w:r w:rsidRPr="00E16F3E">
        <w:rPr>
          <w:rFonts w:ascii="Arial" w:hAnsi="Arial" w:cs="Arial"/>
          <w:b/>
          <w:sz w:val="18"/>
          <w:szCs w:val="18"/>
        </w:rPr>
        <w:t xml:space="preserve"> Coating System (Color Selected by Architect):</w:t>
      </w:r>
      <w:r w:rsidRPr="001836A4">
        <w:rPr>
          <w:rFonts w:ascii="Arial" w:hAnsi="Arial" w:cs="Arial"/>
          <w:sz w:val="18"/>
          <w:szCs w:val="18"/>
        </w:rPr>
        <w:t xml:space="preserve"> Zirconium treatment followed by baked-on polyester powder coat, </w:t>
      </w:r>
      <w:r w:rsidRPr="006F66C9">
        <w:rPr>
          <w:rFonts w:ascii="Arial" w:hAnsi="Arial" w:cs="Arial"/>
          <w:sz w:val="18"/>
          <w:szCs w:val="18"/>
          <w:highlight w:val="yellow"/>
        </w:rPr>
        <w:t>[color as selected by Architect from manufacturer's standard color range, over 180 colors] [custom color as selected by Architect]</w:t>
      </w:r>
      <w:r w:rsidRPr="001836A4">
        <w:rPr>
          <w:rFonts w:ascii="Arial" w:hAnsi="Arial" w:cs="Arial"/>
          <w:sz w:val="18"/>
          <w:szCs w:val="18"/>
        </w:rPr>
        <w:t>; minimum 2.5 mils (0.065 mm) cured film thickness; ASTM D-3363 pencil hardness: H or better</w:t>
      </w:r>
    </w:p>
    <w:p w14:paraId="5C2AFFA4" w14:textId="77777777" w:rsidR="00AF0C11" w:rsidRPr="00BA546D" w:rsidRDefault="00AF0C11" w:rsidP="00AF0C1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89E12A9" w14:textId="77777777" w:rsidR="00AF0C11" w:rsidRPr="00385452" w:rsidRDefault="00AF0C11" w:rsidP="00AF0C1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33EE6A9" w14:textId="77777777" w:rsidR="00AF0C11" w:rsidRPr="001836A4"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w:t>
      </w:r>
      <w:proofErr w:type="spellStart"/>
      <w:r w:rsidR="00FC7CF5">
        <w:rPr>
          <w:rFonts w:ascii="Arial" w:hAnsi="Arial" w:cs="Arial"/>
          <w:sz w:val="18"/>
          <w:szCs w:val="18"/>
          <w:highlight w:val="yellow"/>
        </w:rPr>
        <w:t>Olde</w:t>
      </w:r>
      <w:proofErr w:type="spellEnd"/>
      <w:r w:rsidR="00FC7CF5">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F23D89A"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E16F3E">
        <w:rPr>
          <w:rFonts w:ascii="Arial" w:hAnsi="Arial" w:cs="Arial"/>
          <w:b/>
          <w:sz w:val="18"/>
          <w:szCs w:val="18"/>
        </w:rPr>
        <w:t>Stainless Steel:</w:t>
      </w:r>
      <w:r w:rsidRPr="001836A4">
        <w:rPr>
          <w:rFonts w:ascii="Arial" w:hAnsi="Arial" w:cs="Arial"/>
          <w:sz w:val="18"/>
          <w:szCs w:val="18"/>
        </w:rPr>
        <w:t xml:space="preserve"> type 304 #4 finish</w:t>
      </w:r>
    </w:p>
    <w:p w14:paraId="1D398BC7" w14:textId="77777777" w:rsidR="001836A4" w:rsidRPr="001836A4" w:rsidRDefault="001836A4" w:rsidP="001836A4">
      <w:pPr>
        <w:ind w:left="720" w:hanging="720"/>
        <w:rPr>
          <w:rFonts w:ascii="Arial" w:hAnsi="Arial" w:cs="Arial"/>
          <w:sz w:val="18"/>
          <w:szCs w:val="18"/>
        </w:rPr>
      </w:pPr>
    </w:p>
    <w:p w14:paraId="43B40046" w14:textId="77777777" w:rsidR="001836A4" w:rsidRPr="001836A4" w:rsidRDefault="001836A4" w:rsidP="00E16F3E">
      <w:pPr>
        <w:ind w:left="720"/>
        <w:rPr>
          <w:rFonts w:ascii="Arial" w:hAnsi="Arial" w:cs="Arial"/>
          <w:sz w:val="18"/>
          <w:szCs w:val="18"/>
        </w:rPr>
      </w:pPr>
      <w:r w:rsidRPr="001836A4">
        <w:rPr>
          <w:rFonts w:ascii="Arial" w:hAnsi="Arial" w:cs="Arial"/>
          <w:sz w:val="18"/>
          <w:szCs w:val="18"/>
        </w:rPr>
        <w:t>D.</w:t>
      </w:r>
      <w:r w:rsidRPr="001836A4">
        <w:rPr>
          <w:rFonts w:ascii="Arial" w:hAnsi="Arial" w:cs="Arial"/>
          <w:sz w:val="18"/>
          <w:szCs w:val="18"/>
        </w:rPr>
        <w:tab/>
      </w:r>
      <w:r w:rsidRPr="00E16F3E">
        <w:rPr>
          <w:rFonts w:ascii="Arial" w:hAnsi="Arial" w:cs="Arial"/>
          <w:b/>
          <w:sz w:val="18"/>
          <w:szCs w:val="18"/>
        </w:rPr>
        <w:t>Shaft Assembly:</w:t>
      </w:r>
    </w:p>
    <w:p w14:paraId="6B7B52FF" w14:textId="77777777" w:rsidR="001836A4" w:rsidRPr="00E16F3E" w:rsidRDefault="001836A4" w:rsidP="001836A4">
      <w:pPr>
        <w:ind w:left="720" w:hanging="720"/>
        <w:rPr>
          <w:rFonts w:ascii="Arial" w:hAnsi="Arial" w:cs="Arial"/>
          <w:color w:val="C00000"/>
          <w:sz w:val="16"/>
          <w:szCs w:val="16"/>
        </w:rPr>
      </w:pPr>
      <w:r w:rsidRPr="00E16F3E">
        <w:rPr>
          <w:rFonts w:ascii="Arial" w:hAnsi="Arial" w:cs="Arial"/>
          <w:color w:val="C00000"/>
          <w:sz w:val="16"/>
          <w:szCs w:val="16"/>
        </w:rPr>
        <w:t xml:space="preserve">** </w:t>
      </w:r>
      <w:r w:rsidRPr="00E16F3E">
        <w:rPr>
          <w:rFonts w:ascii="Arial" w:hAnsi="Arial" w:cs="Arial"/>
          <w:b/>
          <w:color w:val="C00000"/>
          <w:sz w:val="16"/>
          <w:szCs w:val="16"/>
        </w:rPr>
        <w:t>NOTE TO SPECIFIER</w:t>
      </w:r>
      <w:r w:rsidRPr="00E16F3E">
        <w:rPr>
          <w:rFonts w:ascii="Arial" w:hAnsi="Arial" w:cs="Arial"/>
          <w:color w:val="C00000"/>
          <w:sz w:val="16"/>
          <w:szCs w:val="16"/>
        </w:rPr>
        <w:t xml:space="preserve"> ** Select one of the following.</w:t>
      </w:r>
    </w:p>
    <w:p w14:paraId="752BEB1B"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E16F3E">
        <w:rPr>
          <w:rFonts w:ascii="Arial" w:hAnsi="Arial" w:cs="Arial"/>
          <w:b/>
          <w:sz w:val="18"/>
          <w:szCs w:val="18"/>
        </w:rPr>
        <w:t>Counterbalance Shaft Assembly:</w:t>
      </w:r>
    </w:p>
    <w:p w14:paraId="30E76F5C"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Barrel:</w:t>
      </w:r>
      <w:r w:rsidRPr="001836A4">
        <w:rPr>
          <w:rFonts w:ascii="Arial" w:hAnsi="Arial" w:cs="Arial"/>
          <w:sz w:val="18"/>
          <w:szCs w:val="18"/>
        </w:rPr>
        <w:t xml:space="preserve"> Steel pipe capable of supporting curtain load with maximum deflection of 0.03 inches per foot (2.5 mm per meter) of width</w:t>
      </w:r>
    </w:p>
    <w:p w14:paraId="39A7DC56"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b.</w:t>
      </w:r>
      <w:r w:rsidRPr="001836A4">
        <w:rPr>
          <w:rFonts w:ascii="Arial" w:hAnsi="Arial" w:cs="Arial"/>
          <w:sz w:val="18"/>
          <w:szCs w:val="18"/>
        </w:rPr>
        <w:tab/>
      </w:r>
      <w:r w:rsidRPr="00AD1178">
        <w:rPr>
          <w:rFonts w:ascii="Arial" w:hAnsi="Arial" w:cs="Arial"/>
          <w:b/>
          <w:sz w:val="18"/>
          <w:szCs w:val="18"/>
        </w:rPr>
        <w:t>Spring Balance:</w:t>
      </w:r>
      <w:r w:rsidRPr="001836A4">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1836A4">
        <w:rPr>
          <w:rFonts w:ascii="Arial" w:hAnsi="Arial" w:cs="Arial"/>
          <w:sz w:val="18"/>
          <w:szCs w:val="18"/>
        </w:rPr>
        <w:t>lbs</w:t>
      </w:r>
      <w:proofErr w:type="spellEnd"/>
      <w:r w:rsidRPr="001836A4">
        <w:rPr>
          <w:rFonts w:ascii="Arial" w:hAnsi="Arial" w:cs="Arial"/>
          <w:sz w:val="18"/>
          <w:szCs w:val="18"/>
        </w:rPr>
        <w:t xml:space="preserve"> (110 N). Provide wheel for applying and adjusting spring torque</w:t>
      </w:r>
    </w:p>
    <w:p w14:paraId="77BCA6C1" w14:textId="77777777" w:rsidR="001836A4" w:rsidRPr="001836A4" w:rsidRDefault="001836A4" w:rsidP="00E16F3E">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AD1178">
        <w:rPr>
          <w:rFonts w:ascii="Arial" w:hAnsi="Arial" w:cs="Arial"/>
          <w:b/>
          <w:sz w:val="18"/>
          <w:szCs w:val="18"/>
        </w:rPr>
        <w:t>Tube Motor Shaft Assembly:</w:t>
      </w:r>
    </w:p>
    <w:p w14:paraId="1B564050" w14:textId="77777777" w:rsidR="001836A4" w:rsidRPr="001836A4" w:rsidRDefault="001836A4" w:rsidP="00E16F3E">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Barrel:</w:t>
      </w:r>
      <w:r w:rsidRPr="001836A4">
        <w:rPr>
          <w:rFonts w:ascii="Arial" w:hAnsi="Arial" w:cs="Arial"/>
          <w:sz w:val="18"/>
          <w:szCs w:val="18"/>
        </w:rPr>
        <w:t xml:space="preserve"> Steel pipe capable of supporting curtain load with maximum deflection of 0.03 inches per foot (2.5 mm per meter) of width</w:t>
      </w:r>
    </w:p>
    <w:p w14:paraId="56EDFCD3" w14:textId="77777777" w:rsidR="001836A4" w:rsidRPr="001836A4" w:rsidRDefault="001836A4" w:rsidP="001836A4">
      <w:pPr>
        <w:ind w:left="720" w:hanging="720"/>
        <w:rPr>
          <w:rFonts w:ascii="Arial" w:hAnsi="Arial" w:cs="Arial"/>
          <w:sz w:val="18"/>
          <w:szCs w:val="18"/>
        </w:rPr>
      </w:pPr>
    </w:p>
    <w:p w14:paraId="03091A99" w14:textId="77777777" w:rsidR="001836A4" w:rsidRPr="001836A4" w:rsidRDefault="001836A4" w:rsidP="00AD1178">
      <w:pPr>
        <w:ind w:left="720"/>
        <w:rPr>
          <w:rFonts w:ascii="Arial" w:hAnsi="Arial" w:cs="Arial"/>
          <w:sz w:val="18"/>
          <w:szCs w:val="18"/>
        </w:rPr>
      </w:pPr>
      <w:r w:rsidRPr="001836A4">
        <w:rPr>
          <w:rFonts w:ascii="Arial" w:hAnsi="Arial" w:cs="Arial"/>
          <w:sz w:val="18"/>
          <w:szCs w:val="18"/>
        </w:rPr>
        <w:t>E.</w:t>
      </w:r>
      <w:r w:rsidRPr="001836A4">
        <w:rPr>
          <w:rFonts w:ascii="Arial" w:hAnsi="Arial" w:cs="Arial"/>
          <w:sz w:val="18"/>
          <w:szCs w:val="18"/>
        </w:rPr>
        <w:tab/>
      </w:r>
      <w:r w:rsidRPr="00AD1178">
        <w:rPr>
          <w:rFonts w:ascii="Arial" w:hAnsi="Arial" w:cs="Arial"/>
          <w:b/>
          <w:sz w:val="18"/>
          <w:szCs w:val="18"/>
        </w:rPr>
        <w:t>Brackets:</w:t>
      </w:r>
      <w:r w:rsidRPr="001836A4">
        <w:rPr>
          <w:rFonts w:ascii="Arial" w:hAnsi="Arial" w:cs="Arial"/>
          <w:sz w:val="18"/>
          <w:szCs w:val="18"/>
        </w:rPr>
        <w:t xml:space="preserve"> </w:t>
      </w:r>
    </w:p>
    <w:p w14:paraId="0F4E214C" w14:textId="77777777" w:rsidR="001836A4" w:rsidRPr="001836A4" w:rsidRDefault="001836A4" w:rsidP="00AD1178">
      <w:pPr>
        <w:ind w:left="1440"/>
        <w:rPr>
          <w:rFonts w:ascii="Arial" w:hAnsi="Arial" w:cs="Arial"/>
          <w:sz w:val="18"/>
          <w:szCs w:val="18"/>
        </w:rPr>
      </w:pPr>
      <w:r w:rsidRPr="001836A4">
        <w:rPr>
          <w:rFonts w:ascii="Arial" w:hAnsi="Arial" w:cs="Arial"/>
          <w:sz w:val="18"/>
          <w:szCs w:val="18"/>
        </w:rPr>
        <w:t>Fabricate from reinforced steel plate with bearings at rotating support points to support counterbalance shaft assembly and form end closures</w:t>
      </w:r>
    </w:p>
    <w:p w14:paraId="43601F8D" w14:textId="77777777" w:rsidR="001836A4" w:rsidRPr="001836A4" w:rsidRDefault="001836A4" w:rsidP="00AD1178">
      <w:pPr>
        <w:ind w:left="720" w:firstLine="720"/>
        <w:rPr>
          <w:rFonts w:ascii="Arial" w:hAnsi="Arial" w:cs="Arial"/>
          <w:sz w:val="18"/>
          <w:szCs w:val="18"/>
        </w:rPr>
      </w:pPr>
      <w:r w:rsidRPr="001836A4">
        <w:rPr>
          <w:rFonts w:ascii="Arial" w:hAnsi="Arial" w:cs="Arial"/>
          <w:sz w:val="18"/>
          <w:szCs w:val="18"/>
        </w:rPr>
        <w:t>1.</w:t>
      </w:r>
      <w:r w:rsidRPr="001836A4">
        <w:rPr>
          <w:rFonts w:ascii="Arial" w:hAnsi="Arial" w:cs="Arial"/>
          <w:sz w:val="18"/>
          <w:szCs w:val="18"/>
        </w:rPr>
        <w:tab/>
      </w:r>
      <w:r w:rsidRPr="00AD1178">
        <w:rPr>
          <w:rFonts w:ascii="Arial" w:hAnsi="Arial" w:cs="Arial"/>
          <w:b/>
          <w:sz w:val="18"/>
          <w:szCs w:val="18"/>
        </w:rPr>
        <w:t>Finish:</w:t>
      </w:r>
    </w:p>
    <w:p w14:paraId="59A744E1" w14:textId="77777777" w:rsidR="001836A4" w:rsidRPr="00AD1178" w:rsidRDefault="001836A4" w:rsidP="001836A4">
      <w:pPr>
        <w:ind w:left="720" w:hanging="720"/>
        <w:rPr>
          <w:rFonts w:ascii="Arial" w:hAnsi="Arial" w:cs="Arial"/>
          <w:color w:val="C00000"/>
          <w:sz w:val="16"/>
          <w:szCs w:val="16"/>
        </w:rPr>
      </w:pPr>
      <w:r w:rsidRPr="00AD1178">
        <w:rPr>
          <w:rFonts w:ascii="Arial" w:hAnsi="Arial" w:cs="Arial"/>
          <w:color w:val="C00000"/>
          <w:sz w:val="16"/>
          <w:szCs w:val="16"/>
        </w:rPr>
        <w:t xml:space="preserve">** </w:t>
      </w:r>
      <w:r w:rsidRPr="00AD1178">
        <w:rPr>
          <w:rFonts w:ascii="Arial" w:hAnsi="Arial" w:cs="Arial"/>
          <w:b/>
          <w:color w:val="C00000"/>
          <w:sz w:val="16"/>
          <w:szCs w:val="16"/>
        </w:rPr>
        <w:t>NOTE TO SPECIFIER</w:t>
      </w:r>
      <w:r w:rsidRPr="00AD1178">
        <w:rPr>
          <w:rFonts w:ascii="Arial" w:hAnsi="Arial" w:cs="Arial"/>
          <w:color w:val="C00000"/>
          <w:sz w:val="16"/>
          <w:szCs w:val="16"/>
        </w:rPr>
        <w:t xml:space="preserve"> ** Select one of the following.</w:t>
      </w:r>
    </w:p>
    <w:p w14:paraId="010A51B8" w14:textId="77777777" w:rsidR="001836A4" w:rsidRPr="001836A4" w:rsidRDefault="001836A4" w:rsidP="00AD1178">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Standard (Stock Colors):</w:t>
      </w:r>
      <w:r w:rsidRPr="001836A4">
        <w:rPr>
          <w:rFonts w:ascii="Arial" w:hAnsi="Arial" w:cs="Arial"/>
          <w:sz w:val="18"/>
          <w:szCs w:val="18"/>
        </w:rPr>
        <w:t xml:space="preserve"> Zirconium treatment followed by a </w:t>
      </w:r>
      <w:r w:rsidRPr="00AD1178">
        <w:rPr>
          <w:rFonts w:ascii="Arial" w:hAnsi="Arial" w:cs="Arial"/>
          <w:sz w:val="18"/>
          <w:szCs w:val="18"/>
          <w:highlight w:val="yellow"/>
        </w:rPr>
        <w:t>[gray] [tan] [white]</w:t>
      </w:r>
      <w:r w:rsidRPr="001836A4">
        <w:rPr>
          <w:rFonts w:ascii="Arial" w:hAnsi="Arial" w:cs="Arial"/>
          <w:sz w:val="18"/>
          <w:szCs w:val="18"/>
        </w:rPr>
        <w:t xml:space="preserve"> baked-on polyester powder coat; minimum 2.5 mils (0.065 mm) cured film thickness</w:t>
      </w:r>
    </w:p>
    <w:p w14:paraId="03EDBB7E" w14:textId="77777777" w:rsidR="001836A4" w:rsidRDefault="001836A4" w:rsidP="00AD1178">
      <w:pPr>
        <w:ind w:left="2880" w:hanging="720"/>
        <w:rPr>
          <w:rFonts w:ascii="Arial" w:hAnsi="Arial" w:cs="Arial"/>
          <w:sz w:val="18"/>
          <w:szCs w:val="18"/>
        </w:rPr>
      </w:pPr>
      <w:proofErr w:type="gramStart"/>
      <w:r w:rsidRPr="001836A4">
        <w:rPr>
          <w:rFonts w:ascii="Arial" w:hAnsi="Arial" w:cs="Arial"/>
          <w:sz w:val="18"/>
          <w:szCs w:val="18"/>
        </w:rPr>
        <w:t>a.</w:t>
      </w:r>
      <w:r w:rsidRPr="001836A4">
        <w:rPr>
          <w:rFonts w:ascii="Arial" w:hAnsi="Arial" w:cs="Arial"/>
          <w:sz w:val="18"/>
          <w:szCs w:val="18"/>
        </w:rPr>
        <w:tab/>
      </w:r>
      <w:proofErr w:type="spellStart"/>
      <w:r w:rsidRPr="00AD1178">
        <w:rPr>
          <w:rFonts w:ascii="Arial" w:hAnsi="Arial" w:cs="Arial"/>
          <w:b/>
          <w:sz w:val="18"/>
          <w:szCs w:val="18"/>
        </w:rPr>
        <w:t>SpectraShield</w:t>
      </w:r>
      <w:proofErr w:type="spellEnd"/>
      <w:proofErr w:type="gramEnd"/>
      <w:r w:rsidRPr="00AD1178">
        <w:rPr>
          <w:rFonts w:ascii="Arial" w:hAnsi="Arial" w:cs="Arial"/>
          <w:b/>
          <w:sz w:val="18"/>
          <w:szCs w:val="18"/>
          <w:vertAlign w:val="superscript"/>
        </w:rPr>
        <w:t xml:space="preserve">® </w:t>
      </w:r>
      <w:r w:rsidRPr="00AD1178">
        <w:rPr>
          <w:rFonts w:ascii="Arial" w:hAnsi="Arial" w:cs="Arial"/>
          <w:b/>
          <w:sz w:val="18"/>
          <w:szCs w:val="18"/>
        </w:rPr>
        <w:t xml:space="preserve">Coating System (Color Selected by Architect): </w:t>
      </w:r>
      <w:r w:rsidRPr="001836A4">
        <w:rPr>
          <w:rFonts w:ascii="Arial" w:hAnsi="Arial" w:cs="Arial"/>
          <w:sz w:val="18"/>
          <w:szCs w:val="18"/>
        </w:rPr>
        <w:t xml:space="preserve">Zirconium treatment followed by baked-on polyester powder coat, </w:t>
      </w:r>
      <w:r w:rsidRPr="00AD1178">
        <w:rPr>
          <w:rFonts w:ascii="Arial" w:hAnsi="Arial" w:cs="Arial"/>
          <w:sz w:val="18"/>
          <w:szCs w:val="18"/>
          <w:highlight w:val="yellow"/>
        </w:rPr>
        <w:t>[color as selected by Architect from manufacturer's standard color range, over 180 colors] [custom color as selected by Architect]</w:t>
      </w:r>
      <w:r w:rsidRPr="001836A4">
        <w:rPr>
          <w:rFonts w:ascii="Arial" w:hAnsi="Arial" w:cs="Arial"/>
          <w:sz w:val="18"/>
          <w:szCs w:val="18"/>
        </w:rPr>
        <w:t>; minimum 2.5 mils (0.065 mm) cured film thickness; ASTM D-3363 pencil hardness: H or better</w:t>
      </w:r>
    </w:p>
    <w:p w14:paraId="523E745D" w14:textId="77777777" w:rsidR="00AF0C11" w:rsidRPr="00BA546D" w:rsidRDefault="00AF0C11" w:rsidP="00AF0C1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303D6" w14:textId="77777777" w:rsidR="00AF0C11" w:rsidRPr="00385452" w:rsidRDefault="00AF0C11" w:rsidP="00AF0C1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BB7007C" w14:textId="77777777" w:rsidR="00AF0C11" w:rsidRPr="001836A4"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w:t>
      </w:r>
      <w:proofErr w:type="spellStart"/>
      <w:r w:rsidR="00FC7CF5">
        <w:rPr>
          <w:rFonts w:ascii="Arial" w:hAnsi="Arial" w:cs="Arial"/>
          <w:sz w:val="18"/>
          <w:szCs w:val="18"/>
          <w:highlight w:val="yellow"/>
        </w:rPr>
        <w:t>Olde</w:t>
      </w:r>
      <w:proofErr w:type="spellEnd"/>
      <w:r w:rsidR="00FC7CF5">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269A636C" w14:textId="77777777" w:rsidR="00E40853" w:rsidRDefault="001836A4" w:rsidP="00E40853">
      <w:pPr>
        <w:ind w:left="2880" w:hanging="720"/>
        <w:rPr>
          <w:rFonts w:ascii="Arial" w:hAnsi="Arial" w:cs="Arial"/>
          <w:sz w:val="18"/>
          <w:szCs w:val="18"/>
        </w:rPr>
      </w:pPr>
      <w:r w:rsidRPr="001836A4">
        <w:rPr>
          <w:rFonts w:ascii="Arial" w:hAnsi="Arial" w:cs="Arial"/>
          <w:sz w:val="18"/>
          <w:szCs w:val="18"/>
        </w:rPr>
        <w:t>a.</w:t>
      </w:r>
      <w:r w:rsidRPr="001836A4">
        <w:rPr>
          <w:rFonts w:ascii="Arial" w:hAnsi="Arial" w:cs="Arial"/>
          <w:sz w:val="18"/>
          <w:szCs w:val="18"/>
        </w:rPr>
        <w:tab/>
      </w:r>
      <w:r w:rsidRPr="00AD1178">
        <w:rPr>
          <w:rFonts w:ascii="Arial" w:hAnsi="Arial" w:cs="Arial"/>
          <w:b/>
          <w:sz w:val="18"/>
          <w:szCs w:val="18"/>
        </w:rPr>
        <w:t>Corrosion Inhibitive:</w:t>
      </w:r>
      <w:r w:rsidRPr="001836A4">
        <w:rPr>
          <w:rFonts w:ascii="Arial" w:hAnsi="Arial" w:cs="Arial"/>
          <w:sz w:val="18"/>
          <w:szCs w:val="18"/>
        </w:rPr>
        <w:t xml:space="preserve"> Zirconium treatment followed by a corrosion inhibitive baked-on zinc enriched gray polyester powder coat; minimum 2.5 mils (0.065 mm) cured film thickness</w:t>
      </w:r>
    </w:p>
    <w:p w14:paraId="0BE4FFED" w14:textId="77777777" w:rsidR="00E40853" w:rsidRPr="00E40853" w:rsidRDefault="00E40853" w:rsidP="00E40853">
      <w:pPr>
        <w:ind w:left="1440" w:firstLine="720"/>
        <w:rPr>
          <w:rFonts w:ascii="Arial" w:hAnsi="Arial" w:cs="Arial"/>
          <w:sz w:val="18"/>
          <w:szCs w:val="18"/>
        </w:rPr>
      </w:pPr>
      <w:proofErr w:type="gramStart"/>
      <w:r w:rsidRPr="00E40853">
        <w:rPr>
          <w:rFonts w:ascii="Arial" w:hAnsi="Arial" w:cs="Arial"/>
          <w:sz w:val="18"/>
          <w:szCs w:val="18"/>
        </w:rPr>
        <w:t>a</w:t>
      </w:r>
      <w:proofErr w:type="gramEnd"/>
      <w:r w:rsidRPr="00E40853">
        <w:rPr>
          <w:rFonts w:ascii="Arial" w:hAnsi="Arial" w:cs="Arial"/>
          <w:sz w:val="18"/>
          <w:szCs w:val="18"/>
        </w:rPr>
        <w:t>.</w:t>
      </w:r>
      <w:r w:rsidRPr="00E40853">
        <w:rPr>
          <w:rFonts w:ascii="Arial" w:hAnsi="Arial" w:cs="Arial"/>
          <w:sz w:val="18"/>
          <w:szCs w:val="18"/>
        </w:rPr>
        <w:tab/>
      </w:r>
      <w:r w:rsidRPr="00E40853">
        <w:rPr>
          <w:rFonts w:ascii="Arial" w:hAnsi="Arial" w:cs="Arial"/>
          <w:b/>
          <w:sz w:val="18"/>
          <w:szCs w:val="18"/>
        </w:rPr>
        <w:t>Hot-dip Galvanized:</w:t>
      </w:r>
      <w:r w:rsidRPr="00E40853">
        <w:rPr>
          <w:rFonts w:ascii="Arial" w:hAnsi="Arial" w:cs="Arial"/>
          <w:sz w:val="18"/>
          <w:szCs w:val="18"/>
        </w:rPr>
        <w:t xml:space="preserve"> ASTM A 123, Grade 85 zinc coating, hot-dip galvanized </w:t>
      </w:r>
    </w:p>
    <w:p w14:paraId="6B3AEAD5" w14:textId="77777777" w:rsidR="00E40853" w:rsidRPr="00E40853" w:rsidRDefault="00E40853" w:rsidP="00E40853">
      <w:pPr>
        <w:ind w:left="720" w:hanging="720"/>
        <w:rPr>
          <w:rFonts w:ascii="Arial" w:hAnsi="Arial" w:cs="Arial"/>
          <w:sz w:val="18"/>
          <w:szCs w:val="18"/>
        </w:rPr>
      </w:pPr>
    </w:p>
    <w:p w14:paraId="4E4FCF03" w14:textId="77777777" w:rsidR="00E40853" w:rsidRPr="00E40853" w:rsidRDefault="00E40853" w:rsidP="00E40853">
      <w:pPr>
        <w:ind w:left="720"/>
        <w:rPr>
          <w:rFonts w:ascii="Arial" w:hAnsi="Arial" w:cs="Arial"/>
          <w:sz w:val="18"/>
          <w:szCs w:val="18"/>
        </w:rPr>
      </w:pPr>
      <w:r w:rsidRPr="00E40853">
        <w:rPr>
          <w:rFonts w:ascii="Arial" w:hAnsi="Arial" w:cs="Arial"/>
          <w:sz w:val="18"/>
          <w:szCs w:val="18"/>
        </w:rPr>
        <w:t>F.</w:t>
      </w:r>
      <w:r w:rsidRPr="00E40853">
        <w:rPr>
          <w:rFonts w:ascii="Arial" w:hAnsi="Arial" w:cs="Arial"/>
          <w:sz w:val="18"/>
          <w:szCs w:val="18"/>
        </w:rPr>
        <w:tab/>
      </w:r>
      <w:r w:rsidRPr="00E40853">
        <w:rPr>
          <w:rFonts w:ascii="Arial" w:hAnsi="Arial" w:cs="Arial"/>
          <w:b/>
          <w:sz w:val="18"/>
          <w:szCs w:val="18"/>
        </w:rPr>
        <w:t>Hood:</w:t>
      </w:r>
      <w:r w:rsidRPr="00E40853">
        <w:rPr>
          <w:rFonts w:ascii="Arial" w:hAnsi="Arial" w:cs="Arial"/>
          <w:sz w:val="18"/>
          <w:szCs w:val="18"/>
        </w:rPr>
        <w:t xml:space="preserve"> </w:t>
      </w:r>
    </w:p>
    <w:p w14:paraId="66C573A3"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lastRenderedPageBreak/>
        <w:t xml:space="preserve">Minimum </w:t>
      </w:r>
      <w:r w:rsidRPr="00E40853">
        <w:rPr>
          <w:rFonts w:ascii="Arial" w:hAnsi="Arial" w:cs="Arial"/>
          <w:sz w:val="18"/>
          <w:szCs w:val="18"/>
          <w:highlight w:val="yellow"/>
        </w:rPr>
        <w:t>[24 gauge galvanized steel] [24 gauge stainless steel] [0.040 inch (1.016 mm) aluminum]</w:t>
      </w:r>
      <w:r w:rsidRPr="00E40853">
        <w:rPr>
          <w:rFonts w:ascii="Arial" w:hAnsi="Arial" w:cs="Arial"/>
          <w:sz w:val="18"/>
          <w:szCs w:val="18"/>
        </w:rPr>
        <w:t xml:space="preserve"> with reinforced top and bottom edges. Provide minimum 1/4 inch (6.35 mm) steel intermediate support brackets.</w:t>
      </w:r>
    </w:p>
    <w:p w14:paraId="3FF23458" w14:textId="77777777" w:rsidR="00E40853" w:rsidRPr="00E40853" w:rsidRDefault="00E40853" w:rsidP="00E40853">
      <w:pPr>
        <w:ind w:left="720" w:firstLine="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Finish:</w:t>
      </w:r>
    </w:p>
    <w:p w14:paraId="49CEDEAC" w14:textId="77777777" w:rsidR="00E40853" w:rsidRPr="00E40853" w:rsidRDefault="00E40853" w:rsidP="00E40853">
      <w:pPr>
        <w:ind w:left="720" w:hanging="720"/>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one of the following.</w:t>
      </w:r>
    </w:p>
    <w:p w14:paraId="204149FF" w14:textId="77777777" w:rsidR="00E40853" w:rsidRPr="00E40853" w:rsidRDefault="00E40853" w:rsidP="00E40853">
      <w:pPr>
        <w:ind w:left="1440" w:firstLine="720"/>
        <w:rPr>
          <w:rFonts w:ascii="Arial" w:hAnsi="Arial" w:cs="Arial"/>
          <w:sz w:val="18"/>
          <w:szCs w:val="18"/>
        </w:rPr>
      </w:pPr>
      <w:proofErr w:type="gramStart"/>
      <w:r w:rsidRPr="00E40853">
        <w:rPr>
          <w:rFonts w:ascii="Arial" w:hAnsi="Arial" w:cs="Arial"/>
          <w:sz w:val="18"/>
          <w:szCs w:val="18"/>
        </w:rPr>
        <w:t>a.</w:t>
      </w:r>
      <w:r w:rsidRPr="00E40853">
        <w:rPr>
          <w:rFonts w:ascii="Arial" w:hAnsi="Arial" w:cs="Arial"/>
          <w:sz w:val="18"/>
          <w:szCs w:val="18"/>
        </w:rPr>
        <w:tab/>
      </w:r>
      <w:proofErr w:type="spellStart"/>
      <w:r w:rsidRPr="00E40853">
        <w:rPr>
          <w:rFonts w:ascii="Arial" w:hAnsi="Arial" w:cs="Arial"/>
          <w:b/>
          <w:sz w:val="18"/>
          <w:szCs w:val="18"/>
        </w:rPr>
        <w:t>GalvaNex</w:t>
      </w:r>
      <w:proofErr w:type="spellEnd"/>
      <w:proofErr w:type="gramEnd"/>
      <w:r w:rsidRPr="00E40853">
        <w:rPr>
          <w:rFonts w:ascii="Arial" w:hAnsi="Arial" w:cs="Arial"/>
          <w:b/>
          <w:sz w:val="18"/>
          <w:szCs w:val="18"/>
        </w:rPr>
        <w:t>™ Coating System (Stock Colors):</w:t>
      </w:r>
    </w:p>
    <w:p w14:paraId="03C0897E" w14:textId="77777777" w:rsidR="00E40853" w:rsidRPr="00E40853" w:rsidRDefault="00E40853" w:rsidP="00E40853">
      <w:pPr>
        <w:ind w:left="3600" w:hanging="720"/>
        <w:rPr>
          <w:rFonts w:ascii="Arial" w:hAnsi="Arial" w:cs="Arial"/>
          <w:sz w:val="18"/>
          <w:szCs w:val="18"/>
        </w:rPr>
      </w:pPr>
      <w:proofErr w:type="gramStart"/>
      <w:r w:rsidRPr="00E40853">
        <w:rPr>
          <w:rFonts w:ascii="Arial" w:hAnsi="Arial" w:cs="Arial"/>
          <w:sz w:val="18"/>
          <w:szCs w:val="18"/>
        </w:rPr>
        <w:t>1)</w:t>
      </w:r>
      <w:r w:rsidRPr="00E40853">
        <w:rPr>
          <w:rFonts w:ascii="Arial" w:hAnsi="Arial" w:cs="Arial"/>
          <w:sz w:val="18"/>
          <w:szCs w:val="18"/>
        </w:rPr>
        <w:tab/>
        <w:t>ASTM A 653</w:t>
      </w:r>
      <w:proofErr w:type="gramEnd"/>
      <w:r w:rsidRPr="00E40853">
        <w:rPr>
          <w:rFonts w:ascii="Arial" w:hAnsi="Arial" w:cs="Arial"/>
          <w:sz w:val="18"/>
          <w:szCs w:val="18"/>
        </w:rPr>
        <w:t xml:space="preserve"> galvanized base coating treated with dual process rinsing agents in preparation for chemical bonding baked-on base coat and </w:t>
      </w:r>
      <w:r w:rsidRPr="00E40853">
        <w:rPr>
          <w:rFonts w:ascii="Arial" w:hAnsi="Arial" w:cs="Arial"/>
          <w:sz w:val="18"/>
          <w:szCs w:val="18"/>
          <w:highlight w:val="yellow"/>
        </w:rPr>
        <w:t>[gray] [tan] [white]</w:t>
      </w:r>
      <w:r w:rsidRPr="00E40853">
        <w:rPr>
          <w:rFonts w:ascii="Arial" w:hAnsi="Arial" w:cs="Arial"/>
          <w:sz w:val="18"/>
          <w:szCs w:val="18"/>
        </w:rPr>
        <w:t xml:space="preserve"> baked-on polyester enamel finish coat</w:t>
      </w:r>
    </w:p>
    <w:p w14:paraId="0C674FB0" w14:textId="77777777" w:rsidR="00E40853" w:rsidRPr="00E40853" w:rsidRDefault="00E40853" w:rsidP="00E40853">
      <w:pPr>
        <w:ind w:left="1440" w:firstLine="720"/>
        <w:rPr>
          <w:rFonts w:ascii="Arial" w:hAnsi="Arial" w:cs="Arial"/>
          <w:b/>
          <w:sz w:val="18"/>
          <w:szCs w:val="18"/>
        </w:rPr>
      </w:pPr>
      <w:proofErr w:type="gramStart"/>
      <w:r w:rsidRPr="00E40853">
        <w:rPr>
          <w:rFonts w:ascii="Arial" w:hAnsi="Arial" w:cs="Arial"/>
          <w:sz w:val="18"/>
          <w:szCs w:val="18"/>
        </w:rPr>
        <w:t>a.</w:t>
      </w:r>
      <w:r w:rsidRPr="00E40853">
        <w:rPr>
          <w:rFonts w:ascii="Arial" w:hAnsi="Arial" w:cs="Arial"/>
          <w:sz w:val="18"/>
          <w:szCs w:val="18"/>
        </w:rPr>
        <w:tab/>
      </w:r>
      <w:proofErr w:type="spellStart"/>
      <w:r w:rsidRPr="00E40853">
        <w:rPr>
          <w:rFonts w:ascii="Arial" w:hAnsi="Arial" w:cs="Arial"/>
          <w:b/>
          <w:sz w:val="18"/>
          <w:szCs w:val="18"/>
        </w:rPr>
        <w:t>SpectraShield</w:t>
      </w:r>
      <w:proofErr w:type="spellEnd"/>
      <w:proofErr w:type="gramEnd"/>
      <w:r w:rsidRPr="00E40853">
        <w:rPr>
          <w:rFonts w:ascii="Arial" w:hAnsi="Arial" w:cs="Arial"/>
          <w:b/>
          <w:sz w:val="18"/>
          <w:szCs w:val="18"/>
        </w:rPr>
        <w:t>® Coating System (Color Selected by Architect):</w:t>
      </w:r>
    </w:p>
    <w:p w14:paraId="7268CD27" w14:textId="77777777" w:rsidR="00E40853" w:rsidRPr="00E40853" w:rsidRDefault="00E40853" w:rsidP="00E40853">
      <w:pPr>
        <w:ind w:left="3600" w:hanging="720"/>
        <w:rPr>
          <w:rFonts w:ascii="Arial" w:hAnsi="Arial" w:cs="Arial"/>
          <w:sz w:val="18"/>
          <w:szCs w:val="18"/>
        </w:rPr>
      </w:pPr>
      <w:proofErr w:type="gramStart"/>
      <w:r w:rsidRPr="00E40853">
        <w:rPr>
          <w:rFonts w:ascii="Arial" w:hAnsi="Arial" w:cs="Arial"/>
          <w:sz w:val="18"/>
          <w:szCs w:val="18"/>
        </w:rPr>
        <w:t>1)</w:t>
      </w:r>
      <w:r w:rsidRPr="00E40853">
        <w:rPr>
          <w:rFonts w:ascii="Arial" w:hAnsi="Arial" w:cs="Arial"/>
          <w:sz w:val="18"/>
          <w:szCs w:val="18"/>
        </w:rPr>
        <w:tab/>
        <w:t>ASTM A 653</w:t>
      </w:r>
      <w:proofErr w:type="gramEnd"/>
      <w:r w:rsidRPr="00E40853">
        <w:rPr>
          <w:rFonts w:ascii="Arial" w:hAnsi="Arial" w:cs="Arial"/>
          <w:sz w:val="18"/>
          <w:szCs w:val="18"/>
        </w:rPr>
        <w:t xml:space="preserve"> galvanized base coating treated with dual process rinsing agents in preparation for chemical bonding, gray baked-on base coat and gray baked-on polyester finish coat</w:t>
      </w:r>
    </w:p>
    <w:p w14:paraId="3993568B" w14:textId="77777777" w:rsidR="00E40853" w:rsidRDefault="00E40853" w:rsidP="00E40853">
      <w:pPr>
        <w:ind w:left="3600" w:hanging="720"/>
        <w:rPr>
          <w:rFonts w:ascii="Arial" w:hAnsi="Arial" w:cs="Arial"/>
          <w:sz w:val="18"/>
          <w:szCs w:val="18"/>
        </w:rPr>
      </w:pPr>
      <w:r w:rsidRPr="00E40853">
        <w:rPr>
          <w:rFonts w:ascii="Arial" w:hAnsi="Arial" w:cs="Arial"/>
          <w:sz w:val="18"/>
          <w:szCs w:val="18"/>
        </w:rPr>
        <w:t>2)</w:t>
      </w:r>
      <w:r w:rsidRPr="00E40853">
        <w:rPr>
          <w:rFonts w:ascii="Arial" w:hAnsi="Arial" w:cs="Arial"/>
          <w:sz w:val="18"/>
          <w:szCs w:val="18"/>
        </w:rPr>
        <w:tab/>
        <w:t xml:space="preserve">Zirconium treatment followed by baked-on polyester powder coat, with </w:t>
      </w:r>
      <w:r w:rsidRPr="00E40853">
        <w:rPr>
          <w:rFonts w:ascii="Arial" w:hAnsi="Arial" w:cs="Arial"/>
          <w:sz w:val="18"/>
          <w:szCs w:val="18"/>
          <w:highlight w:val="yellow"/>
        </w:rPr>
        <w:t>[color as selected by Architect from manufacturer's standard color range, over 180 colors] [custom color as selected by Architect]</w:t>
      </w:r>
      <w:r w:rsidRPr="00E40853">
        <w:rPr>
          <w:rFonts w:ascii="Arial" w:hAnsi="Arial" w:cs="Arial"/>
          <w:sz w:val="18"/>
          <w:szCs w:val="18"/>
        </w:rPr>
        <w:t>; minimum 2.5 mils (0.065 mm) cured film thickness; ASTM D-3363 pencil hardness: H or better</w:t>
      </w:r>
    </w:p>
    <w:p w14:paraId="646BD242" w14:textId="77777777" w:rsidR="00AF0C11" w:rsidRPr="00BA546D" w:rsidRDefault="00AF0C11" w:rsidP="00AF0C1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76E1DEC" w14:textId="77777777" w:rsidR="00AF0C11" w:rsidRPr="00385452" w:rsidRDefault="00AF0C11" w:rsidP="00AF0C1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67EA872" w14:textId="77777777" w:rsidR="00AF0C11" w:rsidRPr="00E40853" w:rsidRDefault="00AF0C11" w:rsidP="00AF0C1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FC7CF5" w:rsidRPr="00385452">
        <w:rPr>
          <w:rFonts w:ascii="Arial" w:hAnsi="Arial" w:cs="Arial"/>
          <w:sz w:val="18"/>
          <w:szCs w:val="18"/>
          <w:highlight w:val="yellow"/>
        </w:rPr>
        <w:t>[</w:t>
      </w:r>
      <w:r w:rsidR="00FC7CF5">
        <w:rPr>
          <w:rFonts w:ascii="Arial" w:hAnsi="Arial" w:cs="Arial"/>
          <w:sz w:val="18"/>
          <w:szCs w:val="18"/>
          <w:highlight w:val="yellow"/>
        </w:rPr>
        <w:t>Weathered iron] [Weathered brown] [Earth] [Weathered bronze] [Terra cotta] [Stucco] [Platinum] [</w:t>
      </w:r>
      <w:proofErr w:type="spellStart"/>
      <w:r w:rsidR="00FC7CF5">
        <w:rPr>
          <w:rFonts w:ascii="Arial" w:hAnsi="Arial" w:cs="Arial"/>
          <w:sz w:val="18"/>
          <w:szCs w:val="18"/>
          <w:highlight w:val="yellow"/>
        </w:rPr>
        <w:t>Olde</w:t>
      </w:r>
      <w:proofErr w:type="spellEnd"/>
      <w:r w:rsidR="00FC7CF5">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41102B7"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Stainless steel:</w:t>
      </w:r>
      <w:r w:rsidRPr="00E40853">
        <w:rPr>
          <w:rFonts w:ascii="Arial" w:hAnsi="Arial" w:cs="Arial"/>
          <w:sz w:val="18"/>
          <w:szCs w:val="18"/>
        </w:rPr>
        <w:t xml:space="preserve"> type 304 #4 finish</w:t>
      </w:r>
    </w:p>
    <w:p w14:paraId="4BA2167F"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Aluminum:</w:t>
      </w:r>
      <w:r w:rsidRPr="00E40853">
        <w:rPr>
          <w:rFonts w:ascii="Arial" w:hAnsi="Arial" w:cs="Arial"/>
          <w:sz w:val="18"/>
          <w:szCs w:val="18"/>
        </w:rPr>
        <w:t xml:space="preserve"> </w:t>
      </w:r>
      <w:r w:rsidRPr="00E40853">
        <w:rPr>
          <w:rFonts w:ascii="Arial" w:hAnsi="Arial" w:cs="Arial"/>
          <w:sz w:val="18"/>
          <w:szCs w:val="18"/>
          <w:highlight w:val="yellow"/>
        </w:rPr>
        <w:t>[Clear anodized] [Medium bronze anodized] [Dark bronze anodized] [Black anodized] [Powder coat – color selected by architect]</w:t>
      </w:r>
    </w:p>
    <w:p w14:paraId="2445F542"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No hood provided</w:t>
      </w:r>
      <w:r w:rsidRPr="00E40853">
        <w:rPr>
          <w:rFonts w:ascii="Arial" w:hAnsi="Arial" w:cs="Arial"/>
          <w:sz w:val="18"/>
          <w:szCs w:val="18"/>
        </w:rPr>
        <w:t xml:space="preserve"> when coil is above ceiling</w:t>
      </w:r>
    </w:p>
    <w:p w14:paraId="2ADEA6C4" w14:textId="77777777" w:rsidR="00E40853" w:rsidRPr="00E40853" w:rsidRDefault="00E40853" w:rsidP="00E40853">
      <w:pPr>
        <w:ind w:left="720" w:hanging="720"/>
        <w:rPr>
          <w:rFonts w:ascii="Arial" w:hAnsi="Arial" w:cs="Arial"/>
          <w:sz w:val="18"/>
          <w:szCs w:val="18"/>
        </w:rPr>
      </w:pPr>
    </w:p>
    <w:p w14:paraId="3AB0731D" w14:textId="77777777" w:rsidR="00E40853" w:rsidRPr="00E40853" w:rsidRDefault="00E40853" w:rsidP="00E40853">
      <w:pPr>
        <w:ind w:left="720" w:hanging="720"/>
        <w:rPr>
          <w:rFonts w:ascii="Arial" w:hAnsi="Arial" w:cs="Arial"/>
          <w:sz w:val="18"/>
          <w:szCs w:val="18"/>
        </w:rPr>
      </w:pPr>
      <w:r w:rsidRPr="00E40853">
        <w:rPr>
          <w:rFonts w:ascii="Arial" w:hAnsi="Arial" w:cs="Arial"/>
          <w:sz w:val="18"/>
          <w:szCs w:val="18"/>
        </w:rPr>
        <w:t>2.4</w:t>
      </w:r>
      <w:r w:rsidRPr="00E40853">
        <w:rPr>
          <w:rFonts w:ascii="Arial" w:hAnsi="Arial" w:cs="Arial"/>
          <w:sz w:val="18"/>
          <w:szCs w:val="18"/>
        </w:rPr>
        <w:tab/>
        <w:t>OPERATION</w:t>
      </w:r>
    </w:p>
    <w:p w14:paraId="1E3CE512" w14:textId="77777777" w:rsidR="00E40853" w:rsidRPr="00E40853" w:rsidRDefault="00E40853" w:rsidP="00E40853">
      <w:pPr>
        <w:ind w:left="720" w:hanging="720"/>
        <w:rPr>
          <w:rFonts w:ascii="Arial" w:hAnsi="Arial" w:cs="Arial"/>
          <w:sz w:val="18"/>
          <w:szCs w:val="18"/>
        </w:rPr>
      </w:pPr>
    </w:p>
    <w:p w14:paraId="212CAC99" w14:textId="77777777" w:rsidR="00E40853" w:rsidRPr="00E40853" w:rsidRDefault="00E40853" w:rsidP="00E40853">
      <w:pPr>
        <w:ind w:left="720" w:hanging="720"/>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 **</w:t>
      </w:r>
      <w:r w:rsidRPr="00E40853">
        <w:rPr>
          <w:rFonts w:ascii="Arial" w:hAnsi="Arial" w:cs="Arial"/>
          <w:color w:val="C00000"/>
          <w:sz w:val="16"/>
          <w:szCs w:val="16"/>
        </w:rPr>
        <w:t xml:space="preserve"> Select one of the following.</w:t>
      </w:r>
    </w:p>
    <w:p w14:paraId="49E620E1" w14:textId="77777777" w:rsidR="00E40853" w:rsidRPr="00E40853" w:rsidRDefault="00E40853" w:rsidP="00E40853">
      <w:pPr>
        <w:ind w:left="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Manual Operation:</w:t>
      </w:r>
    </w:p>
    <w:p w14:paraId="1C883387" w14:textId="77777777" w:rsidR="00E40853" w:rsidRPr="00E40853" w:rsidRDefault="00E40853" w:rsidP="00E40853">
      <w:pPr>
        <w:ind w:left="216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Push-Up:</w:t>
      </w:r>
      <w:r w:rsidRPr="00E40853">
        <w:rPr>
          <w:rFonts w:ascii="Arial" w:hAnsi="Arial" w:cs="Arial"/>
          <w:sz w:val="18"/>
          <w:szCs w:val="18"/>
        </w:rPr>
        <w:t xml:space="preserve"> Manual lift or pole with hook</w:t>
      </w:r>
    </w:p>
    <w:p w14:paraId="302D8914" w14:textId="77777777" w:rsidR="00E40853" w:rsidRPr="00E40853" w:rsidRDefault="00E40853" w:rsidP="00E40853">
      <w:pPr>
        <w:ind w:left="216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Crank Hoist:</w:t>
      </w:r>
      <w:r w:rsidRPr="00E40853">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5DF07F3C" w14:textId="77777777" w:rsidR="00E40853" w:rsidRPr="00E40853" w:rsidRDefault="00E40853" w:rsidP="00E40853">
      <w:pPr>
        <w:rPr>
          <w:rFonts w:ascii="Arial" w:hAnsi="Arial" w:cs="Arial"/>
        </w:rPr>
      </w:pPr>
    </w:p>
    <w:p w14:paraId="6E4DF8C3" w14:textId="77777777" w:rsidR="00E40853" w:rsidRPr="00E40853" w:rsidRDefault="00E40853" w:rsidP="00E40853">
      <w:pPr>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model MG operators for units that will routinely cycle less than 20 times per day and require no more than 3/4 HP.</w:t>
      </w:r>
    </w:p>
    <w:p w14:paraId="404D341F" w14:textId="77777777" w:rsidR="00E40853" w:rsidRPr="00E40853" w:rsidRDefault="00E40853" w:rsidP="00E40853">
      <w:pPr>
        <w:ind w:left="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E40853">
        <w:rPr>
          <w:rFonts w:ascii="Arial" w:hAnsi="Arial" w:cs="Arial"/>
          <w:b/>
          <w:sz w:val="18"/>
          <w:szCs w:val="18"/>
        </w:rPr>
        <w:t>Motor Operation:</w:t>
      </w:r>
    </w:p>
    <w:p w14:paraId="6CD556A9" w14:textId="77777777" w:rsidR="00E40853" w:rsidRDefault="00E40853" w:rsidP="00E40853">
      <w:pPr>
        <w:ind w:left="2160" w:hanging="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Motor – Standard Use –</w:t>
      </w:r>
      <w:r w:rsidR="009A58EF">
        <w:rPr>
          <w:rFonts w:ascii="Arial" w:hAnsi="Arial" w:cs="Arial"/>
          <w:b/>
          <w:sz w:val="18"/>
          <w:szCs w:val="18"/>
        </w:rPr>
        <w:t xml:space="preserve"> </w:t>
      </w:r>
      <w:r w:rsidRPr="00E40853">
        <w:rPr>
          <w:rFonts w:ascii="Arial" w:hAnsi="Arial" w:cs="Arial"/>
          <w:b/>
          <w:sz w:val="18"/>
          <w:szCs w:val="18"/>
        </w:rPr>
        <w:t>Model MG (Industrial Duty Gear Head) Operator:</w:t>
      </w:r>
      <w:r w:rsidRPr="00E40853">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E40853">
        <w:rPr>
          <w:rFonts w:ascii="Arial" w:hAnsi="Arial" w:cs="Arial"/>
          <w:sz w:val="18"/>
          <w:szCs w:val="18"/>
        </w:rPr>
        <w:t>cULus</w:t>
      </w:r>
      <w:proofErr w:type="spellEnd"/>
      <w:r w:rsidRPr="00E40853">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E40853">
        <w:rPr>
          <w:rFonts w:ascii="Arial" w:hAnsi="Arial" w:cs="Arial"/>
          <w:sz w:val="18"/>
          <w:szCs w:val="18"/>
        </w:rPr>
        <w:t>hp</w:t>
      </w:r>
      <w:proofErr w:type="spellEnd"/>
      <w:r w:rsidRPr="00E40853">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E40853">
        <w:rPr>
          <w:rFonts w:ascii="Arial" w:hAnsi="Arial" w:cs="Arial"/>
          <w:sz w:val="18"/>
          <w:szCs w:val="18"/>
          <w:highlight w:val="yellow"/>
        </w:rPr>
        <w:t>[emergency manual chain hoist] [provisions for auxiliary push-up operation]</w:t>
      </w:r>
      <w:r w:rsidRPr="00E4085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E40853">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E40853">
        <w:rPr>
          <w:rFonts w:ascii="Arial" w:hAnsi="Arial" w:cs="Arial"/>
          <w:sz w:val="18"/>
          <w:szCs w:val="18"/>
          <w:highlight w:val="yellow"/>
        </w:rPr>
        <w:t>a</w:t>
      </w:r>
      <w:proofErr w:type="gramEnd"/>
      <w:r w:rsidRPr="00E40853">
        <w:rPr>
          <w:rFonts w:ascii="Arial" w:hAnsi="Arial" w:cs="Arial"/>
          <w:sz w:val="18"/>
          <w:szCs w:val="18"/>
          <w:highlight w:val="yellow"/>
        </w:rPr>
        <w:t xml:space="preserve"> disconnect cable for auxiliary push-up operation.]</w:t>
      </w:r>
      <w:r w:rsidRPr="00E40853">
        <w:rPr>
          <w:rFonts w:ascii="Arial" w:hAnsi="Arial" w:cs="Arial"/>
          <w:sz w:val="18"/>
          <w:szCs w:val="18"/>
        </w:rPr>
        <w:t xml:space="preserve"> Operator drive and door driven sprockets shall be provided with #50 roller chain. </w:t>
      </w:r>
      <w:r w:rsidRPr="003848FC">
        <w:rPr>
          <w:rFonts w:ascii="Arial" w:hAnsi="Arial" w:cs="Arial"/>
          <w:sz w:val="18"/>
          <w:szCs w:val="18"/>
        </w:rPr>
        <w:t>Provide an integral Motor Mounted Interlock system to prevent damage to door and operator when mechanical doo</w:t>
      </w:r>
      <w:r w:rsidR="003848FC">
        <w:rPr>
          <w:rFonts w:ascii="Arial" w:hAnsi="Arial" w:cs="Arial"/>
          <w:sz w:val="18"/>
          <w:szCs w:val="18"/>
        </w:rPr>
        <w:t>r locking devices are provided.</w:t>
      </w:r>
      <w:r w:rsidRPr="00E40853">
        <w:rPr>
          <w:rFonts w:ascii="Arial" w:hAnsi="Arial" w:cs="Arial"/>
          <w:sz w:val="18"/>
          <w:szCs w:val="18"/>
        </w:rPr>
        <w:t xml:space="preserve"> Operator shall be capable of driving the door at a speed of 8 to 9 inches per second (20 to 23 cm/sec). Fully </w:t>
      </w:r>
      <w:r w:rsidRPr="00E40853">
        <w:rPr>
          <w:rFonts w:ascii="Arial" w:hAnsi="Arial" w:cs="Arial"/>
          <w:sz w:val="18"/>
          <w:szCs w:val="18"/>
        </w:rPr>
        <w:lastRenderedPageBreak/>
        <w:t>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4F30D363" w14:textId="77777777" w:rsidR="00184779" w:rsidRPr="00F551B6" w:rsidRDefault="00184779" w:rsidP="00184779">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F2A6172" w14:textId="77777777" w:rsidR="00184779" w:rsidRDefault="00184779" w:rsidP="00184779">
      <w:pPr>
        <w:pStyle w:val="ListParagraph"/>
        <w:numPr>
          <w:ilvl w:val="0"/>
          <w:numId w:val="4"/>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37E91C25" w14:textId="77777777" w:rsidR="00184779" w:rsidRPr="000304F1" w:rsidRDefault="00184779" w:rsidP="00184779">
      <w:pPr>
        <w:pStyle w:val="ListParagraph"/>
        <w:ind w:left="2160"/>
        <w:rPr>
          <w:rFonts w:ascii="Arial" w:hAnsi="Arial" w:cs="Arial"/>
          <w:sz w:val="18"/>
          <w:szCs w:val="18"/>
        </w:rPr>
      </w:pPr>
    </w:p>
    <w:p w14:paraId="04E98718" w14:textId="77777777" w:rsidR="00184779" w:rsidRDefault="00184779" w:rsidP="00184779">
      <w:pPr>
        <w:pStyle w:val="ListParagraph"/>
        <w:numPr>
          <w:ilvl w:val="0"/>
          <w:numId w:val="4"/>
        </w:numPr>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w:t>
      </w:r>
      <w:proofErr w:type="spellStart"/>
      <w:r w:rsidRPr="000304F1">
        <w:rPr>
          <w:rFonts w:ascii="Arial" w:eastAsiaTheme="minorHAnsi" w:hAnsi="Arial" w:cs="Arial"/>
          <w:sz w:val="18"/>
          <w:szCs w:val="18"/>
        </w:rPr>
        <w:t>ft</w:t>
      </w:r>
      <w:proofErr w:type="spellEnd"/>
      <w:r w:rsidRPr="000304F1">
        <w:rPr>
          <w:rFonts w:ascii="Arial" w:eastAsiaTheme="minorHAnsi" w:hAnsi="Arial" w:cs="Arial"/>
          <w:sz w:val="18"/>
          <w:szCs w:val="18"/>
        </w:rPr>
        <w:t xml:space="preserve">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0DF05A6B" w14:textId="77777777" w:rsidR="00184779" w:rsidRPr="000304F1" w:rsidRDefault="00184779" w:rsidP="00184779">
      <w:pPr>
        <w:pStyle w:val="ListParagraph"/>
        <w:rPr>
          <w:rFonts w:ascii="Arial" w:hAnsi="Arial" w:cs="Arial"/>
          <w:sz w:val="18"/>
          <w:szCs w:val="18"/>
        </w:rPr>
      </w:pPr>
    </w:p>
    <w:p w14:paraId="58C98546" w14:textId="77777777" w:rsidR="00184779" w:rsidRDefault="00184779" w:rsidP="00184779">
      <w:pPr>
        <w:pStyle w:val="ListParagraph"/>
        <w:numPr>
          <w:ilvl w:val="1"/>
          <w:numId w:val="4"/>
        </w:numPr>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460AB66E"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(2) 12v rechargeable lead sealed batteries.</w:t>
      </w:r>
    </w:p>
    <w:p w14:paraId="2405784C"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Programmable battery self-testing</w:t>
      </w:r>
    </w:p>
    <w:p w14:paraId="00E4C964"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640EA345"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209A72C6"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6031D9AA"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73783063" w14:textId="77777777" w:rsidR="00184779"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Non-resettable cycle counter</w:t>
      </w:r>
    </w:p>
    <w:p w14:paraId="64E539CD" w14:textId="77777777" w:rsidR="00184779" w:rsidRPr="000304F1" w:rsidRDefault="00184779" w:rsidP="00184779">
      <w:pPr>
        <w:pStyle w:val="ListParagraph"/>
        <w:numPr>
          <w:ilvl w:val="2"/>
          <w:numId w:val="4"/>
        </w:numPr>
        <w:rPr>
          <w:rFonts w:ascii="Arial" w:hAnsi="Arial" w:cs="Arial"/>
          <w:sz w:val="18"/>
          <w:szCs w:val="18"/>
        </w:rPr>
      </w:pPr>
      <w:r w:rsidRPr="000304F1">
        <w:rPr>
          <w:rFonts w:ascii="Arial" w:hAnsi="Arial" w:cs="Arial"/>
          <w:sz w:val="18"/>
          <w:szCs w:val="18"/>
        </w:rPr>
        <w:t>UL325 compliant system.</w:t>
      </w:r>
    </w:p>
    <w:p w14:paraId="170946FD" w14:textId="77777777" w:rsidR="00E40853" w:rsidRPr="00E40853" w:rsidRDefault="00E40853" w:rsidP="00E40853">
      <w:pPr>
        <w:rPr>
          <w:rFonts w:ascii="Arial" w:hAnsi="Arial" w:cs="Arial"/>
          <w:sz w:val="18"/>
          <w:szCs w:val="18"/>
        </w:rPr>
      </w:pPr>
    </w:p>
    <w:p w14:paraId="59F5156D" w14:textId="77777777" w:rsidR="00E40853" w:rsidRPr="00E40853" w:rsidRDefault="00E40853" w:rsidP="00E40853">
      <w:pPr>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Most common control stations for motorized shutters are listed below; consult Cookson Architectural Design Support at (800) 294-4358 ext. 1280 for other options.</w:t>
      </w:r>
    </w:p>
    <w:p w14:paraId="2A43D54F" w14:textId="77777777" w:rsidR="00E40853" w:rsidRPr="00E40853" w:rsidRDefault="00E40853" w:rsidP="00E40853">
      <w:pPr>
        <w:ind w:firstLine="720"/>
        <w:rPr>
          <w:rFonts w:ascii="Arial" w:hAnsi="Arial" w:cs="Arial"/>
          <w:sz w:val="18"/>
          <w:szCs w:val="18"/>
        </w:rPr>
      </w:pPr>
      <w:r w:rsidRPr="00E40853">
        <w:rPr>
          <w:rFonts w:ascii="Arial" w:hAnsi="Arial" w:cs="Arial"/>
          <w:sz w:val="18"/>
          <w:szCs w:val="18"/>
        </w:rPr>
        <w:t>B.</w:t>
      </w:r>
      <w:r w:rsidRPr="00E40853">
        <w:rPr>
          <w:rFonts w:ascii="Arial" w:hAnsi="Arial" w:cs="Arial"/>
          <w:sz w:val="18"/>
          <w:szCs w:val="18"/>
        </w:rPr>
        <w:tab/>
      </w:r>
      <w:r w:rsidRPr="00E40853">
        <w:rPr>
          <w:rFonts w:ascii="Arial" w:hAnsi="Arial" w:cs="Arial"/>
          <w:b/>
          <w:sz w:val="18"/>
          <w:szCs w:val="18"/>
        </w:rPr>
        <w:t>Control Station:</w:t>
      </w:r>
      <w:r w:rsidRPr="00E40853">
        <w:rPr>
          <w:rFonts w:ascii="Arial" w:hAnsi="Arial" w:cs="Arial"/>
          <w:sz w:val="18"/>
          <w:szCs w:val="18"/>
        </w:rPr>
        <w:t xml:space="preserve">  For use with motor operated units only</w:t>
      </w:r>
    </w:p>
    <w:p w14:paraId="075B01F5" w14:textId="77777777" w:rsidR="00E40853" w:rsidRPr="00E40853" w:rsidRDefault="00E40853" w:rsidP="00E40853">
      <w:pPr>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one of the following.</w:t>
      </w:r>
    </w:p>
    <w:p w14:paraId="4966C7B4"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Surface mounted:</w:t>
      </w:r>
      <w:r w:rsidRPr="00E40853">
        <w:rPr>
          <w:rFonts w:ascii="Arial" w:hAnsi="Arial" w:cs="Arial"/>
          <w:sz w:val="18"/>
          <w:szCs w:val="18"/>
        </w:rPr>
        <w:t xml:space="preserve"> "Open/Close/Stop" push buttons; NEMA 1</w:t>
      </w:r>
    </w:p>
    <w:p w14:paraId="07082AF9"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Flush mounted:</w:t>
      </w:r>
      <w:r w:rsidRPr="00E40853">
        <w:rPr>
          <w:rFonts w:ascii="Arial" w:hAnsi="Arial" w:cs="Arial"/>
          <w:sz w:val="18"/>
          <w:szCs w:val="18"/>
        </w:rPr>
        <w:t xml:space="preserve"> "Open/Close/Stop" push buttons; NEMA 1B</w:t>
      </w:r>
    </w:p>
    <w:p w14:paraId="5F65391E" w14:textId="77777777" w:rsidR="00E40853" w:rsidRPr="00E40853" w:rsidRDefault="00E40853" w:rsidP="00E40853">
      <w:pPr>
        <w:ind w:left="144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Flush mounted:</w:t>
      </w:r>
      <w:r w:rsidRPr="00E40853">
        <w:rPr>
          <w:rFonts w:ascii="Arial" w:hAnsi="Arial" w:cs="Arial"/>
          <w:sz w:val="18"/>
          <w:szCs w:val="18"/>
        </w:rPr>
        <w:t xml:space="preserve"> "Open/Close" key switch with "Stop" push button; NEMA 1B.</w:t>
      </w:r>
    </w:p>
    <w:p w14:paraId="75CDBE98" w14:textId="5E8F3F0C" w:rsidR="00E40853" w:rsidRPr="00E40853" w:rsidRDefault="00E40853" w:rsidP="000831D4">
      <w:pPr>
        <w:ind w:left="1440"/>
        <w:rPr>
          <w:rFonts w:ascii="Arial" w:hAnsi="Arial" w:cs="Arial"/>
          <w:sz w:val="18"/>
          <w:szCs w:val="18"/>
        </w:rPr>
      </w:pPr>
    </w:p>
    <w:p w14:paraId="7115B3B8" w14:textId="77777777" w:rsidR="00E40853" w:rsidRPr="00E40853" w:rsidRDefault="00E40853" w:rsidP="00E40853">
      <w:pPr>
        <w:ind w:firstLine="720"/>
        <w:rPr>
          <w:rFonts w:ascii="Arial" w:hAnsi="Arial" w:cs="Arial"/>
          <w:sz w:val="18"/>
          <w:szCs w:val="18"/>
        </w:rPr>
      </w:pPr>
      <w:r w:rsidRPr="00E40853">
        <w:rPr>
          <w:rFonts w:ascii="Arial" w:hAnsi="Arial" w:cs="Arial"/>
          <w:sz w:val="18"/>
          <w:szCs w:val="18"/>
        </w:rPr>
        <w:t>C.</w:t>
      </w:r>
      <w:r w:rsidRPr="00E40853">
        <w:rPr>
          <w:rFonts w:ascii="Arial" w:hAnsi="Arial" w:cs="Arial"/>
          <w:sz w:val="18"/>
          <w:szCs w:val="18"/>
        </w:rPr>
        <w:tab/>
      </w:r>
      <w:r w:rsidRPr="00E40853">
        <w:rPr>
          <w:rFonts w:ascii="Arial" w:hAnsi="Arial" w:cs="Arial"/>
          <w:b/>
          <w:sz w:val="18"/>
          <w:szCs w:val="18"/>
        </w:rPr>
        <w:t>Control Operation:</w:t>
      </w:r>
    </w:p>
    <w:p w14:paraId="689C8643" w14:textId="77777777" w:rsidR="00E40853" w:rsidRPr="00E40853" w:rsidRDefault="00E40853" w:rsidP="00E40853">
      <w:pPr>
        <w:ind w:left="720" w:hanging="720"/>
        <w:rPr>
          <w:rFonts w:ascii="Arial" w:hAnsi="Arial" w:cs="Arial"/>
          <w:color w:val="C00000"/>
          <w:sz w:val="16"/>
          <w:szCs w:val="16"/>
        </w:rPr>
      </w:pPr>
      <w:r w:rsidRPr="00E40853">
        <w:rPr>
          <w:rFonts w:ascii="Arial" w:hAnsi="Arial" w:cs="Arial"/>
          <w:color w:val="C00000"/>
          <w:sz w:val="16"/>
          <w:szCs w:val="16"/>
        </w:rPr>
        <w:t xml:space="preserve">** </w:t>
      </w:r>
      <w:r w:rsidRPr="00E40853">
        <w:rPr>
          <w:rFonts w:ascii="Arial" w:hAnsi="Arial" w:cs="Arial"/>
          <w:b/>
          <w:color w:val="C00000"/>
          <w:sz w:val="16"/>
          <w:szCs w:val="16"/>
        </w:rPr>
        <w:t>NOTE TO SPECIFIER</w:t>
      </w:r>
      <w:r w:rsidRPr="00E40853">
        <w:rPr>
          <w:rFonts w:ascii="Arial" w:hAnsi="Arial" w:cs="Arial"/>
          <w:color w:val="C00000"/>
          <w:sz w:val="16"/>
          <w:szCs w:val="16"/>
        </w:rPr>
        <w:t xml:space="preserve"> ** Select one of the following.</w:t>
      </w:r>
    </w:p>
    <w:p w14:paraId="57D7B23F" w14:textId="77777777" w:rsidR="00E40853" w:rsidRPr="00E40853" w:rsidRDefault="00E40853" w:rsidP="00E40853">
      <w:pPr>
        <w:ind w:left="720" w:firstLine="720"/>
        <w:rPr>
          <w:rFonts w:ascii="Arial" w:hAnsi="Arial" w:cs="Arial"/>
          <w:sz w:val="18"/>
          <w:szCs w:val="18"/>
        </w:rPr>
      </w:pPr>
      <w:r w:rsidRPr="00E40853">
        <w:rPr>
          <w:rFonts w:ascii="Arial" w:hAnsi="Arial" w:cs="Arial"/>
          <w:sz w:val="18"/>
          <w:szCs w:val="18"/>
        </w:rPr>
        <w:t>1.</w:t>
      </w:r>
      <w:r w:rsidRPr="00E40853">
        <w:rPr>
          <w:rFonts w:ascii="Arial" w:hAnsi="Arial" w:cs="Arial"/>
          <w:sz w:val="18"/>
          <w:szCs w:val="18"/>
        </w:rPr>
        <w:tab/>
      </w:r>
      <w:r w:rsidRPr="00E40853">
        <w:rPr>
          <w:rFonts w:ascii="Arial" w:hAnsi="Arial" w:cs="Arial"/>
          <w:b/>
          <w:sz w:val="18"/>
          <w:szCs w:val="18"/>
        </w:rPr>
        <w:t>Constant pressure to close:</w:t>
      </w:r>
      <w:r w:rsidRPr="00E40853">
        <w:rPr>
          <w:rFonts w:ascii="Arial" w:hAnsi="Arial" w:cs="Arial"/>
          <w:sz w:val="18"/>
          <w:szCs w:val="18"/>
        </w:rPr>
        <w:t xml:space="preserve"> </w:t>
      </w:r>
    </w:p>
    <w:p w14:paraId="08DE0909" w14:textId="77777777" w:rsidR="00E40853" w:rsidRPr="00E40853" w:rsidRDefault="00E40853" w:rsidP="00E40853">
      <w:pPr>
        <w:ind w:left="2880" w:hanging="720"/>
        <w:rPr>
          <w:rFonts w:ascii="Arial" w:hAnsi="Arial" w:cs="Arial"/>
          <w:sz w:val="18"/>
          <w:szCs w:val="18"/>
        </w:rPr>
      </w:pPr>
      <w:r w:rsidRPr="00E40853">
        <w:rPr>
          <w:rFonts w:ascii="Arial" w:hAnsi="Arial" w:cs="Arial"/>
          <w:sz w:val="18"/>
          <w:szCs w:val="18"/>
        </w:rPr>
        <w:t>a.</w:t>
      </w:r>
      <w:r w:rsidRPr="00E40853">
        <w:rPr>
          <w:rFonts w:ascii="Arial" w:hAnsi="Arial" w:cs="Arial"/>
          <w:sz w:val="18"/>
          <w:szCs w:val="18"/>
        </w:rPr>
        <w:tab/>
      </w:r>
      <w:r w:rsidRPr="00B1754E">
        <w:rPr>
          <w:rFonts w:ascii="Arial" w:hAnsi="Arial" w:cs="Arial"/>
          <w:b/>
          <w:sz w:val="18"/>
          <w:szCs w:val="18"/>
        </w:rPr>
        <w:t>No sensing device required</w:t>
      </w:r>
    </w:p>
    <w:p w14:paraId="490D5232" w14:textId="77777777" w:rsidR="00E40853" w:rsidRPr="00B1754E" w:rsidRDefault="00E40853" w:rsidP="00E40853">
      <w:pPr>
        <w:ind w:left="2880" w:hanging="720"/>
        <w:rPr>
          <w:rFonts w:ascii="Arial" w:hAnsi="Arial" w:cs="Arial"/>
          <w:color w:val="C00000"/>
          <w:sz w:val="16"/>
          <w:szCs w:val="16"/>
        </w:rPr>
      </w:pPr>
      <w:r w:rsidRPr="00E40853">
        <w:rPr>
          <w:rFonts w:ascii="Arial" w:hAnsi="Arial" w:cs="Arial"/>
          <w:sz w:val="18"/>
          <w:szCs w:val="18"/>
        </w:rPr>
        <w:t>a.</w:t>
      </w:r>
      <w:r w:rsidRPr="00E40853">
        <w:rPr>
          <w:rFonts w:ascii="Arial" w:hAnsi="Arial" w:cs="Arial"/>
          <w:sz w:val="18"/>
          <w:szCs w:val="18"/>
        </w:rPr>
        <w:tab/>
      </w:r>
      <w:r w:rsidRPr="00B1754E">
        <w:rPr>
          <w:rFonts w:ascii="Arial" w:hAnsi="Arial" w:cs="Arial"/>
          <w:b/>
          <w:sz w:val="18"/>
          <w:szCs w:val="18"/>
        </w:rPr>
        <w:t>2-wire, electric sensing edge</w:t>
      </w:r>
      <w:r w:rsidRPr="00E4085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B1754E">
        <w:rPr>
          <w:rFonts w:ascii="Arial" w:hAnsi="Arial" w:cs="Arial"/>
          <w:sz w:val="18"/>
          <w:szCs w:val="18"/>
          <w:highlight w:val="yellow"/>
        </w:rPr>
        <w:t>[retracting safety cord and reel] [self-coiling cable]</w:t>
      </w:r>
      <w:r w:rsidRPr="00B1754E">
        <w:rPr>
          <w:rFonts w:ascii="Arial" w:hAnsi="Arial" w:cs="Arial"/>
          <w:sz w:val="18"/>
          <w:szCs w:val="18"/>
        </w:rPr>
        <w:t xml:space="preserve"> connection to control circuit</w:t>
      </w:r>
      <w:r w:rsidRPr="00B1754E">
        <w:rPr>
          <w:rFonts w:ascii="Arial" w:hAnsi="Arial" w:cs="Arial"/>
          <w:color w:val="C00000"/>
          <w:sz w:val="16"/>
          <w:szCs w:val="16"/>
        </w:rPr>
        <w:t>.</w:t>
      </w:r>
    </w:p>
    <w:p w14:paraId="1F171D49" w14:textId="77777777" w:rsidR="00A23088" w:rsidRPr="00A23088" w:rsidRDefault="00A23088" w:rsidP="00A23088">
      <w:pPr>
        <w:rPr>
          <w:rFonts w:ascii="Arial" w:hAnsi="Arial" w:cs="Arial"/>
          <w:color w:val="FF0000"/>
          <w:sz w:val="16"/>
          <w:szCs w:val="16"/>
        </w:rPr>
      </w:pPr>
      <w:r w:rsidRPr="00A23088">
        <w:rPr>
          <w:rFonts w:ascii="Arial" w:hAnsi="Arial" w:cs="Arial"/>
          <w:color w:val="FF0000"/>
          <w:sz w:val="16"/>
          <w:szCs w:val="16"/>
        </w:rPr>
        <w:lastRenderedPageBreak/>
        <w:t xml:space="preserve">** </w:t>
      </w:r>
      <w:r w:rsidRPr="00A23088">
        <w:rPr>
          <w:rFonts w:ascii="Arial" w:hAnsi="Arial" w:cs="Arial"/>
          <w:b/>
          <w:bCs/>
          <w:color w:val="FF0000"/>
          <w:sz w:val="16"/>
          <w:szCs w:val="16"/>
        </w:rPr>
        <w:t>NOTE TO SPECIFIER</w:t>
      </w:r>
      <w:r w:rsidRPr="00A23088">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A23088">
        <w:rPr>
          <w:rFonts w:ascii="Arial" w:hAnsi="Arial" w:cs="Arial"/>
          <w:color w:val="FF0000"/>
          <w:sz w:val="16"/>
          <w:szCs w:val="16"/>
        </w:rPr>
        <w:t>SafetyGard</w:t>
      </w:r>
      <w:proofErr w:type="spellEnd"/>
      <w:r w:rsidRPr="00A23088">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4CB3A2F" w14:textId="77777777" w:rsidR="00E40853" w:rsidRPr="00B1754E" w:rsidRDefault="00E40853" w:rsidP="00B1754E">
      <w:pPr>
        <w:ind w:left="720" w:firstLine="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Momentary contact to close:</w:t>
      </w:r>
    </w:p>
    <w:p w14:paraId="1383ED8D" w14:textId="77777777" w:rsidR="00E40853" w:rsidRDefault="00E40853" w:rsidP="00B1754E">
      <w:pPr>
        <w:ind w:left="1440" w:firstLine="720"/>
        <w:rPr>
          <w:rFonts w:ascii="Arial" w:hAnsi="Arial" w:cs="Arial"/>
          <w:sz w:val="18"/>
          <w:szCs w:val="18"/>
        </w:rPr>
      </w:pPr>
      <w:r w:rsidRPr="00B1754E">
        <w:rPr>
          <w:rFonts w:ascii="Arial" w:hAnsi="Arial" w:cs="Arial"/>
          <w:sz w:val="18"/>
          <w:szCs w:val="18"/>
        </w:rPr>
        <w:t>Fail-safe, UL325-2010 Compliant Entrapment Protection for Model MG Motor Operation.</w:t>
      </w:r>
    </w:p>
    <w:p w14:paraId="473CF0D8" w14:textId="77777777" w:rsidR="007841CB" w:rsidRPr="00865935" w:rsidRDefault="007841CB" w:rsidP="00865935">
      <w:pPr>
        <w:pStyle w:val="ListParagraph"/>
        <w:numPr>
          <w:ilvl w:val="0"/>
          <w:numId w:val="2"/>
        </w:numPr>
        <w:rPr>
          <w:rFonts w:ascii="Arial" w:hAnsi="Arial" w:cs="Arial"/>
          <w:bCs/>
          <w:sz w:val="18"/>
          <w:szCs w:val="18"/>
        </w:rPr>
      </w:pPr>
      <w:proofErr w:type="spellStart"/>
      <w:r w:rsidRPr="00865935">
        <w:rPr>
          <w:rFonts w:ascii="Arial" w:hAnsi="Arial" w:cs="Arial"/>
          <w:b/>
          <w:bCs/>
          <w:sz w:val="18"/>
          <w:szCs w:val="18"/>
        </w:rPr>
        <w:t>SafetyGard</w:t>
      </w:r>
      <w:proofErr w:type="spellEnd"/>
      <w:r w:rsidRPr="00865935">
        <w:rPr>
          <w:rFonts w:ascii="Arial" w:hAnsi="Arial" w:cs="Arial"/>
          <w:b/>
          <w:bCs/>
          <w:sz w:val="18"/>
          <w:szCs w:val="18"/>
        </w:rPr>
        <w:t xml:space="preserve"> UL325 Light Curtain with Dynamic Sequential Blanking: </w:t>
      </w:r>
      <w:r w:rsidRPr="00865935">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07F07845" w14:textId="77777777" w:rsidR="00865935" w:rsidRPr="00865935" w:rsidRDefault="00865935" w:rsidP="00865935">
      <w:pPr>
        <w:pStyle w:val="ListParagraph"/>
        <w:numPr>
          <w:ilvl w:val="0"/>
          <w:numId w:val="2"/>
        </w:numPr>
        <w:rPr>
          <w:rFonts w:ascii="Arial" w:hAnsi="Arial" w:cs="Arial"/>
          <w:sz w:val="18"/>
          <w:szCs w:val="18"/>
        </w:rPr>
      </w:pPr>
      <w:proofErr w:type="spellStart"/>
      <w:r>
        <w:rPr>
          <w:rFonts w:ascii="Arial" w:hAnsi="Arial" w:cs="Arial"/>
          <w:b/>
          <w:sz w:val="18"/>
          <w:szCs w:val="18"/>
        </w:rPr>
        <w:t>Smartsync</w:t>
      </w:r>
      <w:proofErr w:type="spellEnd"/>
      <w:r>
        <w:rPr>
          <w:rFonts w:ascii="Arial" w:hAnsi="Arial" w:cs="Arial"/>
          <w:b/>
          <w:sz w:val="18"/>
          <w:szCs w:val="18"/>
        </w:rPr>
        <w:t xml:space="preserve"> Wireless Edge Kit – </w:t>
      </w:r>
      <w:r>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Pr>
          <w:rFonts w:ascii="Arial" w:hAnsi="Arial" w:cs="Arial"/>
          <w:sz w:val="18"/>
          <w:szCs w:val="18"/>
        </w:rPr>
        <w:t>Zigbee</w:t>
      </w:r>
      <w:proofErr w:type="spellEnd"/>
      <w:r>
        <w:rPr>
          <w:rFonts w:ascii="Arial" w:hAnsi="Arial" w:cs="Arial"/>
          <w:sz w:val="18"/>
          <w:szCs w:val="18"/>
        </w:rPr>
        <w:t xml:space="preserve"> wireless technology. Radio band wireless sensing edges will not be permitted.</w:t>
      </w:r>
    </w:p>
    <w:p w14:paraId="2F42B4D3" w14:textId="77777777" w:rsidR="00B1754E" w:rsidRPr="00B1754E" w:rsidRDefault="007841CB" w:rsidP="00B1754E">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B1754E" w:rsidRPr="00B1754E">
        <w:rPr>
          <w:rFonts w:ascii="Arial" w:hAnsi="Arial" w:cs="Arial"/>
          <w:b/>
          <w:sz w:val="18"/>
          <w:szCs w:val="18"/>
        </w:rPr>
        <w:t>2-wire, E.L.R.</w:t>
      </w:r>
      <w:r w:rsidR="00B1754E" w:rsidRPr="00B1754E">
        <w:rPr>
          <w:rFonts w:ascii="Arial" w:hAnsi="Arial" w:cs="Arial"/>
          <w:sz w:val="18"/>
          <w:szCs w:val="18"/>
        </w:rPr>
        <w:t xml:space="preserve"> (E.L.R. meets fail-safe/monitored device specifications) electric sensing edge extending full width of door bottom bar. Provide a </w:t>
      </w:r>
      <w:r w:rsidR="00B1754E" w:rsidRPr="00B1754E">
        <w:rPr>
          <w:rFonts w:ascii="Arial" w:hAnsi="Arial" w:cs="Arial"/>
          <w:sz w:val="18"/>
          <w:szCs w:val="18"/>
          <w:highlight w:val="yellow"/>
        </w:rPr>
        <w:t>[retracting safety cord and reel] [self-coiling cable]</w:t>
      </w:r>
      <w:r w:rsidR="00B1754E" w:rsidRPr="00B1754E">
        <w:rPr>
          <w:rFonts w:ascii="Arial" w:hAnsi="Arial" w:cs="Arial"/>
          <w:sz w:val="18"/>
          <w:szCs w:val="18"/>
        </w:rPr>
        <w:t xml:space="preserve"> connection to control circuit.</w:t>
      </w:r>
    </w:p>
    <w:p w14:paraId="2D1FE09D" w14:textId="77777777" w:rsidR="00B1754E" w:rsidRPr="00B1754E" w:rsidRDefault="00B1754E" w:rsidP="00B1754E">
      <w:pPr>
        <w:ind w:left="288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r>
      <w:r w:rsidRPr="00B1754E">
        <w:rPr>
          <w:rFonts w:ascii="Arial" w:hAnsi="Arial" w:cs="Arial"/>
          <w:b/>
          <w:sz w:val="18"/>
          <w:szCs w:val="18"/>
        </w:rPr>
        <w:t>NEMA 4X photo eye sensors</w:t>
      </w:r>
      <w:r w:rsidRPr="00B1754E">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3AF8B855" w14:textId="77777777" w:rsidR="00B1754E" w:rsidRPr="00B1754E" w:rsidRDefault="00B1754E" w:rsidP="00B1754E">
      <w:pPr>
        <w:ind w:left="2880" w:hanging="720"/>
        <w:rPr>
          <w:rFonts w:ascii="Arial" w:hAnsi="Arial" w:cs="Arial"/>
          <w:sz w:val="18"/>
          <w:szCs w:val="18"/>
        </w:rPr>
      </w:pPr>
      <w:proofErr w:type="gramStart"/>
      <w:r w:rsidRPr="00B1754E">
        <w:rPr>
          <w:rFonts w:ascii="Arial" w:hAnsi="Arial" w:cs="Arial"/>
          <w:sz w:val="18"/>
          <w:szCs w:val="18"/>
        </w:rPr>
        <w:t>a.</w:t>
      </w:r>
      <w:r w:rsidRPr="00B1754E">
        <w:rPr>
          <w:rFonts w:ascii="Arial" w:hAnsi="Arial" w:cs="Arial"/>
          <w:sz w:val="18"/>
          <w:szCs w:val="18"/>
        </w:rPr>
        <w:tab/>
      </w:r>
      <w:r w:rsidRPr="00B1754E">
        <w:rPr>
          <w:rFonts w:ascii="Arial" w:hAnsi="Arial" w:cs="Arial"/>
          <w:b/>
          <w:sz w:val="18"/>
          <w:szCs w:val="18"/>
        </w:rPr>
        <w:t>NEMA</w:t>
      </w:r>
      <w:proofErr w:type="gramEnd"/>
      <w:r w:rsidRPr="00B1754E">
        <w:rPr>
          <w:rFonts w:ascii="Arial" w:hAnsi="Arial" w:cs="Arial"/>
          <w:b/>
          <w:sz w:val="18"/>
          <w:szCs w:val="18"/>
        </w:rPr>
        <w:t xml:space="preserve"> 1 photo eye sensors</w:t>
      </w:r>
      <w:r w:rsidRPr="00B1754E">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72C471CA" w14:textId="77777777" w:rsidR="00B1754E" w:rsidRPr="00B1754E" w:rsidRDefault="00B1754E" w:rsidP="00B1754E">
      <w:pPr>
        <w:rPr>
          <w:rFonts w:ascii="Arial" w:hAnsi="Arial" w:cs="Arial"/>
          <w:sz w:val="18"/>
          <w:szCs w:val="18"/>
        </w:rPr>
      </w:pPr>
    </w:p>
    <w:p w14:paraId="754E3536" w14:textId="77777777" w:rsid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Optional secondary entrapment protection devices are available if desired. Consult Cookson Architectural Design Support at (800) 294-4358 ext. 1280 for other options.</w:t>
      </w:r>
    </w:p>
    <w:p w14:paraId="545C48EF" w14:textId="77777777" w:rsidR="000831D4" w:rsidRPr="00B1754E" w:rsidRDefault="000831D4" w:rsidP="00B1754E">
      <w:pPr>
        <w:rPr>
          <w:rFonts w:ascii="Arial" w:hAnsi="Arial" w:cs="Arial"/>
          <w:color w:val="C00000"/>
          <w:sz w:val="16"/>
          <w:szCs w:val="16"/>
        </w:rPr>
      </w:pPr>
    </w:p>
    <w:p w14:paraId="7366DD73" w14:textId="77777777" w:rsidR="00B1754E" w:rsidRPr="00B1754E" w:rsidRDefault="00B1754E" w:rsidP="00B1754E">
      <w:pPr>
        <w:rPr>
          <w:rFonts w:ascii="Arial" w:hAnsi="Arial" w:cs="Arial"/>
          <w:sz w:val="18"/>
          <w:szCs w:val="18"/>
        </w:rPr>
      </w:pPr>
      <w:r w:rsidRPr="00B1754E">
        <w:rPr>
          <w:rFonts w:ascii="Arial" w:hAnsi="Arial" w:cs="Arial"/>
          <w:sz w:val="18"/>
          <w:szCs w:val="18"/>
        </w:rPr>
        <w:t>2.5</w:t>
      </w:r>
      <w:r w:rsidRPr="00B1754E">
        <w:rPr>
          <w:rFonts w:ascii="Arial" w:hAnsi="Arial" w:cs="Arial"/>
          <w:sz w:val="18"/>
          <w:szCs w:val="18"/>
        </w:rPr>
        <w:tab/>
        <w:t>ACCESSORIES</w:t>
      </w:r>
    </w:p>
    <w:p w14:paraId="4C4A82CE" w14:textId="77777777" w:rsidR="00B1754E" w:rsidRPr="00B1754E" w:rsidRDefault="00B1754E" w:rsidP="00B1754E">
      <w:pPr>
        <w:rPr>
          <w:rFonts w:ascii="Arial" w:hAnsi="Arial" w:cs="Arial"/>
          <w:sz w:val="18"/>
          <w:szCs w:val="18"/>
        </w:rPr>
      </w:pPr>
    </w:p>
    <w:p w14:paraId="618906C1"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Standard locking methods are listed below. Locking is not recommended for motor operated units.</w:t>
      </w:r>
    </w:p>
    <w:p w14:paraId="60D505DC" w14:textId="77777777" w:rsidR="00B1754E" w:rsidRPr="00B1754E" w:rsidRDefault="00B1754E" w:rsidP="006E1AE5">
      <w:pPr>
        <w:ind w:left="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r>
      <w:r w:rsidRPr="00B1754E">
        <w:rPr>
          <w:rFonts w:ascii="Arial" w:hAnsi="Arial" w:cs="Arial"/>
          <w:b/>
          <w:sz w:val="18"/>
          <w:szCs w:val="18"/>
        </w:rPr>
        <w:t>Locking:</w:t>
      </w:r>
    </w:p>
    <w:p w14:paraId="674EAA67"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Select one of the following.</w:t>
      </w:r>
    </w:p>
    <w:p w14:paraId="4FEC1752" w14:textId="77777777" w:rsidR="00B1754E" w:rsidRPr="00B1754E" w:rsidRDefault="00B1754E" w:rsidP="006E1AE5">
      <w:pPr>
        <w:ind w:left="144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None</w:t>
      </w:r>
    </w:p>
    <w:p w14:paraId="2F477FD4" w14:textId="77777777" w:rsidR="00B1754E" w:rsidRPr="00B1754E" w:rsidRDefault="00B1754E" w:rsidP="006E1AE5">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proofErr w:type="spellStart"/>
      <w:r w:rsidRPr="00B1754E">
        <w:rPr>
          <w:rFonts w:ascii="Arial" w:hAnsi="Arial" w:cs="Arial"/>
          <w:b/>
          <w:sz w:val="18"/>
          <w:szCs w:val="18"/>
        </w:rPr>
        <w:t>Padlockable</w:t>
      </w:r>
      <w:proofErr w:type="spellEnd"/>
      <w:r w:rsidRPr="00B1754E">
        <w:rPr>
          <w:rFonts w:ascii="Arial" w:hAnsi="Arial" w:cs="Arial"/>
          <w:b/>
          <w:sz w:val="18"/>
          <w:szCs w:val="18"/>
        </w:rPr>
        <w:t xml:space="preserve"> slide bolt:</w:t>
      </w:r>
      <w:r w:rsidRPr="00B1754E">
        <w:rPr>
          <w:rFonts w:ascii="Arial" w:hAnsi="Arial" w:cs="Arial"/>
          <w:sz w:val="18"/>
          <w:szCs w:val="18"/>
        </w:rPr>
        <w:t xml:space="preserve"> </w:t>
      </w:r>
      <w:proofErr w:type="spellStart"/>
      <w:r w:rsidRPr="00B1754E">
        <w:rPr>
          <w:rFonts w:ascii="Arial" w:hAnsi="Arial" w:cs="Arial"/>
          <w:sz w:val="18"/>
          <w:szCs w:val="18"/>
        </w:rPr>
        <w:t>Padlockable</w:t>
      </w:r>
      <w:proofErr w:type="spellEnd"/>
      <w:r w:rsidRPr="00B1754E">
        <w:rPr>
          <w:rFonts w:ascii="Arial" w:hAnsi="Arial" w:cs="Arial"/>
          <w:sz w:val="18"/>
          <w:szCs w:val="18"/>
        </w:rPr>
        <w:t xml:space="preserve"> slide bolt on coil side of bottom bar at each jamb extending into slots in guides. Provide interlock switches on motor operated units. </w:t>
      </w:r>
    </w:p>
    <w:p w14:paraId="64FFB617" w14:textId="77777777" w:rsidR="00B1754E" w:rsidRPr="00B1754E" w:rsidRDefault="00B1754E" w:rsidP="00312642">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proofErr w:type="spellStart"/>
      <w:r w:rsidRPr="00B1754E">
        <w:rPr>
          <w:rFonts w:ascii="Arial" w:hAnsi="Arial" w:cs="Arial"/>
          <w:b/>
          <w:sz w:val="18"/>
          <w:szCs w:val="18"/>
        </w:rPr>
        <w:t>Masterkeyable</w:t>
      </w:r>
      <w:proofErr w:type="spellEnd"/>
      <w:r w:rsidRPr="00B1754E">
        <w:rPr>
          <w:rFonts w:ascii="Arial" w:hAnsi="Arial" w:cs="Arial"/>
          <w:b/>
          <w:sz w:val="18"/>
          <w:szCs w:val="18"/>
        </w:rPr>
        <w:t xml:space="preserve"> cylinder lock:</w:t>
      </w:r>
      <w:r w:rsidRPr="00B1754E">
        <w:rPr>
          <w:rFonts w:ascii="Arial" w:hAnsi="Arial" w:cs="Arial"/>
          <w:sz w:val="18"/>
          <w:szCs w:val="18"/>
        </w:rPr>
        <w:t xml:space="preserve"> Operable from </w:t>
      </w:r>
      <w:r w:rsidRPr="00B1754E">
        <w:rPr>
          <w:rFonts w:ascii="Arial" w:hAnsi="Arial" w:cs="Arial"/>
          <w:sz w:val="18"/>
          <w:szCs w:val="18"/>
          <w:highlight w:val="yellow"/>
        </w:rPr>
        <w:t>[coil] [fascia] [both]</w:t>
      </w:r>
      <w:r w:rsidRPr="00B1754E">
        <w:rPr>
          <w:rFonts w:ascii="Arial" w:hAnsi="Arial" w:cs="Arial"/>
          <w:sz w:val="18"/>
          <w:szCs w:val="18"/>
        </w:rPr>
        <w:t xml:space="preserve"> side</w:t>
      </w:r>
      <w:r w:rsidRPr="00B1754E">
        <w:rPr>
          <w:rFonts w:ascii="Arial" w:hAnsi="Arial" w:cs="Arial"/>
          <w:sz w:val="18"/>
          <w:szCs w:val="18"/>
          <w:highlight w:val="yellow"/>
        </w:rPr>
        <w:t>[s]</w:t>
      </w:r>
      <w:r w:rsidRPr="00B1754E">
        <w:rPr>
          <w:rFonts w:ascii="Arial" w:hAnsi="Arial" w:cs="Arial"/>
          <w:sz w:val="18"/>
          <w:szCs w:val="18"/>
        </w:rPr>
        <w:t xml:space="preserve"> of bottom bar. Provide </w:t>
      </w:r>
      <w:r w:rsidR="00483D8D">
        <w:rPr>
          <w:rFonts w:ascii="Arial" w:hAnsi="Arial" w:cs="Arial"/>
          <w:sz w:val="18"/>
          <w:szCs w:val="18"/>
        </w:rPr>
        <w:t>I</w:t>
      </w:r>
      <w:r w:rsidRPr="00B1754E">
        <w:rPr>
          <w:rFonts w:ascii="Arial" w:hAnsi="Arial" w:cs="Arial"/>
          <w:sz w:val="18"/>
          <w:szCs w:val="18"/>
        </w:rPr>
        <w:t>nterlock switches on motor operated units.</w:t>
      </w:r>
    </w:p>
    <w:p w14:paraId="40F97489"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Standard Mortise Cylinder</w:t>
      </w:r>
    </w:p>
    <w:p w14:paraId="3CF87FFD"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BEST 7-Pin</w:t>
      </w:r>
    </w:p>
    <w:p w14:paraId="2452ED0C"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U-Change</w:t>
      </w:r>
    </w:p>
    <w:p w14:paraId="1C5C9A90" w14:textId="77777777" w:rsidR="00B1754E" w:rsidRPr="00B1754E" w:rsidRDefault="00B1754E" w:rsidP="006E1AE5">
      <w:pPr>
        <w:ind w:left="216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r>
      <w:proofErr w:type="spellStart"/>
      <w:r w:rsidRPr="00B1754E">
        <w:rPr>
          <w:rFonts w:ascii="Arial" w:hAnsi="Arial" w:cs="Arial"/>
          <w:sz w:val="18"/>
          <w:szCs w:val="18"/>
        </w:rPr>
        <w:t>Schlage</w:t>
      </w:r>
      <w:proofErr w:type="spellEnd"/>
    </w:p>
    <w:p w14:paraId="27A23871" w14:textId="77777777" w:rsidR="00B1754E" w:rsidRPr="00B1754E" w:rsidRDefault="00B1754E" w:rsidP="00B1754E">
      <w:pPr>
        <w:rPr>
          <w:rFonts w:ascii="Arial" w:hAnsi="Arial" w:cs="Arial"/>
          <w:color w:val="C00000"/>
          <w:sz w:val="16"/>
          <w:szCs w:val="16"/>
        </w:rPr>
      </w:pPr>
    </w:p>
    <w:p w14:paraId="155C0E63"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Plastic laminate countertops are available for openings up to 15’-0” (4.57 m) wide. 12” (305 mm) minimum sill depth; 36” (914 mm) maximum sill depth.</w:t>
      </w:r>
    </w:p>
    <w:p w14:paraId="07A09C72" w14:textId="77777777" w:rsidR="00B1754E" w:rsidRPr="00B1754E" w:rsidRDefault="00B1754E" w:rsidP="006E1AE5">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r>
      <w:r w:rsidRPr="00B1754E">
        <w:rPr>
          <w:rFonts w:ascii="Arial" w:hAnsi="Arial" w:cs="Arial"/>
          <w:b/>
          <w:sz w:val="18"/>
          <w:szCs w:val="18"/>
        </w:rPr>
        <w:t>Countertop:</w:t>
      </w:r>
    </w:p>
    <w:p w14:paraId="379E88E6"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Select one of the following.</w:t>
      </w:r>
    </w:p>
    <w:p w14:paraId="57F69DF8" w14:textId="77777777" w:rsidR="00B1754E" w:rsidRPr="00B1754E" w:rsidRDefault="00B1754E" w:rsidP="006E1AE5">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Plastic laminate covered:</w:t>
      </w:r>
      <w:r w:rsidRPr="00B1754E">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2B1718B3" w14:textId="77777777" w:rsidR="00B1754E" w:rsidRPr="00B1754E" w:rsidRDefault="00B1754E" w:rsidP="00B1754E">
      <w:pPr>
        <w:rPr>
          <w:rFonts w:ascii="Arial" w:hAnsi="Arial" w:cs="Arial"/>
          <w:color w:val="C00000"/>
          <w:sz w:val="16"/>
          <w:szCs w:val="16"/>
        </w:rPr>
      </w:pPr>
      <w:r w:rsidRPr="00B1754E">
        <w:rPr>
          <w:rFonts w:ascii="Arial" w:hAnsi="Arial" w:cs="Arial"/>
          <w:b/>
          <w:color w:val="C00000"/>
          <w:sz w:val="16"/>
          <w:szCs w:val="16"/>
        </w:rPr>
        <w:t>** NOTE TO SPECIFIER</w:t>
      </w:r>
      <w:r w:rsidRPr="00B1754E">
        <w:rPr>
          <w:rFonts w:ascii="Arial" w:hAnsi="Arial" w:cs="Arial"/>
          <w:color w:val="C00000"/>
          <w:sz w:val="16"/>
          <w:szCs w:val="16"/>
        </w:rPr>
        <w:t xml:space="preserve"> ** Stainless steel countertops are available for openings up to 11’-0” (3.35 m) wide with sill depths up to 20” (508 mm).</w:t>
      </w:r>
    </w:p>
    <w:p w14:paraId="301B4A31" w14:textId="77777777" w:rsidR="00B1754E" w:rsidRPr="00B1754E" w:rsidRDefault="00B1754E" w:rsidP="006E1AE5">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Stainless steel 14 gauge type 304 #4 finish:</w:t>
      </w:r>
      <w:r w:rsidRPr="00B1754E">
        <w:rPr>
          <w:rFonts w:ascii="Arial" w:hAnsi="Arial" w:cs="Arial"/>
          <w:sz w:val="18"/>
          <w:szCs w:val="18"/>
        </w:rPr>
        <w:t xml:space="preserve"> </w:t>
      </w:r>
      <w:r w:rsidRPr="00B1754E">
        <w:rPr>
          <w:rFonts w:ascii="Arial" w:hAnsi="Arial" w:cs="Arial"/>
          <w:sz w:val="18"/>
          <w:szCs w:val="18"/>
          <w:highlight w:val="yellow"/>
        </w:rPr>
        <w:t>[“T” shaped design for face of wall mounted unit] [Rectangular shape design for between jambs mounted unit]</w:t>
      </w:r>
      <w:r w:rsidRPr="00B1754E">
        <w:rPr>
          <w:rFonts w:ascii="Arial" w:hAnsi="Arial" w:cs="Arial"/>
          <w:sz w:val="18"/>
          <w:szCs w:val="18"/>
        </w:rPr>
        <w:t xml:space="preserve"> of size and configuration for opening size and wall construction</w:t>
      </w:r>
    </w:p>
    <w:p w14:paraId="21FA185D" w14:textId="77777777" w:rsidR="00B1754E" w:rsidRPr="00B1754E" w:rsidRDefault="00B1754E" w:rsidP="00B1754E">
      <w:pPr>
        <w:rPr>
          <w:rFonts w:ascii="Arial" w:hAnsi="Arial" w:cs="Arial"/>
          <w:sz w:val="18"/>
          <w:szCs w:val="18"/>
        </w:rPr>
      </w:pPr>
    </w:p>
    <w:p w14:paraId="1285641B" w14:textId="77777777" w:rsidR="00B1754E" w:rsidRPr="00B1754E" w:rsidRDefault="00B1754E" w:rsidP="00B1754E">
      <w:pPr>
        <w:rPr>
          <w:rFonts w:ascii="Arial" w:hAnsi="Arial" w:cs="Arial"/>
          <w:color w:val="C00000"/>
          <w:sz w:val="16"/>
          <w:szCs w:val="16"/>
        </w:rPr>
      </w:pPr>
      <w:r w:rsidRPr="00B1754E">
        <w:rPr>
          <w:rFonts w:ascii="Arial" w:hAnsi="Arial" w:cs="Arial"/>
          <w:color w:val="C00000"/>
          <w:sz w:val="16"/>
          <w:szCs w:val="16"/>
        </w:rPr>
        <w:t xml:space="preserve">** </w:t>
      </w:r>
      <w:r w:rsidRPr="00B1754E">
        <w:rPr>
          <w:rFonts w:ascii="Arial" w:hAnsi="Arial" w:cs="Arial"/>
          <w:b/>
          <w:color w:val="C00000"/>
          <w:sz w:val="16"/>
          <w:szCs w:val="16"/>
        </w:rPr>
        <w:t>NOTE TO SPECIFIER</w:t>
      </w:r>
      <w:r w:rsidRPr="00B1754E">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225E1BC1" w14:textId="77777777" w:rsidR="00B1754E" w:rsidRPr="00B1754E" w:rsidRDefault="00B1754E" w:rsidP="00B1754E">
      <w:pPr>
        <w:ind w:firstLine="720"/>
        <w:rPr>
          <w:rFonts w:ascii="Arial" w:hAnsi="Arial" w:cs="Arial"/>
          <w:sz w:val="18"/>
          <w:szCs w:val="18"/>
        </w:rPr>
      </w:pPr>
      <w:r w:rsidRPr="00B1754E">
        <w:rPr>
          <w:rFonts w:ascii="Arial" w:hAnsi="Arial" w:cs="Arial"/>
          <w:sz w:val="18"/>
          <w:szCs w:val="18"/>
        </w:rPr>
        <w:t>C.</w:t>
      </w:r>
      <w:r w:rsidRPr="00B1754E">
        <w:rPr>
          <w:rFonts w:ascii="Arial" w:hAnsi="Arial" w:cs="Arial"/>
          <w:sz w:val="18"/>
          <w:szCs w:val="18"/>
        </w:rPr>
        <w:tab/>
      </w:r>
      <w:r w:rsidR="006E1AE5">
        <w:rPr>
          <w:rFonts w:ascii="Arial" w:hAnsi="Arial" w:cs="Arial"/>
          <w:b/>
          <w:sz w:val="18"/>
          <w:szCs w:val="18"/>
        </w:rPr>
        <w:t xml:space="preserve">Operator </w:t>
      </w:r>
      <w:r w:rsidRPr="00B1754E">
        <w:rPr>
          <w:rFonts w:ascii="Arial" w:hAnsi="Arial" w:cs="Arial"/>
          <w:b/>
          <w:sz w:val="18"/>
          <w:szCs w:val="18"/>
        </w:rPr>
        <w:t>and Bracket Mechanism Cover:</w:t>
      </w:r>
      <w:r w:rsidRPr="00B1754E">
        <w:rPr>
          <w:rFonts w:ascii="Arial" w:hAnsi="Arial" w:cs="Arial"/>
          <w:sz w:val="18"/>
          <w:szCs w:val="18"/>
        </w:rPr>
        <w:t xml:space="preserve"> </w:t>
      </w:r>
    </w:p>
    <w:p w14:paraId="0F5B7A95" w14:textId="77777777" w:rsidR="00B1754E" w:rsidRPr="00B1754E" w:rsidRDefault="00B1754E" w:rsidP="00B1754E">
      <w:pPr>
        <w:ind w:left="1440"/>
        <w:rPr>
          <w:rFonts w:ascii="Arial" w:hAnsi="Arial" w:cs="Arial"/>
          <w:sz w:val="18"/>
          <w:szCs w:val="18"/>
        </w:rPr>
      </w:pPr>
      <w:r w:rsidRPr="00B1754E">
        <w:rPr>
          <w:rFonts w:ascii="Arial" w:hAnsi="Arial" w:cs="Arial"/>
          <w:sz w:val="18"/>
          <w:szCs w:val="18"/>
        </w:rPr>
        <w:lastRenderedPageBreak/>
        <w:t xml:space="preserve">Minimum </w:t>
      </w:r>
      <w:r w:rsidRPr="00B1754E">
        <w:rPr>
          <w:rFonts w:ascii="Arial" w:hAnsi="Arial" w:cs="Arial"/>
          <w:sz w:val="18"/>
          <w:szCs w:val="18"/>
          <w:highlight w:val="yellow"/>
        </w:rPr>
        <w:t>[24 gauge galvanized steel] [24 gauge stainless steel] [0.040 inch (1.016 mm) aluminum]</w:t>
      </w:r>
      <w:r w:rsidRPr="00B1754E">
        <w:rPr>
          <w:rFonts w:ascii="Arial" w:hAnsi="Arial" w:cs="Arial"/>
          <w:sz w:val="18"/>
          <w:szCs w:val="18"/>
        </w:rPr>
        <w:t xml:space="preserve"> sheet metal cover </w:t>
      </w:r>
      <w:r w:rsidRPr="00B1754E">
        <w:rPr>
          <w:rFonts w:ascii="Arial" w:hAnsi="Arial" w:cs="Arial"/>
          <w:sz w:val="18"/>
          <w:szCs w:val="18"/>
          <w:highlight w:val="yellow"/>
        </w:rPr>
        <w:t>[to provide weather resistance] [to enclose exposed moving operating components]</w:t>
      </w:r>
      <w:r w:rsidRPr="00B1754E">
        <w:rPr>
          <w:rFonts w:ascii="Arial" w:hAnsi="Arial" w:cs="Arial"/>
          <w:sz w:val="18"/>
          <w:szCs w:val="18"/>
        </w:rPr>
        <w:t xml:space="preserve"> at coil area of unit. Finish to match door hood.</w:t>
      </w:r>
    </w:p>
    <w:p w14:paraId="437A53D6" w14:textId="77777777" w:rsidR="00B1754E" w:rsidRPr="00B1754E" w:rsidRDefault="00B1754E" w:rsidP="00B1754E">
      <w:pPr>
        <w:rPr>
          <w:rFonts w:ascii="Arial" w:hAnsi="Arial" w:cs="Arial"/>
          <w:sz w:val="18"/>
          <w:szCs w:val="18"/>
        </w:rPr>
      </w:pPr>
    </w:p>
    <w:p w14:paraId="46EF0AF0" w14:textId="77777777" w:rsidR="00B1754E" w:rsidRDefault="00B1754E" w:rsidP="00B1754E">
      <w:pPr>
        <w:ind w:firstLine="720"/>
        <w:rPr>
          <w:rFonts w:ascii="Arial" w:hAnsi="Arial" w:cs="Arial"/>
          <w:sz w:val="18"/>
          <w:szCs w:val="18"/>
        </w:rPr>
      </w:pPr>
    </w:p>
    <w:p w14:paraId="5B837CFE" w14:textId="77777777" w:rsidR="00B1754E" w:rsidRDefault="00B1754E" w:rsidP="00B1754E">
      <w:pPr>
        <w:ind w:firstLine="720"/>
        <w:rPr>
          <w:rFonts w:ascii="Arial" w:hAnsi="Arial" w:cs="Arial"/>
          <w:sz w:val="18"/>
          <w:szCs w:val="18"/>
        </w:rPr>
      </w:pPr>
    </w:p>
    <w:p w14:paraId="5E5EF403" w14:textId="77777777" w:rsidR="00B1754E" w:rsidRPr="00B1754E" w:rsidRDefault="00B1754E" w:rsidP="00B1754E">
      <w:pPr>
        <w:ind w:firstLine="720"/>
        <w:rPr>
          <w:rFonts w:ascii="Arial" w:hAnsi="Arial" w:cs="Arial"/>
          <w:sz w:val="18"/>
          <w:szCs w:val="18"/>
        </w:rPr>
      </w:pPr>
      <w:r w:rsidRPr="00B1754E">
        <w:rPr>
          <w:rFonts w:ascii="Arial" w:hAnsi="Arial" w:cs="Arial"/>
          <w:sz w:val="18"/>
          <w:szCs w:val="18"/>
        </w:rPr>
        <w:t>D.</w:t>
      </w:r>
      <w:r w:rsidRPr="00B1754E">
        <w:rPr>
          <w:rFonts w:ascii="Arial" w:hAnsi="Arial" w:cs="Arial"/>
          <w:sz w:val="18"/>
          <w:szCs w:val="18"/>
        </w:rPr>
        <w:tab/>
        <w:t xml:space="preserve"> </w:t>
      </w:r>
      <w:r w:rsidRPr="00B1754E">
        <w:rPr>
          <w:rFonts w:ascii="Arial" w:hAnsi="Arial" w:cs="Arial"/>
          <w:b/>
          <w:sz w:val="18"/>
          <w:szCs w:val="18"/>
        </w:rPr>
        <w:t>Graphic Door Image:</w:t>
      </w:r>
      <w:r w:rsidRPr="00B1754E">
        <w:rPr>
          <w:rFonts w:ascii="Arial" w:hAnsi="Arial" w:cs="Arial"/>
          <w:sz w:val="18"/>
          <w:szCs w:val="18"/>
        </w:rPr>
        <w:t xml:space="preserve"> </w:t>
      </w:r>
    </w:p>
    <w:p w14:paraId="7BC40BD3" w14:textId="18AA5DE9" w:rsidR="00B1754E" w:rsidRDefault="00B1754E" w:rsidP="00B1754E">
      <w:pPr>
        <w:ind w:left="2160" w:hanging="720"/>
        <w:rPr>
          <w:rFonts w:ascii="Arial" w:hAnsi="Arial" w:cs="Arial"/>
          <w:sz w:val="18"/>
          <w:szCs w:val="18"/>
        </w:rPr>
      </w:pPr>
      <w:r w:rsidRPr="00B1754E">
        <w:rPr>
          <w:rFonts w:ascii="Arial" w:hAnsi="Arial" w:cs="Arial"/>
          <w:sz w:val="18"/>
          <w:szCs w:val="18"/>
        </w:rPr>
        <w:t>1.</w:t>
      </w:r>
      <w:r w:rsidRPr="00B1754E">
        <w:rPr>
          <w:rFonts w:ascii="Arial" w:hAnsi="Arial" w:cs="Arial"/>
          <w:sz w:val="18"/>
          <w:szCs w:val="18"/>
        </w:rPr>
        <w:tab/>
      </w:r>
      <w:r w:rsidRPr="00B1754E">
        <w:rPr>
          <w:rFonts w:ascii="Arial" w:hAnsi="Arial" w:cs="Arial"/>
          <w:b/>
          <w:sz w:val="18"/>
          <w:szCs w:val="18"/>
        </w:rPr>
        <w:t>Decal Graphics:</w:t>
      </w:r>
      <w:r w:rsidRPr="00B1754E">
        <w:rPr>
          <w:rFonts w:ascii="Arial" w:hAnsi="Arial" w:cs="Arial"/>
          <w:sz w:val="18"/>
          <w:szCs w:val="18"/>
        </w:rPr>
        <w:t xml:space="preserve"> </w:t>
      </w:r>
      <w:r w:rsidRPr="00B1754E">
        <w:rPr>
          <w:rFonts w:ascii="Arial" w:hAnsi="Arial" w:cs="Arial"/>
          <w:sz w:val="18"/>
          <w:szCs w:val="18"/>
          <w:highlight w:val="yellow"/>
        </w:rPr>
        <w:t>[Flat face surface of door curtain slats] [hood] [fascia] [guides] [bottom bar]</w:t>
      </w:r>
      <w:r w:rsidRPr="00B1754E">
        <w:rPr>
          <w:rFonts w:ascii="Arial" w:hAnsi="Arial" w:cs="Arial"/>
          <w:sz w:val="18"/>
          <w:szCs w:val="18"/>
        </w:rPr>
        <w:t xml:space="preserve"> to include a factory applied </w:t>
      </w:r>
      <w:r w:rsidRPr="00B1754E">
        <w:rPr>
          <w:rFonts w:ascii="Arial" w:hAnsi="Arial" w:cs="Arial"/>
          <w:sz w:val="18"/>
          <w:szCs w:val="18"/>
          <w:highlight w:val="yellow"/>
        </w:rPr>
        <w:t>[4] [2]</w:t>
      </w:r>
      <w:r w:rsidRPr="00B1754E">
        <w:rPr>
          <w:rFonts w:ascii="Arial" w:hAnsi="Arial" w:cs="Arial"/>
          <w:sz w:val="18"/>
          <w:szCs w:val="18"/>
        </w:rPr>
        <w:t xml:space="preserve"> -</w:t>
      </w:r>
      <w:r w:rsidR="006E1AE5">
        <w:rPr>
          <w:rFonts w:ascii="Arial" w:hAnsi="Arial" w:cs="Arial"/>
          <w:sz w:val="18"/>
          <w:szCs w:val="18"/>
        </w:rPr>
        <w:t xml:space="preserve"> </w:t>
      </w:r>
      <w:r w:rsidRPr="00B1754E">
        <w:rPr>
          <w:rFonts w:ascii="Arial" w:hAnsi="Arial" w:cs="Arial"/>
          <w:sz w:val="18"/>
          <w:szCs w:val="18"/>
        </w:rPr>
        <w:t>color process, 2 mil thick vinyl graphic image, 3M</w:t>
      </w:r>
      <w:r w:rsidRPr="00B1754E">
        <w:rPr>
          <w:rFonts w:ascii="Arial" w:hAnsi="Arial" w:cs="Arial"/>
          <w:sz w:val="18"/>
          <w:szCs w:val="18"/>
        </w:rPr>
        <w:t xml:space="preserve"> or equal. Graphic </w:t>
      </w:r>
      <w:r>
        <w:rPr>
          <w:rFonts w:ascii="Arial" w:hAnsi="Arial" w:cs="Arial"/>
          <w:sz w:val="18"/>
          <w:szCs w:val="18"/>
        </w:rPr>
        <w:t>I</w:t>
      </w:r>
      <w:r w:rsidRPr="00B1754E">
        <w:rPr>
          <w:rFonts w:ascii="Arial" w:hAnsi="Arial" w:cs="Arial"/>
          <w:sz w:val="18"/>
          <w:szCs w:val="18"/>
        </w:rPr>
        <w:t>mage to be selected and electronically supplied by customer. (No width limit; Max. height: 10 ft.)</w:t>
      </w:r>
    </w:p>
    <w:p w14:paraId="5AE1858A" w14:textId="426E3DB1" w:rsidR="00BD0CAB" w:rsidRDefault="00BD0CAB" w:rsidP="00B1754E">
      <w:pPr>
        <w:ind w:left="2160" w:hanging="720"/>
        <w:rPr>
          <w:rFonts w:ascii="Arial" w:hAnsi="Arial" w:cs="Arial"/>
          <w:sz w:val="18"/>
          <w:szCs w:val="18"/>
        </w:rPr>
      </w:pPr>
    </w:p>
    <w:p w14:paraId="1A4177E9" w14:textId="77777777" w:rsidR="00BD0CAB" w:rsidRPr="00B1754E" w:rsidRDefault="00BD0CAB" w:rsidP="00BD0CAB">
      <w:pPr>
        <w:rPr>
          <w:rFonts w:ascii="Arial" w:hAnsi="Arial" w:cs="Arial"/>
          <w:sz w:val="18"/>
          <w:szCs w:val="18"/>
        </w:rPr>
      </w:pPr>
    </w:p>
    <w:p w14:paraId="2B069DB5" w14:textId="77777777" w:rsidR="00B1754E" w:rsidRPr="00B1754E" w:rsidRDefault="00B1754E" w:rsidP="00B1754E">
      <w:pPr>
        <w:rPr>
          <w:rFonts w:ascii="Arial" w:hAnsi="Arial" w:cs="Arial"/>
          <w:sz w:val="18"/>
          <w:szCs w:val="18"/>
        </w:rPr>
      </w:pPr>
    </w:p>
    <w:p w14:paraId="37DCEC91" w14:textId="77777777" w:rsidR="00B1754E" w:rsidRPr="00B1754E" w:rsidRDefault="00B1754E" w:rsidP="00B1754E">
      <w:pPr>
        <w:rPr>
          <w:rFonts w:ascii="Arial" w:hAnsi="Arial" w:cs="Arial"/>
          <w:sz w:val="18"/>
          <w:szCs w:val="18"/>
        </w:rPr>
      </w:pPr>
    </w:p>
    <w:p w14:paraId="316C38EA" w14:textId="77777777" w:rsidR="00B1754E" w:rsidRPr="00B1754E" w:rsidRDefault="00B1754E" w:rsidP="00B1754E">
      <w:pPr>
        <w:rPr>
          <w:rFonts w:ascii="Arial" w:hAnsi="Arial" w:cs="Arial"/>
          <w:sz w:val="18"/>
          <w:szCs w:val="18"/>
        </w:rPr>
      </w:pPr>
      <w:r w:rsidRPr="00B1754E">
        <w:rPr>
          <w:rFonts w:ascii="Arial" w:hAnsi="Arial" w:cs="Arial"/>
          <w:b/>
          <w:sz w:val="18"/>
          <w:szCs w:val="18"/>
        </w:rPr>
        <w:t xml:space="preserve">PART </w:t>
      </w:r>
      <w:proofErr w:type="gramStart"/>
      <w:r w:rsidRPr="00B1754E">
        <w:rPr>
          <w:rFonts w:ascii="Arial" w:hAnsi="Arial" w:cs="Arial"/>
          <w:b/>
          <w:sz w:val="18"/>
          <w:szCs w:val="18"/>
        </w:rPr>
        <w:t>3</w:t>
      </w:r>
      <w:r w:rsidRPr="00B1754E">
        <w:rPr>
          <w:rFonts w:ascii="Arial" w:hAnsi="Arial" w:cs="Arial"/>
          <w:sz w:val="18"/>
          <w:szCs w:val="18"/>
        </w:rPr>
        <w:t xml:space="preserve">  EXECUTION</w:t>
      </w:r>
      <w:proofErr w:type="gramEnd"/>
    </w:p>
    <w:p w14:paraId="1FD0325D" w14:textId="77777777" w:rsidR="00B1754E" w:rsidRPr="00B1754E" w:rsidRDefault="00B1754E" w:rsidP="00B1754E">
      <w:pPr>
        <w:rPr>
          <w:rFonts w:ascii="Arial" w:hAnsi="Arial" w:cs="Arial"/>
          <w:sz w:val="18"/>
          <w:szCs w:val="18"/>
        </w:rPr>
      </w:pPr>
    </w:p>
    <w:p w14:paraId="1128ECF5" w14:textId="77777777" w:rsidR="00B1754E" w:rsidRPr="00B1754E" w:rsidRDefault="00B1754E" w:rsidP="00B1754E">
      <w:pPr>
        <w:rPr>
          <w:rFonts w:ascii="Arial" w:hAnsi="Arial" w:cs="Arial"/>
          <w:sz w:val="18"/>
          <w:szCs w:val="18"/>
        </w:rPr>
      </w:pPr>
      <w:r w:rsidRPr="00B1754E">
        <w:rPr>
          <w:rFonts w:ascii="Arial" w:hAnsi="Arial" w:cs="Arial"/>
          <w:sz w:val="18"/>
          <w:szCs w:val="18"/>
        </w:rPr>
        <w:t>3.1</w:t>
      </w:r>
      <w:r w:rsidRPr="00B1754E">
        <w:rPr>
          <w:rFonts w:ascii="Arial" w:hAnsi="Arial" w:cs="Arial"/>
          <w:sz w:val="18"/>
          <w:szCs w:val="18"/>
        </w:rPr>
        <w:tab/>
        <w:t>EXAMINATION</w:t>
      </w:r>
    </w:p>
    <w:p w14:paraId="6A173E4E" w14:textId="77777777" w:rsidR="00B1754E" w:rsidRPr="00B1754E" w:rsidRDefault="00B1754E" w:rsidP="00B1754E">
      <w:pPr>
        <w:rPr>
          <w:rFonts w:ascii="Arial" w:hAnsi="Arial" w:cs="Arial"/>
          <w:sz w:val="18"/>
          <w:szCs w:val="18"/>
        </w:rPr>
      </w:pPr>
    </w:p>
    <w:p w14:paraId="18BE253C" w14:textId="77777777" w:rsidR="00B1754E" w:rsidRDefault="00B1754E" w:rsidP="00B1754E">
      <w:pPr>
        <w:ind w:left="144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Examine substrates upon which work will be installed and verify conditions are in accordance with approved shop drawings</w:t>
      </w:r>
    </w:p>
    <w:p w14:paraId="51A71BAE"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Coordinate with responsible entity to perform corrective work on unsatisfactory substrates</w:t>
      </w:r>
    </w:p>
    <w:p w14:paraId="12DDB47C"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C.</w:t>
      </w:r>
      <w:r w:rsidRPr="00B1754E">
        <w:rPr>
          <w:rFonts w:ascii="Arial" w:hAnsi="Arial" w:cs="Arial"/>
          <w:sz w:val="18"/>
          <w:szCs w:val="18"/>
        </w:rPr>
        <w:tab/>
        <w:t>Commencement of work by installer is acceptance of substrate</w:t>
      </w:r>
    </w:p>
    <w:p w14:paraId="5E61BD74" w14:textId="77777777" w:rsidR="00B1754E" w:rsidRPr="00B1754E" w:rsidRDefault="00B1754E" w:rsidP="00B1754E">
      <w:pPr>
        <w:rPr>
          <w:rFonts w:ascii="Arial" w:hAnsi="Arial" w:cs="Arial"/>
          <w:sz w:val="18"/>
          <w:szCs w:val="18"/>
        </w:rPr>
      </w:pPr>
    </w:p>
    <w:p w14:paraId="66AE051F" w14:textId="77777777" w:rsidR="00B1754E" w:rsidRPr="00B1754E" w:rsidRDefault="00B1754E" w:rsidP="00B1754E">
      <w:pPr>
        <w:rPr>
          <w:rFonts w:ascii="Arial" w:hAnsi="Arial" w:cs="Arial"/>
          <w:sz w:val="18"/>
          <w:szCs w:val="18"/>
        </w:rPr>
      </w:pPr>
      <w:r w:rsidRPr="00B1754E">
        <w:rPr>
          <w:rFonts w:ascii="Arial" w:hAnsi="Arial" w:cs="Arial"/>
          <w:sz w:val="18"/>
          <w:szCs w:val="18"/>
        </w:rPr>
        <w:t>3.2</w:t>
      </w:r>
      <w:r w:rsidRPr="00B1754E">
        <w:rPr>
          <w:rFonts w:ascii="Arial" w:hAnsi="Arial" w:cs="Arial"/>
          <w:sz w:val="18"/>
          <w:szCs w:val="18"/>
        </w:rPr>
        <w:tab/>
        <w:t>INSTALLATION</w:t>
      </w:r>
    </w:p>
    <w:p w14:paraId="3D076B60" w14:textId="77777777" w:rsidR="00B1754E" w:rsidRPr="00B1754E" w:rsidRDefault="00B1754E" w:rsidP="00B1754E">
      <w:pPr>
        <w:rPr>
          <w:rFonts w:ascii="Arial" w:hAnsi="Arial" w:cs="Arial"/>
          <w:sz w:val="18"/>
          <w:szCs w:val="18"/>
        </w:rPr>
      </w:pPr>
    </w:p>
    <w:p w14:paraId="60AF180A" w14:textId="77777777" w:rsidR="00B1754E" w:rsidRPr="00B1754E" w:rsidRDefault="00B1754E" w:rsidP="00B1754E">
      <w:pPr>
        <w:ind w:left="144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Install door and operating equipment with necessary hardware, anchors, inserts, hangers and supports</w:t>
      </w:r>
    </w:p>
    <w:p w14:paraId="383A337D"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Follow manufacturer's installation instructions</w:t>
      </w:r>
    </w:p>
    <w:p w14:paraId="2BD625EB" w14:textId="77777777" w:rsidR="00B1754E" w:rsidRPr="00B1754E" w:rsidRDefault="00B1754E" w:rsidP="00B1754E">
      <w:pPr>
        <w:rPr>
          <w:rFonts w:ascii="Arial" w:hAnsi="Arial" w:cs="Arial"/>
          <w:sz w:val="18"/>
          <w:szCs w:val="18"/>
        </w:rPr>
      </w:pPr>
    </w:p>
    <w:p w14:paraId="5179643D" w14:textId="77777777" w:rsidR="00B1754E" w:rsidRPr="00B1754E" w:rsidRDefault="00B1754E" w:rsidP="00B1754E">
      <w:pPr>
        <w:rPr>
          <w:rFonts w:ascii="Arial" w:hAnsi="Arial" w:cs="Arial"/>
          <w:sz w:val="18"/>
          <w:szCs w:val="18"/>
        </w:rPr>
      </w:pPr>
      <w:r w:rsidRPr="00B1754E">
        <w:rPr>
          <w:rFonts w:ascii="Arial" w:hAnsi="Arial" w:cs="Arial"/>
          <w:sz w:val="18"/>
          <w:szCs w:val="18"/>
        </w:rPr>
        <w:t>3.3</w:t>
      </w:r>
      <w:r w:rsidRPr="00B1754E">
        <w:rPr>
          <w:rFonts w:ascii="Arial" w:hAnsi="Arial" w:cs="Arial"/>
          <w:sz w:val="18"/>
          <w:szCs w:val="18"/>
        </w:rPr>
        <w:tab/>
        <w:t>ADJUSTING</w:t>
      </w:r>
    </w:p>
    <w:p w14:paraId="39075705" w14:textId="77777777" w:rsidR="00B1754E" w:rsidRPr="00B1754E" w:rsidRDefault="00B1754E" w:rsidP="00B1754E">
      <w:pPr>
        <w:rPr>
          <w:rFonts w:ascii="Arial" w:hAnsi="Arial" w:cs="Arial"/>
          <w:sz w:val="18"/>
          <w:szCs w:val="18"/>
        </w:rPr>
      </w:pPr>
    </w:p>
    <w:p w14:paraId="69A23301" w14:textId="77777777" w:rsidR="00B1754E" w:rsidRPr="00B1754E" w:rsidRDefault="00B1754E" w:rsidP="00B1754E">
      <w:pPr>
        <w:ind w:left="1440" w:hanging="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Following completion of installation, including related work by others, lubricate, test, and adjust doors for ease of operation, free from warp, twist, or distortion</w:t>
      </w:r>
    </w:p>
    <w:p w14:paraId="0E8BA58D" w14:textId="77777777" w:rsidR="00B1754E" w:rsidRPr="00B1754E" w:rsidRDefault="00B1754E" w:rsidP="00B1754E">
      <w:pPr>
        <w:rPr>
          <w:rFonts w:ascii="Arial" w:hAnsi="Arial" w:cs="Arial"/>
          <w:sz w:val="18"/>
          <w:szCs w:val="18"/>
        </w:rPr>
      </w:pPr>
    </w:p>
    <w:p w14:paraId="1E5AD330" w14:textId="77777777" w:rsidR="00B1754E" w:rsidRPr="00B1754E" w:rsidRDefault="00B1754E" w:rsidP="00B1754E">
      <w:pPr>
        <w:rPr>
          <w:rFonts w:ascii="Arial" w:hAnsi="Arial" w:cs="Arial"/>
          <w:sz w:val="18"/>
          <w:szCs w:val="18"/>
        </w:rPr>
      </w:pPr>
      <w:r w:rsidRPr="00B1754E">
        <w:rPr>
          <w:rFonts w:ascii="Arial" w:hAnsi="Arial" w:cs="Arial"/>
          <w:sz w:val="18"/>
          <w:szCs w:val="18"/>
        </w:rPr>
        <w:t>3.4</w:t>
      </w:r>
      <w:r w:rsidRPr="00B1754E">
        <w:rPr>
          <w:rFonts w:ascii="Arial" w:hAnsi="Arial" w:cs="Arial"/>
          <w:sz w:val="18"/>
          <w:szCs w:val="18"/>
        </w:rPr>
        <w:tab/>
        <w:t>CLEANING</w:t>
      </w:r>
    </w:p>
    <w:p w14:paraId="1D649E6C" w14:textId="77777777" w:rsidR="00B1754E" w:rsidRPr="00B1754E" w:rsidRDefault="00B1754E" w:rsidP="00B1754E">
      <w:pPr>
        <w:rPr>
          <w:rFonts w:ascii="Arial" w:hAnsi="Arial" w:cs="Arial"/>
          <w:sz w:val="18"/>
          <w:szCs w:val="18"/>
        </w:rPr>
      </w:pPr>
    </w:p>
    <w:p w14:paraId="381E61BD"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Clean surfaces soiled by work as recommended by manufacturer</w:t>
      </w:r>
    </w:p>
    <w:p w14:paraId="00985499"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Remove surplus materials and debris from the site</w:t>
      </w:r>
    </w:p>
    <w:p w14:paraId="6EF22940" w14:textId="77777777" w:rsidR="00B1754E" w:rsidRPr="00B1754E" w:rsidRDefault="00B1754E" w:rsidP="00B1754E">
      <w:pPr>
        <w:rPr>
          <w:rFonts w:ascii="Arial" w:hAnsi="Arial" w:cs="Arial"/>
          <w:sz w:val="18"/>
          <w:szCs w:val="18"/>
        </w:rPr>
      </w:pPr>
    </w:p>
    <w:p w14:paraId="5B257AE1" w14:textId="77777777" w:rsidR="00B1754E" w:rsidRPr="00B1754E" w:rsidRDefault="00B1754E" w:rsidP="00B1754E">
      <w:pPr>
        <w:rPr>
          <w:rFonts w:ascii="Arial" w:hAnsi="Arial" w:cs="Arial"/>
          <w:sz w:val="18"/>
          <w:szCs w:val="18"/>
        </w:rPr>
      </w:pPr>
      <w:r w:rsidRPr="00B1754E">
        <w:rPr>
          <w:rFonts w:ascii="Arial" w:hAnsi="Arial" w:cs="Arial"/>
          <w:sz w:val="18"/>
          <w:szCs w:val="18"/>
        </w:rPr>
        <w:t>3.5</w:t>
      </w:r>
      <w:r w:rsidRPr="00B1754E">
        <w:rPr>
          <w:rFonts w:ascii="Arial" w:hAnsi="Arial" w:cs="Arial"/>
          <w:sz w:val="18"/>
          <w:szCs w:val="18"/>
        </w:rPr>
        <w:tab/>
        <w:t>DEMONSTRATION</w:t>
      </w:r>
    </w:p>
    <w:p w14:paraId="47E7EE11" w14:textId="77777777" w:rsidR="00B1754E" w:rsidRPr="00B1754E" w:rsidRDefault="00B1754E" w:rsidP="00B1754E">
      <w:pPr>
        <w:rPr>
          <w:rFonts w:ascii="Arial" w:hAnsi="Arial" w:cs="Arial"/>
          <w:sz w:val="18"/>
          <w:szCs w:val="18"/>
        </w:rPr>
      </w:pPr>
    </w:p>
    <w:p w14:paraId="27A4E455"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A.</w:t>
      </w:r>
      <w:r w:rsidRPr="00B1754E">
        <w:rPr>
          <w:rFonts w:ascii="Arial" w:hAnsi="Arial" w:cs="Arial"/>
          <w:sz w:val="18"/>
          <w:szCs w:val="18"/>
        </w:rPr>
        <w:tab/>
        <w:t>Demonstrate proper operation to Owner's Representative</w:t>
      </w:r>
    </w:p>
    <w:p w14:paraId="7BD868C4" w14:textId="77777777" w:rsidR="00B1754E" w:rsidRPr="00B1754E" w:rsidRDefault="00B1754E" w:rsidP="00B1754E">
      <w:pPr>
        <w:ind w:left="720"/>
        <w:rPr>
          <w:rFonts w:ascii="Arial" w:hAnsi="Arial" w:cs="Arial"/>
          <w:sz w:val="18"/>
          <w:szCs w:val="18"/>
        </w:rPr>
      </w:pPr>
      <w:r w:rsidRPr="00B1754E">
        <w:rPr>
          <w:rFonts w:ascii="Arial" w:hAnsi="Arial" w:cs="Arial"/>
          <w:sz w:val="18"/>
          <w:szCs w:val="18"/>
        </w:rPr>
        <w:t>B.</w:t>
      </w:r>
      <w:r w:rsidRPr="00B1754E">
        <w:rPr>
          <w:rFonts w:ascii="Arial" w:hAnsi="Arial" w:cs="Arial"/>
          <w:sz w:val="18"/>
          <w:szCs w:val="18"/>
        </w:rPr>
        <w:tab/>
        <w:t>Instruct Owner's Representative in maintenance procedures</w:t>
      </w:r>
    </w:p>
    <w:p w14:paraId="383829E1" w14:textId="77777777" w:rsidR="00B1754E" w:rsidRPr="00B1754E" w:rsidRDefault="00B1754E" w:rsidP="00B1754E">
      <w:pPr>
        <w:jc w:val="center"/>
        <w:rPr>
          <w:rFonts w:ascii="Arial" w:hAnsi="Arial" w:cs="Arial"/>
          <w:b/>
          <w:sz w:val="18"/>
          <w:szCs w:val="18"/>
        </w:rPr>
      </w:pPr>
    </w:p>
    <w:p w14:paraId="5DAB6E2F" w14:textId="77777777" w:rsidR="00B1754E" w:rsidRPr="00B1754E" w:rsidRDefault="00B1754E" w:rsidP="00B1754E">
      <w:pPr>
        <w:jc w:val="center"/>
        <w:rPr>
          <w:rFonts w:ascii="Arial" w:hAnsi="Arial" w:cs="Arial"/>
          <w:b/>
          <w:sz w:val="18"/>
          <w:szCs w:val="18"/>
        </w:rPr>
      </w:pPr>
      <w:r w:rsidRPr="00B1754E">
        <w:rPr>
          <w:rFonts w:ascii="Arial" w:hAnsi="Arial" w:cs="Arial"/>
          <w:b/>
          <w:sz w:val="18"/>
          <w:szCs w:val="18"/>
        </w:rPr>
        <w:t>END OF SECTION</w:t>
      </w:r>
    </w:p>
    <w:p w14:paraId="14AEEBED" w14:textId="77777777" w:rsidR="00B1754E" w:rsidRPr="00B1754E" w:rsidRDefault="00B1754E" w:rsidP="00B1754E">
      <w:pPr>
        <w:rPr>
          <w:rFonts w:ascii="Arial" w:hAnsi="Arial" w:cs="Arial"/>
          <w:sz w:val="18"/>
          <w:szCs w:val="18"/>
        </w:rPr>
      </w:pPr>
    </w:p>
    <w:p w14:paraId="159D9753" w14:textId="77777777" w:rsidR="00B1754E" w:rsidRPr="00B1754E" w:rsidRDefault="00B1754E" w:rsidP="00B1754E">
      <w:pPr>
        <w:rPr>
          <w:rFonts w:ascii="Arial" w:hAnsi="Arial" w:cs="Arial"/>
          <w:sz w:val="18"/>
          <w:szCs w:val="18"/>
        </w:rPr>
      </w:pPr>
    </w:p>
    <w:p w14:paraId="59C315C8" w14:textId="77777777" w:rsidR="00B1754E" w:rsidRPr="00B1754E" w:rsidRDefault="00B1754E" w:rsidP="00B1754E">
      <w:pPr>
        <w:rPr>
          <w:rFonts w:ascii="Arial" w:hAnsi="Arial" w:cs="Arial"/>
          <w:sz w:val="18"/>
          <w:szCs w:val="18"/>
        </w:rPr>
      </w:pPr>
    </w:p>
    <w:sectPr w:rsidR="00B1754E" w:rsidRPr="00B1754E"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CA74C" w14:textId="77777777" w:rsidR="00E40853" w:rsidRDefault="00E40853" w:rsidP="001836A4">
      <w:r>
        <w:separator/>
      </w:r>
    </w:p>
  </w:endnote>
  <w:endnote w:type="continuationSeparator" w:id="0">
    <w:p w14:paraId="41CAD797" w14:textId="77777777" w:rsidR="00E40853" w:rsidRDefault="00E40853" w:rsidP="0018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DA2C" w14:textId="1F219F7A" w:rsidR="00E40853" w:rsidRPr="0018174F" w:rsidRDefault="00E40853" w:rsidP="001836A4">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51764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51764B" w:rsidRPr="0018174F">
      <w:rPr>
        <w:rStyle w:val="PageNumber"/>
        <w:rFonts w:ascii="Arial" w:hAnsi="Arial" w:cs="Arial"/>
        <w:sz w:val="16"/>
        <w:szCs w:val="16"/>
      </w:rPr>
      <w:fldChar w:fldCharType="separate"/>
    </w:r>
    <w:r w:rsidR="00F71046">
      <w:rPr>
        <w:rStyle w:val="PageNumber"/>
        <w:rFonts w:ascii="Arial" w:hAnsi="Arial" w:cs="Arial"/>
        <w:noProof/>
        <w:sz w:val="16"/>
        <w:szCs w:val="16"/>
      </w:rPr>
      <w:t>8</w:t>
    </w:r>
    <w:r w:rsidR="0051764B" w:rsidRPr="0018174F">
      <w:rPr>
        <w:rStyle w:val="PageNumber"/>
        <w:rFonts w:ascii="Arial" w:hAnsi="Arial" w:cs="Arial"/>
        <w:sz w:val="16"/>
        <w:szCs w:val="16"/>
      </w:rPr>
      <w:fldChar w:fldCharType="end"/>
    </w:r>
  </w:p>
  <w:p w14:paraId="52ADA9E4" w14:textId="77777777" w:rsidR="00E40853" w:rsidRPr="001836A4" w:rsidRDefault="00E40853" w:rsidP="001836A4">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7CD9" w14:textId="77777777" w:rsidR="00E40853" w:rsidRDefault="00E40853" w:rsidP="001836A4">
      <w:r>
        <w:separator/>
      </w:r>
    </w:p>
  </w:footnote>
  <w:footnote w:type="continuationSeparator" w:id="0">
    <w:p w14:paraId="2FD175B0" w14:textId="77777777" w:rsidR="00E40853" w:rsidRDefault="00E40853" w:rsidP="0018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950EC"/>
    <w:multiLevelType w:val="hybridMultilevel"/>
    <w:tmpl w:val="447248F6"/>
    <w:lvl w:ilvl="0" w:tplc="B62C58A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F0"/>
    <w:rsid w:val="000831D4"/>
    <w:rsid w:val="001578E6"/>
    <w:rsid w:val="001836A4"/>
    <w:rsid w:val="00184779"/>
    <w:rsid w:val="00185366"/>
    <w:rsid w:val="002C101B"/>
    <w:rsid w:val="00312642"/>
    <w:rsid w:val="00347361"/>
    <w:rsid w:val="00347FC8"/>
    <w:rsid w:val="003848FC"/>
    <w:rsid w:val="003A7757"/>
    <w:rsid w:val="00483836"/>
    <w:rsid w:val="00483D8D"/>
    <w:rsid w:val="0049362A"/>
    <w:rsid w:val="0051764B"/>
    <w:rsid w:val="00570B1E"/>
    <w:rsid w:val="005C2649"/>
    <w:rsid w:val="005C7BF9"/>
    <w:rsid w:val="005D7A0F"/>
    <w:rsid w:val="0063577D"/>
    <w:rsid w:val="0064450A"/>
    <w:rsid w:val="00671801"/>
    <w:rsid w:val="006E1AE5"/>
    <w:rsid w:val="006F66C9"/>
    <w:rsid w:val="007841CB"/>
    <w:rsid w:val="00865935"/>
    <w:rsid w:val="009A58EF"/>
    <w:rsid w:val="009B528E"/>
    <w:rsid w:val="00A23088"/>
    <w:rsid w:val="00A261E9"/>
    <w:rsid w:val="00AD1178"/>
    <w:rsid w:val="00AF0C11"/>
    <w:rsid w:val="00B1754E"/>
    <w:rsid w:val="00BD0CAB"/>
    <w:rsid w:val="00BF576E"/>
    <w:rsid w:val="00C15CF4"/>
    <w:rsid w:val="00C569FF"/>
    <w:rsid w:val="00CA3FF0"/>
    <w:rsid w:val="00DA17E1"/>
    <w:rsid w:val="00E16F3E"/>
    <w:rsid w:val="00E40853"/>
    <w:rsid w:val="00F51FF6"/>
    <w:rsid w:val="00F71046"/>
    <w:rsid w:val="00FC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CDA5"/>
  <w15:docId w15:val="{BA472404-4388-418B-9E0E-31A87063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FF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3FF0"/>
    <w:pPr>
      <w:jc w:val="center"/>
    </w:pPr>
    <w:rPr>
      <w:b/>
      <w:sz w:val="22"/>
    </w:rPr>
  </w:style>
  <w:style w:type="character" w:customStyle="1" w:styleId="TitleChar">
    <w:name w:val="Title Char"/>
    <w:basedOn w:val="DefaultParagraphFont"/>
    <w:link w:val="Title"/>
    <w:rsid w:val="00CA3FF0"/>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1836A4"/>
    <w:pPr>
      <w:tabs>
        <w:tab w:val="center" w:pos="4680"/>
        <w:tab w:val="right" w:pos="9360"/>
      </w:tabs>
    </w:pPr>
  </w:style>
  <w:style w:type="character" w:customStyle="1" w:styleId="HeaderChar">
    <w:name w:val="Header Char"/>
    <w:basedOn w:val="DefaultParagraphFont"/>
    <w:link w:val="Header"/>
    <w:uiPriority w:val="99"/>
    <w:semiHidden/>
    <w:rsid w:val="001836A4"/>
    <w:rPr>
      <w:rFonts w:ascii="Times New Roman" w:eastAsia="Times New Roman" w:hAnsi="Times New Roman" w:cs="Times New Roman"/>
      <w:sz w:val="20"/>
      <w:szCs w:val="20"/>
    </w:rPr>
  </w:style>
  <w:style w:type="paragraph" w:styleId="Footer">
    <w:name w:val="footer"/>
    <w:basedOn w:val="Normal"/>
    <w:link w:val="FooterChar"/>
    <w:unhideWhenUsed/>
    <w:rsid w:val="001836A4"/>
    <w:pPr>
      <w:tabs>
        <w:tab w:val="center" w:pos="4680"/>
        <w:tab w:val="right" w:pos="9360"/>
      </w:tabs>
    </w:pPr>
  </w:style>
  <w:style w:type="character" w:customStyle="1" w:styleId="FooterChar">
    <w:name w:val="Footer Char"/>
    <w:basedOn w:val="DefaultParagraphFont"/>
    <w:link w:val="Footer"/>
    <w:uiPriority w:val="99"/>
    <w:semiHidden/>
    <w:rsid w:val="001836A4"/>
    <w:rPr>
      <w:rFonts w:ascii="Times New Roman" w:eastAsia="Times New Roman" w:hAnsi="Times New Roman" w:cs="Times New Roman"/>
      <w:sz w:val="20"/>
      <w:szCs w:val="20"/>
    </w:rPr>
  </w:style>
  <w:style w:type="character" w:styleId="PageNumber">
    <w:name w:val="page number"/>
    <w:basedOn w:val="DefaultParagraphFont"/>
    <w:rsid w:val="001836A4"/>
  </w:style>
  <w:style w:type="paragraph" w:styleId="ListParagraph">
    <w:name w:val="List Paragraph"/>
    <w:basedOn w:val="Normal"/>
    <w:uiPriority w:val="34"/>
    <w:qFormat/>
    <w:rsid w:val="00AF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33434">
      <w:bodyDiv w:val="1"/>
      <w:marLeft w:val="0"/>
      <w:marRight w:val="0"/>
      <w:marTop w:val="0"/>
      <w:marBottom w:val="0"/>
      <w:divBdr>
        <w:top w:val="none" w:sz="0" w:space="0" w:color="auto"/>
        <w:left w:val="none" w:sz="0" w:space="0" w:color="auto"/>
        <w:bottom w:val="none" w:sz="0" w:space="0" w:color="auto"/>
        <w:right w:val="none" w:sz="0" w:space="0" w:color="auto"/>
      </w:divBdr>
    </w:div>
    <w:div w:id="20698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2017-08-08T17:26:00Z</cp:lastPrinted>
  <dcterms:created xsi:type="dcterms:W3CDTF">2024-07-03T16:25:00Z</dcterms:created>
  <dcterms:modified xsi:type="dcterms:W3CDTF">2025-08-14T14:41:00Z</dcterms:modified>
</cp:coreProperties>
</file>